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7.xml" ContentType="application/vnd.openxmlformats-officedocument.wordprocessingml.header+xml"/>
  <Override PartName="/word/footer2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0.xml" ContentType="application/vnd.openxmlformats-officedocument.wordprocessingml.header+xml"/>
  <Override PartName="/word/footer3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18.xml" ContentType="application/vnd.openxmlformats-officedocument.wordprocessingml.header+xml"/>
  <Override PartName="/word/footer4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2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22.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7E" w:rsidRPr="00E71EE1" w:rsidRDefault="00C7697E">
      <w:pPr>
        <w:spacing w:line="360" w:lineRule="exact"/>
        <w:rPr>
          <w:rFonts w:ascii="Arial" w:hAnsi="Arial" w:cs="Arial"/>
          <w:sz w:val="20"/>
          <w:szCs w:val="20"/>
        </w:rPr>
      </w:pPr>
    </w:p>
    <w:p w:rsidR="00C7697E" w:rsidRPr="00E71EE1" w:rsidRDefault="00C7697E">
      <w:pPr>
        <w:spacing w:line="360" w:lineRule="exact"/>
        <w:rPr>
          <w:rFonts w:ascii="Arial" w:hAnsi="Arial" w:cs="Arial"/>
          <w:sz w:val="20"/>
          <w:szCs w:val="20"/>
        </w:rPr>
      </w:pPr>
    </w:p>
    <w:p w:rsidR="00C7697E" w:rsidRPr="00E71EE1" w:rsidRDefault="00C7697E">
      <w:pPr>
        <w:spacing w:line="360" w:lineRule="exact"/>
        <w:rPr>
          <w:rFonts w:ascii="Arial" w:hAnsi="Arial" w:cs="Arial"/>
          <w:sz w:val="20"/>
          <w:szCs w:val="20"/>
        </w:rPr>
      </w:pPr>
    </w:p>
    <w:p w:rsidR="00C7697E" w:rsidRPr="00E71EE1" w:rsidRDefault="00C7697E">
      <w:pPr>
        <w:spacing w:line="360" w:lineRule="exact"/>
        <w:rPr>
          <w:rFonts w:ascii="Arial" w:hAnsi="Arial" w:cs="Arial"/>
          <w:sz w:val="20"/>
          <w:szCs w:val="20"/>
        </w:rPr>
      </w:pPr>
    </w:p>
    <w:p w:rsidR="00C7697E" w:rsidRPr="00E71EE1" w:rsidRDefault="00C7697E">
      <w:pPr>
        <w:spacing w:line="554" w:lineRule="exact"/>
        <w:rPr>
          <w:rFonts w:ascii="Arial" w:hAnsi="Arial" w:cs="Arial"/>
          <w:sz w:val="20"/>
          <w:szCs w:val="20"/>
        </w:rPr>
      </w:pPr>
    </w:p>
    <w:p w:rsidR="00C7697E" w:rsidRPr="00E71EE1" w:rsidRDefault="00C7697E">
      <w:pPr>
        <w:rPr>
          <w:rFonts w:ascii="Arial" w:hAnsi="Arial" w:cs="Arial"/>
          <w:sz w:val="20"/>
          <w:szCs w:val="20"/>
        </w:rPr>
        <w:sectPr w:rsidR="00C7697E" w:rsidRPr="00E71EE1">
          <w:footerReference w:type="even" r:id="rId7"/>
          <w:footerReference w:type="default" r:id="rId8"/>
          <w:type w:val="continuous"/>
          <w:pgSz w:w="11900" w:h="16840"/>
          <w:pgMar w:top="185" w:right="923" w:bottom="2012" w:left="1665" w:header="0" w:footer="3" w:gutter="0"/>
          <w:cols w:space="720"/>
          <w:noEndnote/>
          <w:docGrid w:linePitch="360"/>
        </w:sectPr>
      </w:pPr>
    </w:p>
    <w:p w:rsidR="00C7697E" w:rsidRPr="00E71EE1" w:rsidRDefault="00C7697E">
      <w:pPr>
        <w:spacing w:line="240" w:lineRule="exact"/>
        <w:rPr>
          <w:rFonts w:ascii="Arial" w:hAnsi="Arial" w:cs="Arial"/>
          <w:sz w:val="20"/>
          <w:szCs w:val="20"/>
        </w:rPr>
      </w:pPr>
    </w:p>
    <w:p w:rsidR="00C7697E" w:rsidRPr="00E71EE1" w:rsidRDefault="00C7697E">
      <w:pPr>
        <w:spacing w:before="70" w:after="70" w:line="240" w:lineRule="exact"/>
        <w:rPr>
          <w:rFonts w:ascii="Arial" w:hAnsi="Arial" w:cs="Arial"/>
          <w:sz w:val="20"/>
          <w:szCs w:val="20"/>
        </w:rPr>
      </w:pPr>
    </w:p>
    <w:p w:rsidR="00C7697E" w:rsidRPr="00E71EE1" w:rsidRDefault="00C7697E">
      <w:pPr>
        <w:rPr>
          <w:rFonts w:ascii="Arial" w:hAnsi="Arial" w:cs="Arial"/>
          <w:sz w:val="20"/>
          <w:szCs w:val="20"/>
        </w:rPr>
        <w:sectPr w:rsidR="00C7697E" w:rsidRPr="00E71EE1">
          <w:type w:val="continuous"/>
          <w:pgSz w:w="11900" w:h="16840"/>
          <w:pgMar w:top="1924" w:right="0" w:bottom="1976" w:left="0" w:header="0" w:footer="3" w:gutter="0"/>
          <w:cols w:space="720"/>
          <w:noEndnote/>
          <w:docGrid w:linePitch="360"/>
        </w:sectPr>
      </w:pPr>
    </w:p>
    <w:p w:rsidR="00C7697E" w:rsidRPr="00E71EE1" w:rsidRDefault="00E71EE1">
      <w:pPr>
        <w:pStyle w:val="Bodytext30"/>
        <w:shd w:val="clear" w:color="auto" w:fill="auto"/>
        <w:spacing w:after="862" w:line="280" w:lineRule="exact"/>
        <w:ind w:left="20"/>
        <w:rPr>
          <w:rFonts w:ascii="Arial" w:hAnsi="Arial" w:cs="Arial"/>
          <w:sz w:val="20"/>
          <w:szCs w:val="20"/>
        </w:rPr>
      </w:pPr>
      <w:r w:rsidRPr="00E71EE1">
        <w:rPr>
          <w:rFonts w:ascii="Arial" w:hAnsi="Arial" w:cs="Arial"/>
          <w:sz w:val="20"/>
          <w:szCs w:val="20"/>
        </w:rPr>
        <w:t>Substitutivo</w:t>
      </w:r>
      <w:r w:rsidRPr="00E71EE1">
        <w:rPr>
          <w:rStyle w:val="Bodytext3Arial115ptSmallCaps"/>
          <w:b/>
          <w:bCs/>
          <w:sz w:val="20"/>
          <w:szCs w:val="20"/>
        </w:rPr>
        <w:t xml:space="preserve"> </w:t>
      </w:r>
      <w:r w:rsidRPr="00E71EE1">
        <w:rPr>
          <w:rStyle w:val="Bodytext3SmallCaps"/>
          <w:rFonts w:ascii="Arial" w:hAnsi="Arial" w:cs="Arial"/>
          <w:b/>
          <w:bCs/>
          <w:sz w:val="20"/>
          <w:szCs w:val="20"/>
        </w:rPr>
        <w:t>projeto oe lei n° 1.292, de 1995</w:t>
      </w:r>
    </w:p>
    <w:p w:rsidR="00C7697E" w:rsidRPr="00E71EE1" w:rsidRDefault="00E71EE1">
      <w:pPr>
        <w:pStyle w:val="Bodytext40"/>
        <w:shd w:val="clear" w:color="auto" w:fill="auto"/>
        <w:spacing w:before="0" w:after="650" w:line="230" w:lineRule="exact"/>
        <w:ind w:left="20"/>
        <w:rPr>
          <w:sz w:val="20"/>
          <w:szCs w:val="20"/>
        </w:rPr>
      </w:pPr>
      <w:r w:rsidRPr="00E71EE1">
        <w:rPr>
          <w:sz w:val="20"/>
          <w:szCs w:val="20"/>
        </w:rPr>
        <w:t>SUBEMENDA SUBSTITUTIVA GLOBAL</w:t>
      </w:r>
    </w:p>
    <w:p w:rsidR="00C7697E" w:rsidRPr="00E71EE1" w:rsidRDefault="00E71EE1">
      <w:pPr>
        <w:pStyle w:val="Bodytext20"/>
        <w:shd w:val="clear" w:color="auto" w:fill="auto"/>
        <w:spacing w:before="0" w:after="687"/>
        <w:ind w:left="3580" w:firstLine="540"/>
        <w:rPr>
          <w:sz w:val="20"/>
          <w:szCs w:val="20"/>
        </w:rPr>
      </w:pPr>
      <w:r w:rsidRPr="00E71EE1">
        <w:rPr>
          <w:sz w:val="20"/>
          <w:szCs w:val="20"/>
        </w:rPr>
        <w:t>Estabelece normas gerais de licitação e contratação para as administrações públicas diretas, autárquicas e fundacionais da União, Estados, Distrito Federal e Municfpios e revoga a Lei n° 8.666, de 21 de junho de 1993, a Lei n° 10.520, de 17 de julho de 2002, e dispositivos da Lei n° 12.462, de 4 de agosto de 2011.</w:t>
      </w:r>
    </w:p>
    <w:p w:rsidR="00C7697E" w:rsidRPr="00E71EE1" w:rsidRDefault="00E71EE1">
      <w:pPr>
        <w:pStyle w:val="Bodytext40"/>
        <w:shd w:val="clear" w:color="auto" w:fill="auto"/>
        <w:spacing w:before="0" w:after="479" w:line="230" w:lineRule="exact"/>
        <w:ind w:firstLine="1700"/>
        <w:jc w:val="both"/>
        <w:rPr>
          <w:sz w:val="20"/>
          <w:szCs w:val="20"/>
        </w:rPr>
      </w:pPr>
      <w:r w:rsidRPr="00E71EE1">
        <w:rPr>
          <w:rStyle w:val="Bodytext411ptNotBold"/>
          <w:sz w:val="20"/>
          <w:szCs w:val="20"/>
        </w:rPr>
        <w:t xml:space="preserve">O </w:t>
      </w:r>
      <w:r w:rsidRPr="00E71EE1">
        <w:rPr>
          <w:sz w:val="20"/>
          <w:szCs w:val="20"/>
        </w:rPr>
        <w:t xml:space="preserve">Congresso Nacional </w:t>
      </w:r>
      <w:r w:rsidRPr="00E71EE1">
        <w:rPr>
          <w:rStyle w:val="Bodytext411ptNotBold"/>
          <w:sz w:val="20"/>
          <w:szCs w:val="20"/>
        </w:rPr>
        <w:t>decreta:</w:t>
      </w:r>
    </w:p>
    <w:p w:rsidR="00C7697E" w:rsidRPr="00E71EE1" w:rsidRDefault="00E71EE1">
      <w:pPr>
        <w:pStyle w:val="Bodytext20"/>
        <w:shd w:val="clear" w:color="auto" w:fill="auto"/>
        <w:spacing w:before="0" w:after="0" w:line="220" w:lineRule="exact"/>
        <w:ind w:left="20" w:firstLine="0"/>
        <w:jc w:val="center"/>
        <w:rPr>
          <w:sz w:val="20"/>
          <w:szCs w:val="20"/>
        </w:rPr>
      </w:pPr>
      <w:r w:rsidRPr="00E71EE1">
        <w:rPr>
          <w:sz w:val="20"/>
          <w:szCs w:val="20"/>
        </w:rPr>
        <w:t>TÍTULO I</w:t>
      </w:r>
    </w:p>
    <w:p w:rsidR="00C7697E" w:rsidRPr="00E71EE1" w:rsidRDefault="00E71EE1">
      <w:pPr>
        <w:pStyle w:val="Bodytext20"/>
        <w:shd w:val="clear" w:color="auto" w:fill="auto"/>
        <w:spacing w:before="0" w:after="0" w:line="629" w:lineRule="exact"/>
        <w:ind w:left="3580" w:right="3160"/>
        <w:jc w:val="left"/>
        <w:rPr>
          <w:sz w:val="20"/>
          <w:szCs w:val="20"/>
        </w:rPr>
      </w:pPr>
      <w:r w:rsidRPr="00E71EE1">
        <w:rPr>
          <w:sz w:val="20"/>
          <w:szCs w:val="20"/>
        </w:rPr>
        <w:t>DISPOSIÇÕES GERAIS CAPÍTULO I</w:t>
      </w:r>
    </w:p>
    <w:p w:rsidR="00C7697E" w:rsidRPr="00E71EE1" w:rsidRDefault="00E71EE1">
      <w:pPr>
        <w:pStyle w:val="Bodytext20"/>
        <w:shd w:val="clear" w:color="auto" w:fill="auto"/>
        <w:spacing w:before="0" w:after="313" w:line="220" w:lineRule="exact"/>
        <w:ind w:left="20" w:firstLine="0"/>
        <w:jc w:val="center"/>
        <w:rPr>
          <w:sz w:val="20"/>
          <w:szCs w:val="20"/>
        </w:rPr>
      </w:pPr>
      <w:r w:rsidRPr="00E71EE1">
        <w:rPr>
          <w:sz w:val="20"/>
          <w:szCs w:val="20"/>
        </w:rPr>
        <w:t>DO ÂMBITO DE APLICAÇÃO DESTA LEI</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
          <w:sz w:val="20"/>
          <w:szCs w:val="20"/>
        </w:rPr>
        <w:t xml:space="preserve">Art. 1° </w:t>
      </w:r>
      <w:r w:rsidRPr="00E71EE1">
        <w:rPr>
          <w:sz w:val="20"/>
          <w:szCs w:val="20"/>
        </w:rPr>
        <w:t>Esta Lei estabelece normas gerais de licitação e contratação para as administrações públicas diretas, autárquicas e fundacionais da União, Estados, Distrito Federal e Municfpios, abrangendo:</w:t>
      </w:r>
    </w:p>
    <w:p w:rsidR="00C7697E" w:rsidRPr="00E71EE1" w:rsidRDefault="00E71EE1">
      <w:pPr>
        <w:pStyle w:val="Bodytext20"/>
        <w:numPr>
          <w:ilvl w:val="0"/>
          <w:numId w:val="1"/>
        </w:numPr>
        <w:shd w:val="clear" w:color="auto" w:fill="auto"/>
        <w:tabs>
          <w:tab w:val="left" w:pos="1885"/>
        </w:tabs>
        <w:spacing w:before="0" w:after="64" w:line="394" w:lineRule="exact"/>
        <w:ind w:firstLine="1700"/>
        <w:rPr>
          <w:sz w:val="20"/>
          <w:szCs w:val="20"/>
        </w:rPr>
      </w:pPr>
      <w:r w:rsidRPr="00E71EE1">
        <w:rPr>
          <w:sz w:val="20"/>
          <w:szCs w:val="20"/>
        </w:rPr>
        <w:t>- os órgãos dos Poderes Legislativo e Judiciário da União, dos Estados e Distrito Federal e os órgãos do Poder Legislativo dos Municfpios, quando no desempenho de função administrativa;</w:t>
      </w:r>
    </w:p>
    <w:p w:rsidR="00C7697E" w:rsidRPr="00E71EE1" w:rsidRDefault="00E71EE1">
      <w:pPr>
        <w:pStyle w:val="Bodytext20"/>
        <w:numPr>
          <w:ilvl w:val="0"/>
          <w:numId w:val="1"/>
        </w:numPr>
        <w:shd w:val="clear" w:color="auto" w:fill="auto"/>
        <w:tabs>
          <w:tab w:val="left" w:pos="1961"/>
        </w:tabs>
        <w:spacing w:before="0" w:after="56" w:line="389" w:lineRule="exact"/>
        <w:ind w:firstLine="1700"/>
        <w:rPr>
          <w:sz w:val="20"/>
          <w:szCs w:val="20"/>
        </w:rPr>
      </w:pPr>
      <w:r w:rsidRPr="00E71EE1">
        <w:rPr>
          <w:sz w:val="20"/>
          <w:szCs w:val="20"/>
        </w:rPr>
        <w:t>- os fundos especiais e as demais entidades controladas direta ou indiretamente pela Administração Pública.</w:t>
      </w:r>
    </w:p>
    <w:p w:rsidR="00C7697E" w:rsidRPr="00E71EE1" w:rsidRDefault="00E71EE1">
      <w:pPr>
        <w:pStyle w:val="Bodytext20"/>
        <w:shd w:val="clear" w:color="auto" w:fill="auto"/>
        <w:spacing w:before="0" w:after="61" w:line="394" w:lineRule="exact"/>
        <w:ind w:firstLine="1700"/>
        <w:rPr>
          <w:sz w:val="20"/>
          <w:szCs w:val="20"/>
        </w:rPr>
      </w:pPr>
      <w:r w:rsidRPr="00E71EE1">
        <w:rPr>
          <w:sz w:val="20"/>
          <w:szCs w:val="20"/>
        </w:rPr>
        <w:t>§ 1° Não são abrangidas por esta Lei as empresas públicas, sociedades de economia mista e suas subsidiárias regidas peia Lei n° 13.303, de</w:t>
      </w:r>
      <w:r w:rsidRPr="00E71EE1">
        <w:rPr>
          <w:sz w:val="20"/>
          <w:szCs w:val="20"/>
        </w:rPr>
        <w:br w:type="page"/>
      </w:r>
      <w:r w:rsidRPr="00E71EE1">
        <w:rPr>
          <w:sz w:val="20"/>
          <w:szCs w:val="20"/>
        </w:rPr>
        <w:lastRenderedPageBreak/>
        <w:t>30 de junho de 2016 (Lei de Responsabilidade das Estatais), ressalvado o disposto o art. 182 desta Lei.</w:t>
      </w:r>
    </w:p>
    <w:p w:rsidR="00C7697E" w:rsidRPr="00E71EE1" w:rsidRDefault="00E71EE1">
      <w:pPr>
        <w:pStyle w:val="Bodytext20"/>
        <w:shd w:val="clear" w:color="auto" w:fill="auto"/>
        <w:spacing w:before="0" w:after="60" w:line="392" w:lineRule="exact"/>
        <w:ind w:firstLine="1680"/>
        <w:rPr>
          <w:sz w:val="20"/>
          <w:szCs w:val="20"/>
        </w:rPr>
      </w:pPr>
      <w:r w:rsidRPr="00E71EE1">
        <w:rPr>
          <w:sz w:val="20"/>
          <w:szCs w:val="20"/>
        </w:rPr>
        <w:t>§ 2° As contratações realizadas no âmbito das repartições públicas sediadas no exterior obedecerão às peculiaridades locais e aos princípios básicos estabelecidos nesta Lei, na forma de regulamentação específica a ser editada por ministro de Estado.</w:t>
      </w:r>
    </w:p>
    <w:p w:rsidR="00C7697E" w:rsidRPr="00E71EE1" w:rsidRDefault="00E71EE1">
      <w:pPr>
        <w:pStyle w:val="Bodytext20"/>
        <w:shd w:val="clear" w:color="auto" w:fill="auto"/>
        <w:spacing w:before="0" w:after="57" w:line="392" w:lineRule="exact"/>
        <w:ind w:firstLine="1680"/>
        <w:rPr>
          <w:sz w:val="20"/>
          <w:szCs w:val="20"/>
        </w:rPr>
      </w:pPr>
      <w:r w:rsidRPr="00E71EE1">
        <w:rPr>
          <w:sz w:val="20"/>
          <w:szCs w:val="20"/>
        </w:rPr>
        <w:t>§ 3° Nas licitações e contratações que envolvam recursos provenientes de empréstimo ou doação oriundos de agência oficial de cooperação estrangeira ou de organismo financeiro de que o Brasil seja parte, podem ser admitidas:</w:t>
      </w:r>
    </w:p>
    <w:p w:rsidR="00C7697E" w:rsidRPr="00E71EE1" w:rsidRDefault="00E71EE1">
      <w:pPr>
        <w:pStyle w:val="Bodytext20"/>
        <w:numPr>
          <w:ilvl w:val="0"/>
          <w:numId w:val="2"/>
        </w:numPr>
        <w:shd w:val="clear" w:color="auto" w:fill="auto"/>
        <w:tabs>
          <w:tab w:val="left" w:pos="1903"/>
        </w:tabs>
        <w:spacing w:before="0" w:after="60" w:line="396" w:lineRule="exact"/>
        <w:ind w:firstLine="1680"/>
        <w:rPr>
          <w:sz w:val="20"/>
          <w:szCs w:val="20"/>
        </w:rPr>
      </w:pPr>
      <w:r w:rsidRPr="00E71EE1">
        <w:rPr>
          <w:sz w:val="20"/>
          <w:szCs w:val="20"/>
        </w:rPr>
        <w:t>- condições decorrentes de acordos internacionais aprovados pelo Congresso Nacional e ratificados pelo Presidente da República;</w:t>
      </w:r>
    </w:p>
    <w:p w:rsidR="00C7697E" w:rsidRPr="00E71EE1" w:rsidRDefault="00E71EE1">
      <w:pPr>
        <w:pStyle w:val="Bodytext20"/>
        <w:numPr>
          <w:ilvl w:val="0"/>
          <w:numId w:val="2"/>
        </w:numPr>
        <w:shd w:val="clear" w:color="auto" w:fill="auto"/>
        <w:tabs>
          <w:tab w:val="left" w:pos="1903"/>
        </w:tabs>
        <w:spacing w:before="0" w:after="201" w:line="396" w:lineRule="exact"/>
        <w:ind w:firstLine="1680"/>
        <w:rPr>
          <w:sz w:val="20"/>
          <w:szCs w:val="20"/>
        </w:rPr>
      </w:pPr>
      <w:r w:rsidRPr="00E71EE1">
        <w:rPr>
          <w:sz w:val="20"/>
          <w:szCs w:val="20"/>
        </w:rPr>
        <w:t>- condições peculiares à seleção e à contratação, constantes de normas e procedimentos das agências ou dos organismos, desde que:</w:t>
      </w:r>
    </w:p>
    <w:p w:rsidR="00C7697E" w:rsidRPr="00E71EE1" w:rsidRDefault="00E71EE1">
      <w:pPr>
        <w:pStyle w:val="Bodytext20"/>
        <w:numPr>
          <w:ilvl w:val="0"/>
          <w:numId w:val="3"/>
        </w:numPr>
        <w:shd w:val="clear" w:color="auto" w:fill="auto"/>
        <w:tabs>
          <w:tab w:val="left" w:pos="2014"/>
        </w:tabs>
        <w:spacing w:before="0" w:after="260" w:line="220" w:lineRule="exact"/>
        <w:ind w:firstLine="1680"/>
        <w:rPr>
          <w:sz w:val="20"/>
          <w:szCs w:val="20"/>
        </w:rPr>
      </w:pPr>
      <w:r w:rsidRPr="00E71EE1">
        <w:rPr>
          <w:sz w:val="20"/>
          <w:szCs w:val="20"/>
        </w:rPr>
        <w:t>sejam exigidas para a obtenção do empréstimo ou da doação;</w:t>
      </w:r>
    </w:p>
    <w:p w:rsidR="00C7697E" w:rsidRPr="00E71EE1" w:rsidRDefault="00E71EE1">
      <w:pPr>
        <w:pStyle w:val="Bodytext20"/>
        <w:numPr>
          <w:ilvl w:val="0"/>
          <w:numId w:val="3"/>
        </w:numPr>
        <w:shd w:val="clear" w:color="auto" w:fill="auto"/>
        <w:tabs>
          <w:tab w:val="left" w:pos="2018"/>
        </w:tabs>
        <w:spacing w:before="0" w:after="126" w:line="220" w:lineRule="exact"/>
        <w:ind w:firstLine="1680"/>
        <w:rPr>
          <w:sz w:val="20"/>
          <w:szCs w:val="20"/>
        </w:rPr>
      </w:pPr>
      <w:r w:rsidRPr="00E71EE1">
        <w:rPr>
          <w:sz w:val="20"/>
          <w:szCs w:val="20"/>
        </w:rPr>
        <w:t>não conflitem com os princípios constitucionais em vigor;</w:t>
      </w:r>
    </w:p>
    <w:p w:rsidR="00C7697E" w:rsidRPr="00E71EE1" w:rsidRDefault="00E71EE1">
      <w:pPr>
        <w:pStyle w:val="Bodytext20"/>
        <w:numPr>
          <w:ilvl w:val="0"/>
          <w:numId w:val="3"/>
        </w:numPr>
        <w:shd w:val="clear" w:color="auto" w:fill="auto"/>
        <w:tabs>
          <w:tab w:val="left" w:pos="1983"/>
        </w:tabs>
        <w:spacing w:before="0" w:after="57" w:line="392" w:lineRule="exact"/>
        <w:ind w:firstLine="1680"/>
        <w:rPr>
          <w:sz w:val="20"/>
          <w:szCs w:val="20"/>
        </w:rPr>
      </w:pPr>
      <w:r w:rsidRPr="00E71EE1">
        <w:rPr>
          <w:sz w:val="20"/>
          <w:szCs w:val="20"/>
        </w:rPr>
        <w:t>sejam indicadas no respectivo contrato de empréstimo ou doação e tenham sido objeto de parecer favorável do órgão jurídico do contratante do financiamento previamente à celebração do referido contrato;</w:t>
      </w:r>
    </w:p>
    <w:p w:rsidR="00C7697E" w:rsidRPr="00E71EE1" w:rsidRDefault="00E71EE1">
      <w:pPr>
        <w:pStyle w:val="Bodytext20"/>
        <w:numPr>
          <w:ilvl w:val="0"/>
          <w:numId w:val="3"/>
        </w:numPr>
        <w:shd w:val="clear" w:color="auto" w:fill="auto"/>
        <w:tabs>
          <w:tab w:val="left" w:pos="1980"/>
        </w:tabs>
        <w:spacing w:before="0" w:after="60" w:line="396" w:lineRule="exact"/>
        <w:ind w:firstLine="1680"/>
        <w:rPr>
          <w:sz w:val="20"/>
          <w:szCs w:val="20"/>
        </w:rPr>
      </w:pPr>
      <w:r w:rsidRPr="00E71EE1">
        <w:rPr>
          <w:sz w:val="20"/>
          <w:szCs w:val="20"/>
        </w:rPr>
        <w:t>sejam objeto de despacho motivado pela autoridade superior da administração do financiamento.</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 4</w:t>
      </w:r>
      <w:r w:rsidRPr="00E71EE1">
        <w:rPr>
          <w:sz w:val="20"/>
          <w:szCs w:val="20"/>
          <w:vertAlign w:val="superscript"/>
        </w:rPr>
        <w:t>o</w:t>
      </w:r>
      <w:r w:rsidRPr="00E71EE1">
        <w:rPr>
          <w:sz w:val="20"/>
          <w:szCs w:val="20"/>
        </w:rPr>
        <w:t xml:space="preserve"> A documentação encaminhada ao Senado Federal para autorização do empréstimo de que trata o § 3° deverá fazer referência às condições contratuais que incidem na hipótese do referido § 3</w:t>
      </w:r>
      <w:r w:rsidRPr="00E71EE1">
        <w:rPr>
          <w:sz w:val="20"/>
          <w:szCs w:val="20"/>
          <w:vertAlign w:val="superscript"/>
        </w:rPr>
        <w:t>o</w:t>
      </w:r>
      <w:r w:rsidRPr="00E71EE1">
        <w:rPr>
          <w:sz w:val="20"/>
          <w:szCs w:val="20"/>
        </w:rPr>
        <w:t>.</w:t>
      </w:r>
    </w:p>
    <w:p w:rsidR="00C7697E" w:rsidRPr="00E71EE1" w:rsidRDefault="00E71EE1">
      <w:pPr>
        <w:pStyle w:val="Bodytext20"/>
        <w:shd w:val="clear" w:color="auto" w:fill="auto"/>
        <w:spacing w:before="0" w:after="0" w:line="396" w:lineRule="exact"/>
        <w:ind w:firstLine="1680"/>
        <w:rPr>
          <w:sz w:val="20"/>
          <w:szCs w:val="20"/>
        </w:rPr>
        <w:sectPr w:rsidR="00C7697E" w:rsidRPr="00E71EE1">
          <w:type w:val="continuous"/>
          <w:pgSz w:w="11900" w:h="16840"/>
          <w:pgMar w:top="1924" w:right="1684" w:bottom="1976" w:left="1648" w:header="0" w:footer="3" w:gutter="0"/>
          <w:cols w:space="720"/>
          <w:noEndnote/>
          <w:docGrid w:linePitch="360"/>
        </w:sectPr>
      </w:pPr>
      <w:r w:rsidRPr="00E71EE1">
        <w:rPr>
          <w:sz w:val="20"/>
          <w:szCs w:val="20"/>
        </w:rPr>
        <w:t>§ 5° As contratações relativas à gestão, direta e indireta, das reservas internacionais do País, inclusive de serviços conexos ou acessórios a essa atividade, serão disciplinadas em ato normativo próprio do Banco Central do Brasil, assegurada a observância dos princípios estabelecidos no caput do art. 37 da Constituição Federal.</w:t>
      </w:r>
    </w:p>
    <w:p w:rsidR="00C7697E" w:rsidRPr="00E71EE1" w:rsidRDefault="00E71EE1">
      <w:pPr>
        <w:pStyle w:val="Bodytext20"/>
        <w:shd w:val="clear" w:color="auto" w:fill="auto"/>
        <w:spacing w:before="0" w:after="0" w:line="508" w:lineRule="exact"/>
        <w:ind w:firstLine="1700"/>
        <w:rPr>
          <w:sz w:val="20"/>
          <w:szCs w:val="20"/>
        </w:rPr>
      </w:pPr>
      <w:r w:rsidRPr="00E71EE1">
        <w:rPr>
          <w:rStyle w:val="Bodytext2115ptBold"/>
          <w:sz w:val="20"/>
          <w:szCs w:val="20"/>
        </w:rPr>
        <w:lastRenderedPageBreak/>
        <w:t xml:space="preserve">Art. 2° </w:t>
      </w:r>
      <w:r w:rsidRPr="00E71EE1">
        <w:rPr>
          <w:sz w:val="20"/>
          <w:szCs w:val="20"/>
        </w:rPr>
        <w:t>Esta Lei se aplica a:</w:t>
      </w:r>
    </w:p>
    <w:p w:rsidR="00C7697E" w:rsidRPr="00E71EE1" w:rsidRDefault="00E71EE1">
      <w:pPr>
        <w:pStyle w:val="Bodytext20"/>
        <w:numPr>
          <w:ilvl w:val="0"/>
          <w:numId w:val="4"/>
        </w:numPr>
        <w:shd w:val="clear" w:color="auto" w:fill="auto"/>
        <w:tabs>
          <w:tab w:val="left" w:pos="1936"/>
        </w:tabs>
        <w:spacing w:before="0" w:after="0" w:line="508" w:lineRule="exact"/>
        <w:ind w:firstLine="1700"/>
        <w:rPr>
          <w:sz w:val="20"/>
          <w:szCs w:val="20"/>
        </w:rPr>
      </w:pPr>
      <w:r w:rsidRPr="00E71EE1">
        <w:rPr>
          <w:sz w:val="20"/>
          <w:szCs w:val="20"/>
        </w:rPr>
        <w:t>- alienação e concessão de direito real de uso de bens;</w:t>
      </w:r>
    </w:p>
    <w:p w:rsidR="00C7697E" w:rsidRPr="00E71EE1" w:rsidRDefault="00E71EE1">
      <w:pPr>
        <w:pStyle w:val="Bodytext20"/>
        <w:numPr>
          <w:ilvl w:val="0"/>
          <w:numId w:val="4"/>
        </w:numPr>
        <w:shd w:val="clear" w:color="auto" w:fill="auto"/>
        <w:tabs>
          <w:tab w:val="left" w:pos="2001"/>
        </w:tabs>
        <w:spacing w:before="0" w:after="0" w:line="508" w:lineRule="exact"/>
        <w:ind w:firstLine="1700"/>
        <w:rPr>
          <w:sz w:val="20"/>
          <w:szCs w:val="20"/>
        </w:rPr>
      </w:pPr>
      <w:r w:rsidRPr="00E71EE1">
        <w:rPr>
          <w:sz w:val="20"/>
          <w:szCs w:val="20"/>
        </w:rPr>
        <w:t>- compra, Inclusive por encomenda;</w:t>
      </w:r>
    </w:p>
    <w:p w:rsidR="00C7697E" w:rsidRPr="00E71EE1" w:rsidRDefault="00E71EE1">
      <w:pPr>
        <w:pStyle w:val="Bodytext20"/>
        <w:numPr>
          <w:ilvl w:val="0"/>
          <w:numId w:val="4"/>
        </w:numPr>
        <w:shd w:val="clear" w:color="auto" w:fill="auto"/>
        <w:tabs>
          <w:tab w:val="left" w:pos="2069"/>
        </w:tabs>
        <w:spacing w:before="0" w:after="0" w:line="508" w:lineRule="exact"/>
        <w:ind w:firstLine="1700"/>
        <w:rPr>
          <w:sz w:val="20"/>
          <w:szCs w:val="20"/>
        </w:rPr>
      </w:pPr>
      <w:r w:rsidRPr="00E71EE1">
        <w:rPr>
          <w:sz w:val="20"/>
          <w:szCs w:val="20"/>
        </w:rPr>
        <w:t>- locação;</w:t>
      </w:r>
    </w:p>
    <w:p w:rsidR="00C7697E" w:rsidRPr="00E71EE1" w:rsidRDefault="00E71EE1">
      <w:pPr>
        <w:pStyle w:val="Bodytext20"/>
        <w:numPr>
          <w:ilvl w:val="0"/>
          <w:numId w:val="4"/>
        </w:numPr>
        <w:shd w:val="clear" w:color="auto" w:fill="auto"/>
        <w:tabs>
          <w:tab w:val="left" w:pos="2109"/>
        </w:tabs>
        <w:spacing w:before="0" w:after="0" w:line="508" w:lineRule="exact"/>
        <w:ind w:firstLine="1700"/>
        <w:rPr>
          <w:sz w:val="20"/>
          <w:szCs w:val="20"/>
        </w:rPr>
      </w:pPr>
      <w:r w:rsidRPr="00E71EE1">
        <w:rPr>
          <w:sz w:val="20"/>
          <w:szCs w:val="20"/>
        </w:rPr>
        <w:t>- concessão e permissão de uso de bens públicos;</w:t>
      </w:r>
    </w:p>
    <w:p w:rsidR="00C7697E" w:rsidRPr="00E71EE1" w:rsidRDefault="00E71EE1">
      <w:pPr>
        <w:pStyle w:val="Bodytext20"/>
        <w:numPr>
          <w:ilvl w:val="0"/>
          <w:numId w:val="4"/>
        </w:numPr>
        <w:shd w:val="clear" w:color="auto" w:fill="auto"/>
        <w:tabs>
          <w:tab w:val="left" w:pos="2109"/>
        </w:tabs>
        <w:spacing w:before="0" w:after="0" w:line="508" w:lineRule="exact"/>
        <w:ind w:firstLine="1700"/>
        <w:rPr>
          <w:sz w:val="20"/>
          <w:szCs w:val="20"/>
        </w:rPr>
      </w:pPr>
      <w:r w:rsidRPr="00E71EE1">
        <w:rPr>
          <w:sz w:val="20"/>
          <w:szCs w:val="20"/>
        </w:rPr>
        <w:t>- prestação de serviços, inclusive os técnico-profissionais</w:t>
      </w:r>
    </w:p>
    <w:p w:rsidR="00C7697E" w:rsidRPr="00E71EE1" w:rsidRDefault="00E71EE1">
      <w:pPr>
        <w:pStyle w:val="Bodytext20"/>
        <w:shd w:val="clear" w:color="auto" w:fill="auto"/>
        <w:spacing w:before="0" w:after="260" w:line="220" w:lineRule="exact"/>
        <w:ind w:firstLine="0"/>
        <w:jc w:val="left"/>
        <w:rPr>
          <w:sz w:val="20"/>
          <w:szCs w:val="20"/>
        </w:rPr>
      </w:pPr>
      <w:r w:rsidRPr="00E71EE1">
        <w:rPr>
          <w:sz w:val="20"/>
          <w:szCs w:val="20"/>
        </w:rPr>
        <w:t>especializados;</w:t>
      </w:r>
    </w:p>
    <w:p w:rsidR="00C7697E" w:rsidRPr="00E71EE1" w:rsidRDefault="00E71EE1">
      <w:pPr>
        <w:pStyle w:val="Bodytext20"/>
        <w:numPr>
          <w:ilvl w:val="0"/>
          <w:numId w:val="4"/>
        </w:numPr>
        <w:shd w:val="clear" w:color="auto" w:fill="auto"/>
        <w:tabs>
          <w:tab w:val="left" w:pos="2109"/>
        </w:tabs>
        <w:spacing w:before="0" w:after="119" w:line="220" w:lineRule="exact"/>
        <w:ind w:firstLine="1700"/>
        <w:rPr>
          <w:sz w:val="20"/>
          <w:szCs w:val="20"/>
        </w:rPr>
      </w:pPr>
      <w:r w:rsidRPr="00E71EE1">
        <w:rPr>
          <w:sz w:val="20"/>
          <w:szCs w:val="20"/>
        </w:rPr>
        <w:t>- obras e serviços de arquitetura e engenharia.</w:t>
      </w:r>
    </w:p>
    <w:p w:rsidR="00C7697E" w:rsidRPr="00E71EE1" w:rsidRDefault="00E71EE1">
      <w:pPr>
        <w:pStyle w:val="Bodytext20"/>
        <w:shd w:val="clear" w:color="auto" w:fill="auto"/>
        <w:spacing w:before="0" w:after="193" w:line="396" w:lineRule="exact"/>
        <w:ind w:firstLine="1700"/>
        <w:rPr>
          <w:sz w:val="20"/>
          <w:szCs w:val="20"/>
        </w:rPr>
      </w:pPr>
      <w:r w:rsidRPr="00E71EE1">
        <w:rPr>
          <w:sz w:val="20"/>
          <w:szCs w:val="20"/>
        </w:rPr>
        <w:t>Parágrafo único. Aplica-se o disposto no caput às contratações de tecnologia da informação e de comunicação.</w:t>
      </w:r>
    </w:p>
    <w:p w:rsidR="00C7697E" w:rsidRPr="00E71EE1" w:rsidRDefault="00E71EE1">
      <w:pPr>
        <w:pStyle w:val="Bodytext20"/>
        <w:shd w:val="clear" w:color="auto" w:fill="auto"/>
        <w:spacing w:before="0" w:after="121" w:line="230" w:lineRule="exact"/>
        <w:ind w:firstLine="1700"/>
        <w:rPr>
          <w:sz w:val="20"/>
          <w:szCs w:val="20"/>
        </w:rPr>
      </w:pPr>
      <w:r w:rsidRPr="00E71EE1">
        <w:rPr>
          <w:rStyle w:val="Bodytext2115ptBold"/>
          <w:sz w:val="20"/>
          <w:szCs w:val="20"/>
        </w:rPr>
        <w:t xml:space="preserve">Art. </w:t>
      </w:r>
      <w:r w:rsidRPr="00E71EE1">
        <w:rPr>
          <w:sz w:val="20"/>
          <w:szCs w:val="20"/>
        </w:rPr>
        <w:t>3° Não se subordinam ao regime desta Lei:</w:t>
      </w:r>
    </w:p>
    <w:p w:rsidR="00C7697E" w:rsidRPr="00E71EE1" w:rsidRDefault="00E71EE1">
      <w:pPr>
        <w:pStyle w:val="Bodytext20"/>
        <w:numPr>
          <w:ilvl w:val="0"/>
          <w:numId w:val="5"/>
        </w:numPr>
        <w:shd w:val="clear" w:color="auto" w:fill="auto"/>
        <w:tabs>
          <w:tab w:val="left" w:pos="1892"/>
        </w:tabs>
        <w:spacing w:before="0" w:after="201" w:line="396" w:lineRule="exact"/>
        <w:ind w:firstLine="1700"/>
        <w:rPr>
          <w:sz w:val="20"/>
          <w:szCs w:val="20"/>
        </w:rPr>
      </w:pPr>
      <w:r w:rsidRPr="00E71EE1">
        <w:rPr>
          <w:sz w:val="20"/>
          <w:szCs w:val="20"/>
        </w:rPr>
        <w:t>- contratos que tenham por objeto operação de crédito, interno ou externo, e gestão de dívida pública, incluídas as contratações de agente financeiro e de concessão de garantia relacionadas a esses contratos;</w:t>
      </w:r>
    </w:p>
    <w:p w:rsidR="00C7697E" w:rsidRPr="00E71EE1" w:rsidRDefault="00E71EE1">
      <w:pPr>
        <w:pStyle w:val="Bodytext20"/>
        <w:numPr>
          <w:ilvl w:val="0"/>
          <w:numId w:val="5"/>
        </w:numPr>
        <w:shd w:val="clear" w:color="auto" w:fill="auto"/>
        <w:tabs>
          <w:tab w:val="left" w:pos="2001"/>
        </w:tabs>
        <w:spacing w:before="0" w:after="119" w:line="220" w:lineRule="exact"/>
        <w:ind w:firstLine="1700"/>
        <w:rPr>
          <w:sz w:val="20"/>
          <w:szCs w:val="20"/>
        </w:rPr>
      </w:pPr>
      <w:r w:rsidRPr="00E71EE1">
        <w:rPr>
          <w:sz w:val="20"/>
          <w:szCs w:val="20"/>
        </w:rPr>
        <w:t>- contratações sujeitas a normas previstas em legislação própria.</w:t>
      </w:r>
    </w:p>
    <w:p w:rsidR="00C7697E" w:rsidRPr="00E71EE1" w:rsidRDefault="00E71EE1">
      <w:pPr>
        <w:pStyle w:val="Bodytext20"/>
        <w:shd w:val="clear" w:color="auto" w:fill="auto"/>
        <w:spacing w:before="0" w:after="201" w:line="396" w:lineRule="exact"/>
        <w:ind w:firstLine="1700"/>
        <w:rPr>
          <w:sz w:val="20"/>
          <w:szCs w:val="20"/>
        </w:rPr>
      </w:pPr>
      <w:r w:rsidRPr="00E71EE1">
        <w:rPr>
          <w:rStyle w:val="Bodytext2115ptBold"/>
          <w:sz w:val="20"/>
          <w:szCs w:val="20"/>
        </w:rPr>
        <w:t xml:space="preserve">Art. 4° </w:t>
      </w:r>
      <w:r w:rsidRPr="00E71EE1">
        <w:rPr>
          <w:sz w:val="20"/>
          <w:szCs w:val="20"/>
        </w:rPr>
        <w:t>Aplicam-se às licitações e contratos disciplinados por esta Lei as disposições constantes dos arts. 42 a 49 da Lei Complementar n° 123, de 14 de dezembro de 2006.</w:t>
      </w:r>
    </w:p>
    <w:p w:rsidR="00C7697E" w:rsidRPr="00E71EE1" w:rsidRDefault="00E71EE1">
      <w:pPr>
        <w:pStyle w:val="Bodytext20"/>
        <w:shd w:val="clear" w:color="auto" w:fill="auto"/>
        <w:spacing w:before="0" w:after="123" w:line="220" w:lineRule="exact"/>
        <w:ind w:firstLine="1700"/>
        <w:rPr>
          <w:sz w:val="20"/>
          <w:szCs w:val="20"/>
        </w:rPr>
      </w:pPr>
      <w:r w:rsidRPr="00E71EE1">
        <w:rPr>
          <w:sz w:val="20"/>
          <w:szCs w:val="20"/>
        </w:rPr>
        <w:t>§ 1° As disposições a que se refere o caput não serão aplicadas;</w:t>
      </w:r>
    </w:p>
    <w:p w:rsidR="00C7697E" w:rsidRPr="00E71EE1" w:rsidRDefault="00E71EE1">
      <w:pPr>
        <w:pStyle w:val="Bodytext20"/>
        <w:numPr>
          <w:ilvl w:val="0"/>
          <w:numId w:val="6"/>
        </w:numPr>
        <w:shd w:val="clear" w:color="auto" w:fill="auto"/>
        <w:tabs>
          <w:tab w:val="left" w:pos="1899"/>
        </w:tabs>
        <w:spacing w:before="0" w:after="60" w:line="396" w:lineRule="exact"/>
        <w:ind w:firstLine="1700"/>
        <w:rPr>
          <w:sz w:val="20"/>
          <w:szCs w:val="20"/>
        </w:rPr>
      </w:pPr>
      <w:r w:rsidRPr="00E71EE1">
        <w:rPr>
          <w:sz w:val="20"/>
          <w:szCs w:val="20"/>
        </w:rPr>
        <w:t>- no caso de licitação para aquisição de bens ou contratação de serviços em geral, ao item cujo valor estimado for superior à receita bruta máxima admitida para fins de enquadramento como empresa de pequeno porte;</w:t>
      </w:r>
    </w:p>
    <w:p w:rsidR="00C7697E" w:rsidRPr="00E71EE1" w:rsidRDefault="00E71EE1">
      <w:pPr>
        <w:pStyle w:val="Bodytext20"/>
        <w:numPr>
          <w:ilvl w:val="0"/>
          <w:numId w:val="6"/>
        </w:numPr>
        <w:shd w:val="clear" w:color="auto" w:fill="auto"/>
        <w:tabs>
          <w:tab w:val="left" w:pos="1975"/>
        </w:tabs>
        <w:spacing w:before="0" w:after="60" w:line="396" w:lineRule="exact"/>
        <w:ind w:firstLine="1700"/>
        <w:rPr>
          <w:sz w:val="20"/>
          <w:szCs w:val="20"/>
        </w:rPr>
      </w:pPr>
      <w:r w:rsidRPr="00E71EE1">
        <w:rPr>
          <w:sz w:val="20"/>
          <w:szCs w:val="20"/>
        </w:rPr>
        <w:t>- no caso de contratação de obras e serviços de engenharia, às licitações cujo valor estimado for superior à receita bruta máxima admitida para fins de enquadramento como empresa de pequeno porte.</w:t>
      </w:r>
    </w:p>
    <w:p w:rsidR="00C7697E" w:rsidRPr="00E71EE1" w:rsidRDefault="00E71EE1">
      <w:pPr>
        <w:pStyle w:val="Bodytext20"/>
        <w:shd w:val="clear" w:color="auto" w:fill="auto"/>
        <w:spacing w:before="0" w:after="0" w:line="396" w:lineRule="exact"/>
        <w:ind w:firstLine="1700"/>
        <w:rPr>
          <w:sz w:val="20"/>
          <w:szCs w:val="20"/>
        </w:rPr>
      </w:pPr>
      <w:r w:rsidRPr="00E71EE1">
        <w:rPr>
          <w:sz w:val="20"/>
          <w:szCs w:val="20"/>
        </w:rPr>
        <w:t>§ 2° A obtenção de benefícios a que se refere o caput fica limitada às microempresas e as empresas de pequeno porte que, no mesmo ano-calendário de realização da licitação, ainda não tenham celebrado contratos com a</w:t>
      </w:r>
    </w:p>
    <w:p w:rsidR="00C7697E" w:rsidRPr="00E71EE1" w:rsidRDefault="00E71EE1">
      <w:pPr>
        <w:pStyle w:val="Bodytext50"/>
        <w:shd w:val="clear" w:color="auto" w:fill="auto"/>
        <w:spacing w:line="180" w:lineRule="exact"/>
        <w:rPr>
          <w:sz w:val="20"/>
          <w:szCs w:val="20"/>
        </w:rPr>
        <w:sectPr w:rsidR="00C7697E" w:rsidRPr="00E71EE1">
          <w:footerReference w:type="even" r:id="rId9"/>
          <w:footerReference w:type="default" r:id="rId10"/>
          <w:pgSz w:w="11900" w:h="16840"/>
          <w:pgMar w:top="1924" w:right="1684" w:bottom="1976" w:left="1648" w:header="0" w:footer="3" w:gutter="0"/>
          <w:cols w:space="720"/>
          <w:noEndnote/>
          <w:titlePg/>
          <w:docGrid w:linePitch="360"/>
        </w:sectPr>
      </w:pPr>
      <w:r w:rsidRPr="00E71EE1">
        <w:rPr>
          <w:sz w:val="20"/>
          <w:szCs w:val="20"/>
        </w:rPr>
        <w:t>3</w:t>
      </w:r>
    </w:p>
    <w:p w:rsidR="00C7697E" w:rsidRPr="00E71EE1" w:rsidRDefault="00E71EE1">
      <w:pPr>
        <w:pStyle w:val="Bodytext20"/>
        <w:shd w:val="clear" w:color="auto" w:fill="auto"/>
        <w:spacing w:before="0" w:after="60" w:line="396" w:lineRule="exact"/>
        <w:ind w:firstLine="0"/>
        <w:rPr>
          <w:sz w:val="20"/>
          <w:szCs w:val="20"/>
        </w:rPr>
      </w:pPr>
      <w:r w:rsidRPr="00E71EE1">
        <w:rPr>
          <w:sz w:val="20"/>
          <w:szCs w:val="20"/>
        </w:rPr>
        <w:lastRenderedPageBreak/>
        <w:t>Administração Pública em valores somados que extrapolem a receita bruta máxima admitida para fins de enquadramento como empresa de pequeno porte, devendo o órgão ou entidade exigir do licitante declaração de observância desse limite na licitação.</w:t>
      </w:r>
    </w:p>
    <w:p w:rsidR="00C7697E" w:rsidRPr="00E71EE1" w:rsidRDefault="00E71EE1">
      <w:pPr>
        <w:pStyle w:val="Bodytext20"/>
        <w:shd w:val="clear" w:color="auto" w:fill="auto"/>
        <w:spacing w:before="0" w:after="297" w:line="396" w:lineRule="exact"/>
        <w:ind w:firstLine="1720"/>
        <w:rPr>
          <w:sz w:val="20"/>
          <w:szCs w:val="20"/>
        </w:rPr>
      </w:pPr>
      <w:r w:rsidRPr="00E71EE1">
        <w:rPr>
          <w:sz w:val="20"/>
          <w:szCs w:val="20"/>
        </w:rPr>
        <w:t>§ 3</w:t>
      </w:r>
      <w:r w:rsidRPr="00E71EE1">
        <w:rPr>
          <w:sz w:val="20"/>
          <w:szCs w:val="20"/>
          <w:vertAlign w:val="superscript"/>
        </w:rPr>
        <w:t>o</w:t>
      </w:r>
      <w:r w:rsidRPr="00E71EE1">
        <w:rPr>
          <w:sz w:val="20"/>
          <w:szCs w:val="20"/>
        </w:rPr>
        <w:t xml:space="preserve"> Nas contratações com prazo de vigência superior a 1 (um) ano, será considerado o valor anual do contrato na aplicação dos limites previstos nos §§ 1® e 2</w:t>
      </w:r>
      <w:r w:rsidRPr="00E71EE1">
        <w:rPr>
          <w:sz w:val="20"/>
          <w:szCs w:val="20"/>
          <w:vertAlign w:val="superscript"/>
        </w:rPr>
        <w:t>o</w:t>
      </w:r>
      <w:r w:rsidRPr="00E71EE1">
        <w:rPr>
          <w:sz w:val="20"/>
          <w:szCs w:val="20"/>
        </w:rPr>
        <w:t>.</w:t>
      </w:r>
    </w:p>
    <w:p w:rsidR="00C7697E" w:rsidRPr="00E71EE1" w:rsidRDefault="00E71EE1">
      <w:pPr>
        <w:pStyle w:val="Bodytext20"/>
        <w:shd w:val="clear" w:color="auto" w:fill="auto"/>
        <w:spacing w:before="0" w:after="306" w:line="400" w:lineRule="exact"/>
        <w:ind w:right="20" w:firstLine="0"/>
        <w:jc w:val="center"/>
        <w:rPr>
          <w:sz w:val="20"/>
          <w:szCs w:val="20"/>
        </w:rPr>
      </w:pPr>
      <w:r w:rsidRPr="00E71EE1">
        <w:rPr>
          <w:sz w:val="20"/>
          <w:szCs w:val="20"/>
        </w:rPr>
        <w:t>CAPÍTULO II</w:t>
      </w:r>
      <w:r w:rsidRPr="00E71EE1">
        <w:rPr>
          <w:sz w:val="20"/>
          <w:szCs w:val="20"/>
        </w:rPr>
        <w:br/>
        <w:t>DOS PRINCÍPIOS</w:t>
      </w:r>
    </w:p>
    <w:p w:rsidR="00C7697E" w:rsidRPr="00E71EE1" w:rsidRDefault="00E71EE1">
      <w:pPr>
        <w:pStyle w:val="Bodytext20"/>
        <w:shd w:val="clear" w:color="auto" w:fill="auto"/>
        <w:spacing w:before="0" w:after="772" w:line="392" w:lineRule="exact"/>
        <w:ind w:firstLine="1720"/>
        <w:rPr>
          <w:sz w:val="20"/>
          <w:szCs w:val="20"/>
        </w:rPr>
      </w:pPr>
      <w:r w:rsidRPr="00E71EE1">
        <w:rPr>
          <w:sz w:val="20"/>
          <w:szCs w:val="20"/>
        </w:rPr>
        <w:t>Art. 5° Na aplicação desta Lei, serão observados 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e do desenvolvimento nacional sustentável, assim como as disposições do Decreto-Lei n° 4.657, de 4 de setembro de 1942.</w:t>
      </w:r>
    </w:p>
    <w:p w:rsidR="00C7697E" w:rsidRPr="00E71EE1" w:rsidRDefault="00E71EE1">
      <w:pPr>
        <w:pStyle w:val="Bodytext20"/>
        <w:shd w:val="clear" w:color="auto" w:fill="auto"/>
        <w:spacing w:before="0" w:after="439" w:line="403" w:lineRule="exact"/>
        <w:ind w:right="20" w:firstLine="0"/>
        <w:jc w:val="center"/>
        <w:rPr>
          <w:sz w:val="20"/>
          <w:szCs w:val="20"/>
        </w:rPr>
      </w:pPr>
      <w:r w:rsidRPr="00E71EE1">
        <w:rPr>
          <w:sz w:val="20"/>
          <w:szCs w:val="20"/>
        </w:rPr>
        <w:t>CAPÍTULO III</w:t>
      </w:r>
      <w:r w:rsidRPr="00E71EE1">
        <w:rPr>
          <w:sz w:val="20"/>
          <w:szCs w:val="20"/>
        </w:rPr>
        <w:br/>
        <w:t>DAS DEFINIÇÕES</w:t>
      </w:r>
    </w:p>
    <w:p w:rsidR="00C7697E" w:rsidRPr="00E71EE1" w:rsidRDefault="00E71EE1">
      <w:pPr>
        <w:pStyle w:val="Bodytext20"/>
        <w:shd w:val="clear" w:color="auto" w:fill="auto"/>
        <w:spacing w:before="0" w:after="121" w:line="230" w:lineRule="exact"/>
        <w:ind w:firstLine="1720"/>
        <w:rPr>
          <w:sz w:val="20"/>
          <w:szCs w:val="20"/>
        </w:rPr>
      </w:pPr>
      <w:r w:rsidRPr="00E71EE1">
        <w:rPr>
          <w:rStyle w:val="Bodytext2115ptBold"/>
          <w:sz w:val="20"/>
          <w:szCs w:val="20"/>
        </w:rPr>
        <w:t>Art. 6</w:t>
      </w:r>
      <w:r w:rsidRPr="00E71EE1">
        <w:rPr>
          <w:rStyle w:val="Bodytext2115ptBold"/>
          <w:sz w:val="20"/>
          <w:szCs w:val="20"/>
          <w:vertAlign w:val="superscript"/>
        </w:rPr>
        <w:t>o</w:t>
      </w:r>
      <w:r w:rsidRPr="00E71EE1">
        <w:rPr>
          <w:rStyle w:val="Bodytext2115ptBold"/>
          <w:sz w:val="20"/>
          <w:szCs w:val="20"/>
        </w:rPr>
        <w:t xml:space="preserve"> </w:t>
      </w:r>
      <w:r w:rsidRPr="00E71EE1">
        <w:rPr>
          <w:sz w:val="20"/>
          <w:szCs w:val="20"/>
        </w:rPr>
        <w:t>Para os fins desta Lei consideram-se:</w:t>
      </w:r>
    </w:p>
    <w:p w:rsidR="00C7697E" w:rsidRPr="00E71EE1" w:rsidRDefault="00E71EE1">
      <w:pPr>
        <w:pStyle w:val="Bodytext20"/>
        <w:numPr>
          <w:ilvl w:val="0"/>
          <w:numId w:val="7"/>
        </w:numPr>
        <w:shd w:val="clear" w:color="auto" w:fill="auto"/>
        <w:tabs>
          <w:tab w:val="left" w:pos="1896"/>
        </w:tabs>
        <w:spacing w:before="0" w:after="201" w:line="396" w:lineRule="exact"/>
        <w:ind w:firstLine="1720"/>
        <w:rPr>
          <w:sz w:val="20"/>
          <w:szCs w:val="20"/>
        </w:rPr>
      </w:pPr>
      <w:r w:rsidRPr="00E71EE1">
        <w:rPr>
          <w:sz w:val="20"/>
          <w:szCs w:val="20"/>
        </w:rPr>
        <w:t>- órgão: unidade de atuação integrante da estrutura da Administração Pública;</w:t>
      </w:r>
    </w:p>
    <w:p w:rsidR="00C7697E" w:rsidRPr="00E71EE1" w:rsidRDefault="00E71EE1">
      <w:pPr>
        <w:pStyle w:val="Bodytext20"/>
        <w:numPr>
          <w:ilvl w:val="0"/>
          <w:numId w:val="7"/>
        </w:numPr>
        <w:shd w:val="clear" w:color="auto" w:fill="auto"/>
        <w:tabs>
          <w:tab w:val="left" w:pos="1961"/>
        </w:tabs>
        <w:spacing w:before="0" w:after="130" w:line="220" w:lineRule="exact"/>
        <w:ind w:firstLine="1720"/>
        <w:rPr>
          <w:sz w:val="20"/>
          <w:szCs w:val="20"/>
        </w:rPr>
      </w:pPr>
      <w:r w:rsidRPr="00E71EE1">
        <w:rPr>
          <w:sz w:val="20"/>
          <w:szCs w:val="20"/>
        </w:rPr>
        <w:t>- entidade: unidade de atuação dotada de personalidade jurídica;</w:t>
      </w:r>
    </w:p>
    <w:p w:rsidR="00C7697E" w:rsidRPr="00E71EE1" w:rsidRDefault="00E71EE1">
      <w:pPr>
        <w:pStyle w:val="Bodytext20"/>
        <w:numPr>
          <w:ilvl w:val="0"/>
          <w:numId w:val="7"/>
        </w:numPr>
        <w:shd w:val="clear" w:color="auto" w:fill="auto"/>
        <w:tabs>
          <w:tab w:val="left" w:pos="1933"/>
        </w:tabs>
        <w:spacing w:before="0" w:after="0" w:line="396" w:lineRule="exact"/>
        <w:ind w:firstLine="1720"/>
        <w:rPr>
          <w:sz w:val="20"/>
          <w:szCs w:val="20"/>
        </w:rPr>
      </w:pPr>
      <w:r w:rsidRPr="00E71EE1">
        <w:rPr>
          <w:sz w:val="20"/>
          <w:szCs w:val="20"/>
        </w:rPr>
        <w:t>- Administração Pública: administração direta e indireta da União, dos Estados, do Distrito Federal e dos Municípios, abrangendo inclusive as</w:t>
      </w:r>
      <w:r w:rsidRPr="00E71EE1">
        <w:rPr>
          <w:sz w:val="20"/>
          <w:szCs w:val="20"/>
        </w:rPr>
        <w:br w:type="page"/>
      </w:r>
    </w:p>
    <w:p w:rsidR="00C7697E" w:rsidRPr="00E71EE1" w:rsidRDefault="00E71EE1">
      <w:pPr>
        <w:pStyle w:val="Bodytext20"/>
        <w:shd w:val="clear" w:color="auto" w:fill="auto"/>
        <w:spacing w:before="0" w:after="66" w:line="392" w:lineRule="exact"/>
        <w:ind w:firstLine="0"/>
        <w:rPr>
          <w:sz w:val="20"/>
          <w:szCs w:val="20"/>
        </w:rPr>
      </w:pPr>
      <w:r w:rsidRPr="00E71EE1">
        <w:rPr>
          <w:sz w:val="20"/>
          <w:szCs w:val="20"/>
        </w:rPr>
        <w:lastRenderedPageBreak/>
        <w:t>entidades com personalidade jurídica de direito privado sob controle do poder público e das fundações por ele instituídas ou mantidas;</w:t>
      </w:r>
    </w:p>
    <w:p w:rsidR="00C7697E" w:rsidRPr="00E71EE1" w:rsidRDefault="00E71EE1">
      <w:pPr>
        <w:pStyle w:val="Bodytext20"/>
        <w:numPr>
          <w:ilvl w:val="0"/>
          <w:numId w:val="7"/>
        </w:numPr>
        <w:shd w:val="clear" w:color="auto" w:fill="auto"/>
        <w:tabs>
          <w:tab w:val="left" w:pos="2023"/>
        </w:tabs>
        <w:spacing w:before="0" w:after="54" w:line="385" w:lineRule="exact"/>
        <w:ind w:firstLine="1700"/>
        <w:rPr>
          <w:sz w:val="20"/>
          <w:szCs w:val="20"/>
        </w:rPr>
      </w:pPr>
      <w:r w:rsidRPr="00E71EE1">
        <w:rPr>
          <w:sz w:val="20"/>
          <w:szCs w:val="20"/>
        </w:rPr>
        <w:t>- Administração: órgão ou entidade por meio do qual a Administração Pública atua;</w:t>
      </w:r>
    </w:p>
    <w:p w:rsidR="00C7697E" w:rsidRPr="00E71EE1" w:rsidRDefault="00E71EE1">
      <w:pPr>
        <w:pStyle w:val="Bodytext20"/>
        <w:numPr>
          <w:ilvl w:val="0"/>
          <w:numId w:val="7"/>
        </w:numPr>
        <w:shd w:val="clear" w:color="auto" w:fill="auto"/>
        <w:tabs>
          <w:tab w:val="left" w:pos="2023"/>
        </w:tabs>
        <w:spacing w:before="0" w:after="198" w:line="392" w:lineRule="exact"/>
        <w:ind w:firstLine="1700"/>
        <w:rPr>
          <w:sz w:val="20"/>
          <w:szCs w:val="20"/>
        </w:rPr>
      </w:pPr>
      <w:r w:rsidRPr="00E71EE1">
        <w:rPr>
          <w:sz w:val="20"/>
          <w:szCs w:val="20"/>
        </w:rPr>
        <w:t>- agente público: indivíduo que, em virtude de eleição, nomeação, designação, contratação ou qualquer outra forma de investidura ou vínculo, exerce mandato, cargo, emprego ou função em pessoa jurídica integrante da Administração Pública;</w:t>
      </w:r>
    </w:p>
    <w:p w:rsidR="00C7697E" w:rsidRPr="00E71EE1" w:rsidRDefault="00E71EE1">
      <w:pPr>
        <w:pStyle w:val="Bodytext20"/>
        <w:numPr>
          <w:ilvl w:val="0"/>
          <w:numId w:val="7"/>
        </w:numPr>
        <w:shd w:val="clear" w:color="auto" w:fill="auto"/>
        <w:tabs>
          <w:tab w:val="left" w:pos="2052"/>
        </w:tabs>
        <w:spacing w:before="0" w:after="126" w:line="220" w:lineRule="exact"/>
        <w:ind w:firstLine="1700"/>
        <w:rPr>
          <w:sz w:val="20"/>
          <w:szCs w:val="20"/>
        </w:rPr>
      </w:pPr>
      <w:r w:rsidRPr="00E71EE1">
        <w:rPr>
          <w:sz w:val="20"/>
          <w:szCs w:val="20"/>
        </w:rPr>
        <w:t>- autoridade: agente público dotado de poder de decisão;</w:t>
      </w:r>
    </w:p>
    <w:p w:rsidR="00C7697E" w:rsidRPr="00E71EE1" w:rsidRDefault="00E71EE1">
      <w:pPr>
        <w:pStyle w:val="Bodytext20"/>
        <w:numPr>
          <w:ilvl w:val="0"/>
          <w:numId w:val="7"/>
        </w:numPr>
        <w:shd w:val="clear" w:color="auto" w:fill="auto"/>
        <w:tabs>
          <w:tab w:val="left" w:pos="2055"/>
        </w:tabs>
        <w:spacing w:before="0" w:after="57" w:line="392" w:lineRule="exact"/>
        <w:ind w:firstLine="1700"/>
        <w:rPr>
          <w:sz w:val="20"/>
          <w:szCs w:val="20"/>
        </w:rPr>
      </w:pPr>
      <w:r w:rsidRPr="00E71EE1">
        <w:rPr>
          <w:sz w:val="20"/>
          <w:szCs w:val="20"/>
        </w:rPr>
        <w:t>- contratante: pessoa jurídica integrante da Administração Pública responsável pela contratação;</w:t>
      </w:r>
    </w:p>
    <w:p w:rsidR="00C7697E" w:rsidRPr="00E71EE1" w:rsidRDefault="00E71EE1">
      <w:pPr>
        <w:pStyle w:val="Bodytext20"/>
        <w:numPr>
          <w:ilvl w:val="0"/>
          <w:numId w:val="7"/>
        </w:numPr>
        <w:shd w:val="clear" w:color="auto" w:fill="auto"/>
        <w:tabs>
          <w:tab w:val="left" w:pos="2120"/>
        </w:tabs>
        <w:spacing w:before="0" w:after="63" w:line="396" w:lineRule="exact"/>
        <w:ind w:firstLine="1700"/>
        <w:rPr>
          <w:sz w:val="20"/>
          <w:szCs w:val="20"/>
        </w:rPr>
      </w:pPr>
      <w:r w:rsidRPr="00E71EE1">
        <w:rPr>
          <w:sz w:val="20"/>
          <w:szCs w:val="20"/>
        </w:rPr>
        <w:t>- contratado: pessoa física ou jurídica, ou consórcio de pessoas jurídicas, signatária de contrato com a Administração Pública;</w:t>
      </w:r>
    </w:p>
    <w:p w:rsidR="00C7697E" w:rsidRPr="00E71EE1" w:rsidRDefault="00E71EE1">
      <w:pPr>
        <w:pStyle w:val="Bodytext20"/>
        <w:numPr>
          <w:ilvl w:val="0"/>
          <w:numId w:val="7"/>
        </w:numPr>
        <w:shd w:val="clear" w:color="auto" w:fill="auto"/>
        <w:tabs>
          <w:tab w:val="left" w:pos="2167"/>
        </w:tabs>
        <w:spacing w:before="0" w:after="57" w:line="392" w:lineRule="exact"/>
        <w:ind w:firstLine="1700"/>
        <w:rPr>
          <w:sz w:val="20"/>
          <w:szCs w:val="20"/>
        </w:rPr>
      </w:pPr>
      <w:r w:rsidRPr="00E71EE1">
        <w:rPr>
          <w:sz w:val="20"/>
          <w:szCs w:val="20"/>
        </w:rPr>
        <w:t>- licitante: pessoa física ou jurídica, ou consórcio de pessoas jurídicas, que participa ou manifesta a intenção de participar de processo licitatório, sendo-lhe equiparável, para os fins desta Lei, o fornecedor ou o prestador de serviço que, atendendo à solicitação da Administração, oferece proposta;</w:t>
      </w:r>
    </w:p>
    <w:p w:rsidR="00C7697E" w:rsidRPr="00E71EE1" w:rsidRDefault="00E71EE1">
      <w:pPr>
        <w:pStyle w:val="Bodytext20"/>
        <w:numPr>
          <w:ilvl w:val="0"/>
          <w:numId w:val="7"/>
        </w:numPr>
        <w:shd w:val="clear" w:color="auto" w:fill="auto"/>
        <w:tabs>
          <w:tab w:val="left" w:pos="1994"/>
        </w:tabs>
        <w:spacing w:before="0" w:after="60" w:line="396" w:lineRule="exact"/>
        <w:ind w:firstLine="1700"/>
        <w:rPr>
          <w:sz w:val="20"/>
          <w:szCs w:val="20"/>
        </w:rPr>
      </w:pPr>
      <w:r w:rsidRPr="00E71EE1">
        <w:rPr>
          <w:sz w:val="20"/>
          <w:szCs w:val="20"/>
        </w:rPr>
        <w:t>- compra: aquisição remunerada de bens para fornecimento de uma só vez ou parceladamente, considerando-se imediata aquela com prazo de entrega de até 30 (trinta) dias da data prevista para apresentação da proposta;</w:t>
      </w:r>
    </w:p>
    <w:p w:rsidR="00C7697E" w:rsidRPr="00E71EE1" w:rsidRDefault="00E71EE1">
      <w:pPr>
        <w:pStyle w:val="Bodytext20"/>
        <w:numPr>
          <w:ilvl w:val="0"/>
          <w:numId w:val="7"/>
        </w:numPr>
        <w:shd w:val="clear" w:color="auto" w:fill="auto"/>
        <w:tabs>
          <w:tab w:val="left" w:pos="2001"/>
        </w:tabs>
        <w:spacing w:before="0" w:after="60" w:line="396" w:lineRule="exact"/>
        <w:ind w:firstLine="1700"/>
        <w:rPr>
          <w:sz w:val="20"/>
          <w:szCs w:val="20"/>
        </w:rPr>
      </w:pPr>
      <w:r w:rsidRPr="00E71EE1">
        <w:rPr>
          <w:sz w:val="20"/>
          <w:szCs w:val="20"/>
        </w:rPr>
        <w:t>- serviço: atividade ou conjunto de atividades destinadas a obter determinada utilidade, intelectual ou material, de interesse da Administração;</w:t>
      </w:r>
    </w:p>
    <w:p w:rsidR="00C7697E" w:rsidRPr="00E71EE1" w:rsidRDefault="00E71EE1">
      <w:pPr>
        <w:pStyle w:val="Bodytext20"/>
        <w:numPr>
          <w:ilvl w:val="0"/>
          <w:numId w:val="7"/>
        </w:numPr>
        <w:shd w:val="clear" w:color="auto" w:fill="auto"/>
        <w:tabs>
          <w:tab w:val="left" w:pos="2073"/>
        </w:tabs>
        <w:spacing w:before="0" w:after="0" w:line="396" w:lineRule="exact"/>
        <w:ind w:firstLine="1700"/>
        <w:rPr>
          <w:sz w:val="20"/>
          <w:szCs w:val="20"/>
        </w:rPr>
        <w:sectPr w:rsidR="00C7697E" w:rsidRPr="00E71EE1">
          <w:pgSz w:w="11900" w:h="16840"/>
          <w:pgMar w:top="2005" w:right="1676" w:bottom="2691" w:left="1653" w:header="0" w:footer="3" w:gutter="0"/>
          <w:cols w:space="720"/>
          <w:noEndnote/>
          <w:docGrid w:linePitch="360"/>
        </w:sectPr>
      </w:pPr>
      <w:r w:rsidRPr="00E71EE1">
        <w:rPr>
          <w:sz w:val="20"/>
          <w:szCs w:val="20"/>
        </w:rPr>
        <w:t>- obra: toda atividade estabelecida, por força de lei, como privativa da profissão de arquiteto e engenheiro que implique a intervenção no meio ambiente por meio de um conjunto harmónico de ações que, agregadas, formam um todo que inova o espaço físico da natureza ou que acarreta a alteração substancial das características originais de bem imóvel;</w:t>
      </w:r>
    </w:p>
    <w:p w:rsidR="00C7697E" w:rsidRPr="00E71EE1" w:rsidRDefault="00E71EE1">
      <w:pPr>
        <w:pStyle w:val="Bodytext20"/>
        <w:numPr>
          <w:ilvl w:val="0"/>
          <w:numId w:val="7"/>
        </w:numPr>
        <w:shd w:val="clear" w:color="auto" w:fill="auto"/>
        <w:tabs>
          <w:tab w:val="left" w:pos="2115"/>
        </w:tabs>
        <w:spacing w:before="0" w:after="60" w:line="396" w:lineRule="exact"/>
        <w:ind w:firstLine="1680"/>
        <w:rPr>
          <w:sz w:val="20"/>
          <w:szCs w:val="20"/>
        </w:rPr>
      </w:pPr>
      <w:r w:rsidRPr="00E71EE1">
        <w:rPr>
          <w:sz w:val="20"/>
          <w:szCs w:val="20"/>
        </w:rPr>
        <w:lastRenderedPageBreak/>
        <w:t>- bens e serviços comuns: aqueles cujos padrões de desempenho e qualidade possam ser objetivamente definidos peio edital, por meio de especificações usuais de mercado;</w:t>
      </w:r>
    </w:p>
    <w:p w:rsidR="00C7697E" w:rsidRPr="00E71EE1" w:rsidRDefault="00E71EE1">
      <w:pPr>
        <w:pStyle w:val="Bodytext20"/>
        <w:numPr>
          <w:ilvl w:val="0"/>
          <w:numId w:val="7"/>
        </w:numPr>
        <w:shd w:val="clear" w:color="auto" w:fill="auto"/>
        <w:tabs>
          <w:tab w:val="left" w:pos="2158"/>
        </w:tabs>
        <w:spacing w:before="0" w:after="63" w:line="396" w:lineRule="exact"/>
        <w:ind w:firstLine="1680"/>
        <w:rPr>
          <w:sz w:val="20"/>
          <w:szCs w:val="20"/>
        </w:rPr>
      </w:pPr>
      <w:r w:rsidRPr="00E71EE1">
        <w:rPr>
          <w:sz w:val="20"/>
          <w:szCs w:val="20"/>
        </w:rPr>
        <w:t>- bens e serviços especiais: aqueles que, por sua alta heterogeneidade ou complexidade, não possam ser descritos na forma do inciso XIII, exigindo-se justificativa prévia do contratante;</w:t>
      </w:r>
    </w:p>
    <w:p w:rsidR="00C7697E" w:rsidRPr="00E71EE1" w:rsidRDefault="00E71EE1">
      <w:pPr>
        <w:pStyle w:val="Bodytext20"/>
        <w:numPr>
          <w:ilvl w:val="0"/>
          <w:numId w:val="7"/>
        </w:numPr>
        <w:shd w:val="clear" w:color="auto" w:fill="auto"/>
        <w:tabs>
          <w:tab w:val="left" w:pos="2158"/>
        </w:tabs>
        <w:spacing w:before="0" w:after="60" w:line="392" w:lineRule="exact"/>
        <w:ind w:firstLine="1680"/>
        <w:rPr>
          <w:sz w:val="20"/>
          <w:szCs w:val="20"/>
        </w:rPr>
      </w:pPr>
      <w:r w:rsidRPr="00E71EE1">
        <w:rPr>
          <w:sz w:val="20"/>
          <w:szCs w:val="20"/>
        </w:rPr>
        <w:t>- serviços e fornecimentos contínuos: serviços contratados e compras realizadas pela Administração Pública para a manutenção da atividade administrativa, decorrentes de necessidades permanentes ou prolongadas;</w:t>
      </w:r>
    </w:p>
    <w:p w:rsidR="00C7697E" w:rsidRPr="00E71EE1" w:rsidRDefault="00E71EE1">
      <w:pPr>
        <w:pStyle w:val="Bodytext20"/>
        <w:numPr>
          <w:ilvl w:val="0"/>
          <w:numId w:val="7"/>
        </w:numPr>
        <w:shd w:val="clear" w:color="auto" w:fill="auto"/>
        <w:tabs>
          <w:tab w:val="left" w:pos="2136"/>
        </w:tabs>
        <w:spacing w:before="0" w:after="57" w:line="392" w:lineRule="exact"/>
        <w:ind w:firstLine="1680"/>
        <w:rPr>
          <w:sz w:val="20"/>
          <w:szCs w:val="20"/>
        </w:rPr>
      </w:pPr>
      <w:r w:rsidRPr="00E71EE1">
        <w:rPr>
          <w:sz w:val="20"/>
          <w:szCs w:val="20"/>
        </w:rPr>
        <w:t>- serviços contínuos com regime de dedicação exclusiva de mão de obra: aqueles em que o modelo de execução contratual exija, entre outros requisitos, que:</w:t>
      </w:r>
    </w:p>
    <w:p w:rsidR="00C7697E" w:rsidRPr="00E71EE1" w:rsidRDefault="00E71EE1">
      <w:pPr>
        <w:pStyle w:val="Bodytext20"/>
        <w:numPr>
          <w:ilvl w:val="0"/>
          <w:numId w:val="8"/>
        </w:numPr>
        <w:shd w:val="clear" w:color="auto" w:fill="auto"/>
        <w:tabs>
          <w:tab w:val="left" w:pos="2052"/>
        </w:tabs>
        <w:spacing w:before="0" w:after="60" w:line="396" w:lineRule="exact"/>
        <w:ind w:firstLine="1680"/>
        <w:rPr>
          <w:sz w:val="20"/>
          <w:szCs w:val="20"/>
        </w:rPr>
      </w:pPr>
      <w:r w:rsidRPr="00E71EE1">
        <w:rPr>
          <w:sz w:val="20"/>
          <w:szCs w:val="20"/>
        </w:rPr>
        <w:t>os empregados do contratado fiquem à disposição nas dependências da contratante para a prestação dos serviços;</w:t>
      </w:r>
    </w:p>
    <w:p w:rsidR="00C7697E" w:rsidRPr="00E71EE1" w:rsidRDefault="00E71EE1">
      <w:pPr>
        <w:pStyle w:val="Bodytext20"/>
        <w:numPr>
          <w:ilvl w:val="0"/>
          <w:numId w:val="8"/>
        </w:numPr>
        <w:shd w:val="clear" w:color="auto" w:fill="auto"/>
        <w:tabs>
          <w:tab w:val="left" w:pos="1992"/>
        </w:tabs>
        <w:spacing w:before="0" w:after="66" w:line="396" w:lineRule="exact"/>
        <w:ind w:firstLine="1680"/>
        <w:rPr>
          <w:sz w:val="20"/>
          <w:szCs w:val="20"/>
        </w:rPr>
      </w:pPr>
      <w:r w:rsidRPr="00E71EE1">
        <w:rPr>
          <w:sz w:val="20"/>
          <w:szCs w:val="20"/>
        </w:rPr>
        <w:t>o contratado não compartilhe os recursos humanos e materiais disponíveis de uma contratação para execução simultânea de outros contratos;</w:t>
      </w:r>
    </w:p>
    <w:p w:rsidR="00C7697E" w:rsidRPr="00E71EE1" w:rsidRDefault="00E71EE1">
      <w:pPr>
        <w:pStyle w:val="Bodytext20"/>
        <w:numPr>
          <w:ilvl w:val="0"/>
          <w:numId w:val="8"/>
        </w:numPr>
        <w:shd w:val="clear" w:color="auto" w:fill="auto"/>
        <w:tabs>
          <w:tab w:val="left" w:pos="1992"/>
        </w:tabs>
        <w:spacing w:before="0" w:after="57" w:line="389" w:lineRule="exact"/>
        <w:ind w:firstLine="1680"/>
        <w:rPr>
          <w:sz w:val="20"/>
          <w:szCs w:val="20"/>
        </w:rPr>
      </w:pPr>
      <w:r w:rsidRPr="00E71EE1">
        <w:rPr>
          <w:sz w:val="20"/>
          <w:szCs w:val="20"/>
        </w:rPr>
        <w:t>o contratado possibilite a fiscalização pela contratante quanto à distribuição, controle e supervisão dos recursos humanos alocados aos seus contratos;</w:t>
      </w:r>
    </w:p>
    <w:p w:rsidR="00C7697E" w:rsidRPr="00E71EE1" w:rsidRDefault="00E71EE1">
      <w:pPr>
        <w:pStyle w:val="Bodytext20"/>
        <w:numPr>
          <w:ilvl w:val="0"/>
          <w:numId w:val="7"/>
        </w:numPr>
        <w:shd w:val="clear" w:color="auto" w:fill="auto"/>
        <w:tabs>
          <w:tab w:val="left" w:pos="2201"/>
        </w:tabs>
        <w:spacing w:before="0" w:after="57" w:line="392" w:lineRule="exact"/>
        <w:ind w:firstLine="1680"/>
        <w:rPr>
          <w:sz w:val="20"/>
          <w:szCs w:val="20"/>
        </w:rPr>
      </w:pPr>
      <w:r w:rsidRPr="00E71EE1">
        <w:rPr>
          <w:sz w:val="20"/>
          <w:szCs w:val="20"/>
        </w:rPr>
        <w:t>- serviços não contínuos ou contratados por escopo: impõem ao contratado o dever de realizar a prestação de um serviço específico em um período predeterminado, podendo ser prorrogado, desde que justificadamente, pelo prazo necessário à conclusão do objeto;</w:t>
      </w:r>
    </w:p>
    <w:p w:rsidR="00C7697E" w:rsidRPr="00E71EE1" w:rsidRDefault="00E71EE1">
      <w:pPr>
        <w:pStyle w:val="Bodytext20"/>
        <w:numPr>
          <w:ilvl w:val="0"/>
          <w:numId w:val="7"/>
        </w:numPr>
        <w:shd w:val="clear" w:color="auto" w:fill="auto"/>
        <w:tabs>
          <w:tab w:val="left" w:pos="2412"/>
        </w:tabs>
        <w:spacing w:before="0" w:after="201" w:line="396" w:lineRule="exact"/>
        <w:ind w:firstLine="1680"/>
        <w:rPr>
          <w:sz w:val="20"/>
          <w:szCs w:val="20"/>
        </w:rPr>
      </w:pPr>
      <w:r w:rsidRPr="00E71EE1">
        <w:rPr>
          <w:sz w:val="20"/>
          <w:szCs w:val="20"/>
        </w:rPr>
        <w:t>- serviços técnicos especializados de natureza predominantemente intelectual: aqueles realizados em trabalhos relativos a:</w:t>
      </w:r>
    </w:p>
    <w:p w:rsidR="00C7697E" w:rsidRPr="00E71EE1" w:rsidRDefault="00E71EE1">
      <w:pPr>
        <w:pStyle w:val="Bodytext20"/>
        <w:numPr>
          <w:ilvl w:val="0"/>
          <w:numId w:val="9"/>
        </w:numPr>
        <w:shd w:val="clear" w:color="auto" w:fill="auto"/>
        <w:tabs>
          <w:tab w:val="left" w:pos="2052"/>
        </w:tabs>
        <w:spacing w:before="0" w:after="136" w:line="220" w:lineRule="exact"/>
        <w:ind w:firstLine="1680"/>
        <w:rPr>
          <w:sz w:val="20"/>
          <w:szCs w:val="20"/>
        </w:rPr>
      </w:pPr>
      <w:r w:rsidRPr="00E71EE1">
        <w:rPr>
          <w:sz w:val="20"/>
          <w:szCs w:val="20"/>
        </w:rPr>
        <w:t>estudos técnicos, planejamentos, projetos básicos e projetos</w:t>
      </w:r>
    </w:p>
    <w:p w:rsidR="00C7697E" w:rsidRPr="00E71EE1" w:rsidRDefault="00E71EE1">
      <w:pPr>
        <w:pStyle w:val="Bodytext20"/>
        <w:shd w:val="clear" w:color="auto" w:fill="auto"/>
        <w:spacing w:before="0" w:after="264" w:line="220" w:lineRule="exact"/>
        <w:ind w:firstLine="0"/>
        <w:jc w:val="left"/>
        <w:rPr>
          <w:sz w:val="20"/>
          <w:szCs w:val="20"/>
        </w:rPr>
      </w:pPr>
      <w:r w:rsidRPr="00E71EE1">
        <w:rPr>
          <w:sz w:val="20"/>
          <w:szCs w:val="20"/>
        </w:rPr>
        <w:t>executivos;</w:t>
      </w:r>
    </w:p>
    <w:p w:rsidR="00C7697E" w:rsidRPr="00E71EE1" w:rsidRDefault="00E71EE1">
      <w:pPr>
        <w:pStyle w:val="Bodytext20"/>
        <w:numPr>
          <w:ilvl w:val="0"/>
          <w:numId w:val="9"/>
        </w:numPr>
        <w:shd w:val="clear" w:color="auto" w:fill="auto"/>
        <w:tabs>
          <w:tab w:val="left" w:pos="2038"/>
        </w:tabs>
        <w:spacing w:before="0" w:after="0" w:line="220" w:lineRule="exact"/>
        <w:ind w:firstLine="1680"/>
        <w:rPr>
          <w:sz w:val="20"/>
          <w:szCs w:val="20"/>
        </w:rPr>
        <w:sectPr w:rsidR="00C7697E" w:rsidRPr="00E71EE1">
          <w:pgSz w:w="11900" w:h="16840"/>
          <w:pgMar w:top="2068" w:right="1654" w:bottom="2285" w:left="1682" w:header="0" w:footer="3" w:gutter="0"/>
          <w:cols w:space="720"/>
          <w:noEndnote/>
          <w:docGrid w:linePitch="360"/>
        </w:sectPr>
      </w:pPr>
      <w:r w:rsidRPr="00E71EE1">
        <w:rPr>
          <w:sz w:val="20"/>
          <w:szCs w:val="20"/>
        </w:rPr>
        <w:t>pareceres, perícias e avaliações em geral;</w:t>
      </w:r>
    </w:p>
    <w:p w:rsidR="00C7697E" w:rsidRPr="00E71EE1" w:rsidRDefault="00E71EE1">
      <w:pPr>
        <w:pStyle w:val="Bodytext20"/>
        <w:numPr>
          <w:ilvl w:val="0"/>
          <w:numId w:val="9"/>
        </w:numPr>
        <w:shd w:val="clear" w:color="auto" w:fill="auto"/>
        <w:tabs>
          <w:tab w:val="left" w:pos="2027"/>
        </w:tabs>
        <w:spacing w:before="0" w:after="0" w:line="220" w:lineRule="exact"/>
        <w:ind w:firstLine="1700"/>
        <w:rPr>
          <w:sz w:val="20"/>
          <w:szCs w:val="20"/>
        </w:rPr>
      </w:pPr>
      <w:r w:rsidRPr="00E71EE1">
        <w:rPr>
          <w:sz w:val="20"/>
          <w:szCs w:val="20"/>
        </w:rPr>
        <w:lastRenderedPageBreak/>
        <w:t>assessorias e consultorias técnicas e auditorias financeiras e</w:t>
      </w:r>
    </w:p>
    <w:p w:rsidR="00C7697E" w:rsidRPr="00E71EE1" w:rsidRDefault="00E71EE1">
      <w:pPr>
        <w:pStyle w:val="Bodytext20"/>
        <w:shd w:val="clear" w:color="auto" w:fill="auto"/>
        <w:spacing w:before="0" w:after="0" w:line="511" w:lineRule="exact"/>
        <w:ind w:firstLine="0"/>
        <w:jc w:val="left"/>
        <w:rPr>
          <w:sz w:val="20"/>
          <w:szCs w:val="20"/>
        </w:rPr>
      </w:pPr>
      <w:r w:rsidRPr="00E71EE1">
        <w:rPr>
          <w:sz w:val="20"/>
          <w:szCs w:val="20"/>
        </w:rPr>
        <w:t>tributárias;</w:t>
      </w:r>
    </w:p>
    <w:p w:rsidR="00C7697E" w:rsidRPr="00E71EE1" w:rsidRDefault="00E71EE1">
      <w:pPr>
        <w:pStyle w:val="Bodytext20"/>
        <w:numPr>
          <w:ilvl w:val="0"/>
          <w:numId w:val="9"/>
        </w:numPr>
        <w:shd w:val="clear" w:color="auto" w:fill="auto"/>
        <w:tabs>
          <w:tab w:val="left" w:pos="2042"/>
        </w:tabs>
        <w:spacing w:before="0" w:after="0" w:line="511" w:lineRule="exact"/>
        <w:ind w:firstLine="1700"/>
        <w:rPr>
          <w:sz w:val="20"/>
          <w:szCs w:val="20"/>
        </w:rPr>
      </w:pPr>
      <w:r w:rsidRPr="00E71EE1">
        <w:rPr>
          <w:sz w:val="20"/>
          <w:szCs w:val="20"/>
        </w:rPr>
        <w:t>fiscalização, supervisão e gerenciamento de obras e serviços;</w:t>
      </w:r>
    </w:p>
    <w:p w:rsidR="00C7697E" w:rsidRPr="00E71EE1" w:rsidRDefault="00E71EE1">
      <w:pPr>
        <w:pStyle w:val="Bodytext20"/>
        <w:numPr>
          <w:ilvl w:val="0"/>
          <w:numId w:val="9"/>
        </w:numPr>
        <w:shd w:val="clear" w:color="auto" w:fill="auto"/>
        <w:tabs>
          <w:tab w:val="left" w:pos="2042"/>
        </w:tabs>
        <w:spacing w:before="0" w:after="0" w:line="511" w:lineRule="exact"/>
        <w:ind w:firstLine="1700"/>
        <w:rPr>
          <w:sz w:val="20"/>
          <w:szCs w:val="20"/>
        </w:rPr>
      </w:pPr>
      <w:r w:rsidRPr="00E71EE1">
        <w:rPr>
          <w:sz w:val="20"/>
          <w:szCs w:val="20"/>
        </w:rPr>
        <w:t>patrocínio ou defesa de causas judiciais e administrativas;</w:t>
      </w:r>
    </w:p>
    <w:p w:rsidR="00C7697E" w:rsidRPr="00E71EE1" w:rsidRDefault="00E71EE1">
      <w:pPr>
        <w:pStyle w:val="Bodytext20"/>
        <w:numPr>
          <w:ilvl w:val="0"/>
          <w:numId w:val="9"/>
        </w:numPr>
        <w:shd w:val="clear" w:color="auto" w:fill="auto"/>
        <w:tabs>
          <w:tab w:val="left" w:pos="2042"/>
        </w:tabs>
        <w:spacing w:before="0" w:after="0" w:line="511" w:lineRule="exact"/>
        <w:ind w:firstLine="1700"/>
        <w:rPr>
          <w:sz w:val="20"/>
          <w:szCs w:val="20"/>
        </w:rPr>
      </w:pPr>
      <w:r w:rsidRPr="00E71EE1">
        <w:rPr>
          <w:sz w:val="20"/>
          <w:szCs w:val="20"/>
        </w:rPr>
        <w:t>treinamento e aperfeiçoamento de pessoal;</w:t>
      </w:r>
    </w:p>
    <w:p w:rsidR="00C7697E" w:rsidRPr="00E71EE1" w:rsidRDefault="00E71EE1">
      <w:pPr>
        <w:pStyle w:val="Bodytext20"/>
        <w:numPr>
          <w:ilvl w:val="0"/>
          <w:numId w:val="9"/>
        </w:numPr>
        <w:shd w:val="clear" w:color="auto" w:fill="auto"/>
        <w:tabs>
          <w:tab w:val="left" w:pos="2042"/>
        </w:tabs>
        <w:spacing w:before="0" w:after="0" w:line="511" w:lineRule="exact"/>
        <w:ind w:firstLine="1700"/>
        <w:rPr>
          <w:sz w:val="20"/>
          <w:szCs w:val="20"/>
        </w:rPr>
      </w:pPr>
      <w:r w:rsidRPr="00E71EE1">
        <w:rPr>
          <w:sz w:val="20"/>
          <w:szCs w:val="20"/>
        </w:rPr>
        <w:t>restauração de obras de arte e de bens de valor histórico;</w:t>
      </w:r>
    </w:p>
    <w:p w:rsidR="00C7697E" w:rsidRPr="00E71EE1" w:rsidRDefault="00E71EE1">
      <w:pPr>
        <w:pStyle w:val="Bodytext20"/>
        <w:numPr>
          <w:ilvl w:val="0"/>
          <w:numId w:val="9"/>
        </w:numPr>
        <w:shd w:val="clear" w:color="auto" w:fill="auto"/>
        <w:tabs>
          <w:tab w:val="left" w:pos="2001"/>
        </w:tabs>
        <w:spacing w:before="0" w:after="60" w:line="392" w:lineRule="exact"/>
        <w:ind w:firstLine="1700"/>
        <w:rPr>
          <w:sz w:val="20"/>
          <w:szCs w:val="20"/>
        </w:rPr>
      </w:pPr>
      <w:r w:rsidRPr="00E71EE1">
        <w:rPr>
          <w:sz w:val="20"/>
          <w:szCs w:val="20"/>
        </w:rPr>
        <w:t>controles de qualidade e tecnológico, análises, testes e ensaios de campo e laboratoriais, instrumentação e monitoramento de parâmetros específicos de obras e do meio ambiente e demais serviços de engenharia que se enquadrem na definição deste inciso;</w:t>
      </w:r>
    </w:p>
    <w:p w:rsidR="00C7697E" w:rsidRPr="00E71EE1" w:rsidRDefault="00E71EE1">
      <w:pPr>
        <w:pStyle w:val="Bodytext20"/>
        <w:numPr>
          <w:ilvl w:val="0"/>
          <w:numId w:val="7"/>
        </w:numPr>
        <w:shd w:val="clear" w:color="auto" w:fill="auto"/>
        <w:tabs>
          <w:tab w:val="left" w:pos="2167"/>
        </w:tabs>
        <w:spacing w:before="0" w:after="57" w:line="392" w:lineRule="exact"/>
        <w:ind w:firstLine="1700"/>
        <w:rPr>
          <w:sz w:val="20"/>
          <w:szCs w:val="20"/>
        </w:rPr>
      </w:pPr>
      <w:r w:rsidRPr="00E71EE1">
        <w:rPr>
          <w:sz w:val="20"/>
          <w:szCs w:val="20"/>
        </w:rPr>
        <w:t>- notória especialização: qualidade de profissional ou empresa cujo conceito, no campo de sua especialidade, decorrente de desempenho anterior, estudos, experiência, publicações, organização, aparelhamento, equipe técnica ou outros requisitos relacionados com suas atividades, permita inferir que o seu trabalho é essencial e reconhecidamente adequado à plena satisfação do objeto do contrato;</w:t>
      </w:r>
    </w:p>
    <w:p w:rsidR="00C7697E" w:rsidRPr="00E71EE1" w:rsidRDefault="00E71EE1">
      <w:pPr>
        <w:pStyle w:val="Bodytext20"/>
        <w:numPr>
          <w:ilvl w:val="0"/>
          <w:numId w:val="7"/>
        </w:numPr>
        <w:shd w:val="clear" w:color="auto" w:fill="auto"/>
        <w:tabs>
          <w:tab w:val="left" w:pos="2106"/>
        </w:tabs>
        <w:spacing w:before="0" w:after="60" w:line="396" w:lineRule="exact"/>
        <w:ind w:firstLine="1700"/>
        <w:rPr>
          <w:sz w:val="20"/>
          <w:szCs w:val="20"/>
        </w:rPr>
      </w:pPr>
      <w:r w:rsidRPr="00E71EE1">
        <w:rPr>
          <w:sz w:val="20"/>
          <w:szCs w:val="20"/>
        </w:rPr>
        <w:t>- estudo técnico preliminar: documento constitutivo da primeira etapa do planejamento de uma contratação que caracteriza o interesse público envolvido e a sua melhor solução e dá base ao anteprojeto, termo de referência ou ao projeto básico a serem elaborados caso se conclua pela viabilidade da contratação;</w:t>
      </w:r>
    </w:p>
    <w:p w:rsidR="00C7697E" w:rsidRPr="00E71EE1" w:rsidRDefault="00E71EE1">
      <w:pPr>
        <w:pStyle w:val="Bodytext20"/>
        <w:numPr>
          <w:ilvl w:val="0"/>
          <w:numId w:val="7"/>
        </w:numPr>
        <w:shd w:val="clear" w:color="auto" w:fill="auto"/>
        <w:tabs>
          <w:tab w:val="left" w:pos="2178"/>
        </w:tabs>
        <w:spacing w:before="0" w:after="63" w:line="396" w:lineRule="exact"/>
        <w:ind w:firstLine="1700"/>
        <w:rPr>
          <w:sz w:val="20"/>
          <w:szCs w:val="20"/>
        </w:rPr>
      </w:pPr>
      <w:r w:rsidRPr="00E71EE1">
        <w:rPr>
          <w:sz w:val="20"/>
          <w:szCs w:val="20"/>
        </w:rPr>
        <w:t>- serviço de engenharia: toda atividade ou conjunto de atividades destinadas a obter determinada utilidade, intelectual ou material, de interesse para a Administração e que, não enquadradas no conceito de obra a que se refere o inciso XII deste artigo, são estabelecidas, por força de lei, como privativas da profissão de arquiteto, engenheiro ou técnicos especializados, compreendendo:</w:t>
      </w:r>
    </w:p>
    <w:p w:rsidR="00C7697E" w:rsidRPr="00E71EE1" w:rsidRDefault="00E71EE1">
      <w:pPr>
        <w:pStyle w:val="Bodytext20"/>
        <w:numPr>
          <w:ilvl w:val="0"/>
          <w:numId w:val="10"/>
        </w:numPr>
        <w:shd w:val="clear" w:color="auto" w:fill="auto"/>
        <w:tabs>
          <w:tab w:val="left" w:pos="2012"/>
        </w:tabs>
        <w:spacing w:before="0" w:after="57" w:line="392" w:lineRule="exact"/>
        <w:ind w:firstLine="1700"/>
        <w:rPr>
          <w:sz w:val="20"/>
          <w:szCs w:val="20"/>
        </w:rPr>
      </w:pPr>
      <w:r w:rsidRPr="00E71EE1">
        <w:rPr>
          <w:sz w:val="20"/>
          <w:szCs w:val="20"/>
        </w:rPr>
        <w:t>serviço comum de engenharia: todo serviço de engenharia que tenha por objeto ações, objetivamente padronizáveis em termos de desempenho e</w:t>
      </w:r>
      <w:r w:rsidRPr="00E71EE1">
        <w:rPr>
          <w:sz w:val="20"/>
          <w:szCs w:val="20"/>
        </w:rPr>
        <w:br w:type="page"/>
      </w:r>
      <w:r w:rsidRPr="00E71EE1">
        <w:rPr>
          <w:sz w:val="20"/>
          <w:szCs w:val="20"/>
        </w:rPr>
        <w:lastRenderedPageBreak/>
        <w:t>qualidade, de manutenção, adequação e adaptação de bens móveis e imóveis, preservando-lhes as características originais;</w:t>
      </w:r>
    </w:p>
    <w:p w:rsidR="00C7697E" w:rsidRPr="00E71EE1" w:rsidRDefault="00E71EE1">
      <w:pPr>
        <w:pStyle w:val="Bodytext20"/>
        <w:numPr>
          <w:ilvl w:val="0"/>
          <w:numId w:val="10"/>
        </w:numPr>
        <w:shd w:val="clear" w:color="auto" w:fill="auto"/>
        <w:tabs>
          <w:tab w:val="left" w:pos="1997"/>
        </w:tabs>
        <w:spacing w:before="0" w:after="60" w:line="396" w:lineRule="exact"/>
        <w:ind w:firstLine="1680"/>
        <w:rPr>
          <w:sz w:val="20"/>
          <w:szCs w:val="20"/>
        </w:rPr>
      </w:pPr>
      <w:r w:rsidRPr="00E71EE1">
        <w:rPr>
          <w:sz w:val="20"/>
          <w:szCs w:val="20"/>
        </w:rPr>
        <w:t>serviço especial de engenharia; aqueles que, por sua alta heterogeneidade ou complexidade, não possam se enquadrar na definição constante da alínea a deste inciso;</w:t>
      </w:r>
    </w:p>
    <w:p w:rsidR="00C7697E" w:rsidRPr="00E71EE1" w:rsidRDefault="00E71EE1">
      <w:pPr>
        <w:pStyle w:val="Bodytext20"/>
        <w:numPr>
          <w:ilvl w:val="0"/>
          <w:numId w:val="7"/>
        </w:numPr>
        <w:shd w:val="clear" w:color="auto" w:fill="auto"/>
        <w:tabs>
          <w:tab w:val="left" w:pos="2220"/>
        </w:tabs>
        <w:spacing w:before="0" w:after="60" w:line="396" w:lineRule="exact"/>
        <w:ind w:firstLine="1680"/>
        <w:rPr>
          <w:sz w:val="20"/>
          <w:szCs w:val="20"/>
        </w:rPr>
      </w:pPr>
      <w:r w:rsidRPr="00E71EE1">
        <w:rPr>
          <w:sz w:val="20"/>
          <w:szCs w:val="20"/>
        </w:rPr>
        <w:t>- obras, serviços e fornecimentos de grande vulto: aqueles cujo valor estimado seja superior a R$ 200.000.000,00 (duzentos milhões de reais);</w:t>
      </w:r>
    </w:p>
    <w:p w:rsidR="00C7697E" w:rsidRPr="00E71EE1" w:rsidRDefault="00E71EE1">
      <w:pPr>
        <w:pStyle w:val="Bodytext20"/>
        <w:numPr>
          <w:ilvl w:val="0"/>
          <w:numId w:val="7"/>
        </w:numPr>
        <w:shd w:val="clear" w:color="auto" w:fill="auto"/>
        <w:tabs>
          <w:tab w:val="left" w:pos="2281"/>
        </w:tabs>
        <w:spacing w:before="0" w:after="57" w:line="396" w:lineRule="exact"/>
        <w:ind w:firstLine="1680"/>
        <w:rPr>
          <w:sz w:val="20"/>
          <w:szCs w:val="20"/>
        </w:rPr>
      </w:pPr>
      <w:r w:rsidRPr="00E71EE1">
        <w:rPr>
          <w:sz w:val="20"/>
          <w:szCs w:val="20"/>
        </w:rPr>
        <w:t>- termo de referência: documento necessário para a contratação de bens e serviços, que deve conter os seguintes parâmetros e elementos descritivos:</w:t>
      </w:r>
    </w:p>
    <w:p w:rsidR="00C7697E" w:rsidRPr="00E71EE1" w:rsidRDefault="00E71EE1">
      <w:pPr>
        <w:pStyle w:val="Bodytext20"/>
        <w:numPr>
          <w:ilvl w:val="0"/>
          <w:numId w:val="11"/>
        </w:numPr>
        <w:shd w:val="clear" w:color="auto" w:fill="auto"/>
        <w:tabs>
          <w:tab w:val="left" w:pos="2176"/>
        </w:tabs>
        <w:spacing w:before="0" w:after="63" w:line="400" w:lineRule="exact"/>
        <w:ind w:firstLine="1680"/>
        <w:rPr>
          <w:sz w:val="20"/>
          <w:szCs w:val="20"/>
        </w:rPr>
      </w:pPr>
      <w:r w:rsidRPr="00E71EE1">
        <w:rPr>
          <w:sz w:val="20"/>
          <w:szCs w:val="20"/>
        </w:rPr>
        <w:t>definição do objeto, incluindo sua natureza, os quantitativos, o prazo do contrato e, se for o caso, a possibilidade de sua prorrogação;</w:t>
      </w:r>
    </w:p>
    <w:p w:rsidR="00C7697E" w:rsidRPr="00E71EE1" w:rsidRDefault="00E71EE1">
      <w:pPr>
        <w:pStyle w:val="Bodytext20"/>
        <w:numPr>
          <w:ilvl w:val="0"/>
          <w:numId w:val="11"/>
        </w:numPr>
        <w:shd w:val="clear" w:color="auto" w:fill="auto"/>
        <w:tabs>
          <w:tab w:val="left" w:pos="2011"/>
        </w:tabs>
        <w:spacing w:before="0" w:after="57" w:line="396" w:lineRule="exact"/>
        <w:ind w:firstLine="1680"/>
        <w:rPr>
          <w:sz w:val="20"/>
          <w:szCs w:val="20"/>
        </w:rPr>
      </w:pPr>
      <w:r w:rsidRPr="00E71EE1">
        <w:rPr>
          <w:sz w:val="20"/>
          <w:szCs w:val="20"/>
        </w:rPr>
        <w:t>fundamentação da contratação, que consiste na referência aos estudos técnicos preliminares correspondentes ou, quando não for possível divulgar esses estudos, no extrato das partes que não contiverem informações sigilosas;</w:t>
      </w:r>
    </w:p>
    <w:p w:rsidR="00C7697E" w:rsidRPr="00E71EE1" w:rsidRDefault="00E71EE1">
      <w:pPr>
        <w:pStyle w:val="Bodytext20"/>
        <w:numPr>
          <w:ilvl w:val="0"/>
          <w:numId w:val="11"/>
        </w:numPr>
        <w:shd w:val="clear" w:color="auto" w:fill="auto"/>
        <w:tabs>
          <w:tab w:val="left" w:pos="1993"/>
        </w:tabs>
        <w:spacing w:before="0" w:after="204" w:line="400" w:lineRule="exact"/>
        <w:ind w:firstLine="1680"/>
        <w:rPr>
          <w:sz w:val="20"/>
          <w:szCs w:val="20"/>
        </w:rPr>
      </w:pPr>
      <w:r w:rsidRPr="00E71EE1">
        <w:rPr>
          <w:sz w:val="20"/>
          <w:szCs w:val="20"/>
        </w:rPr>
        <w:t>descrição da solução como um todo, considerando todo o ciclo de vida do objeto;</w:t>
      </w:r>
    </w:p>
    <w:p w:rsidR="00C7697E" w:rsidRPr="00E71EE1" w:rsidRDefault="00E71EE1">
      <w:pPr>
        <w:pStyle w:val="Bodytext20"/>
        <w:numPr>
          <w:ilvl w:val="0"/>
          <w:numId w:val="11"/>
        </w:numPr>
        <w:shd w:val="clear" w:color="auto" w:fill="auto"/>
        <w:tabs>
          <w:tab w:val="left" w:pos="2053"/>
        </w:tabs>
        <w:spacing w:before="0" w:after="126" w:line="220" w:lineRule="exact"/>
        <w:ind w:firstLine="1680"/>
        <w:rPr>
          <w:sz w:val="20"/>
          <w:szCs w:val="20"/>
        </w:rPr>
      </w:pPr>
      <w:r w:rsidRPr="00E71EE1">
        <w:rPr>
          <w:sz w:val="20"/>
          <w:szCs w:val="20"/>
        </w:rPr>
        <w:t>requisitos da contratação;</w:t>
      </w:r>
    </w:p>
    <w:p w:rsidR="00C7697E" w:rsidRPr="00E71EE1" w:rsidRDefault="00E71EE1">
      <w:pPr>
        <w:pStyle w:val="Bodytext20"/>
        <w:numPr>
          <w:ilvl w:val="0"/>
          <w:numId w:val="11"/>
        </w:numPr>
        <w:shd w:val="clear" w:color="auto" w:fill="auto"/>
        <w:tabs>
          <w:tab w:val="left" w:pos="2004"/>
        </w:tabs>
        <w:spacing w:before="0" w:after="54" w:line="396" w:lineRule="exact"/>
        <w:ind w:firstLine="1680"/>
        <w:rPr>
          <w:sz w:val="20"/>
          <w:szCs w:val="20"/>
        </w:rPr>
      </w:pPr>
      <w:r w:rsidRPr="00E71EE1">
        <w:rPr>
          <w:sz w:val="20"/>
          <w:szCs w:val="20"/>
        </w:rPr>
        <w:t>modelo de execução do objeto, que consiste na definição de como o contrato deverá produzir os resultados pretendidos desde o seu início até o seu encerramento;</w:t>
      </w:r>
    </w:p>
    <w:p w:rsidR="00C7697E" w:rsidRPr="00E71EE1" w:rsidRDefault="00E71EE1">
      <w:pPr>
        <w:pStyle w:val="Bodytext20"/>
        <w:shd w:val="clear" w:color="auto" w:fill="auto"/>
        <w:spacing w:before="0" w:after="207" w:line="403" w:lineRule="exact"/>
        <w:ind w:firstLine="1680"/>
        <w:rPr>
          <w:sz w:val="20"/>
          <w:szCs w:val="20"/>
        </w:rPr>
      </w:pPr>
      <w:r w:rsidRPr="00E71EE1">
        <w:rPr>
          <w:sz w:val="20"/>
          <w:szCs w:val="20"/>
        </w:rPr>
        <w:t>0 modelo de gestão do contrato, que descreve como a execução do objeto será acompanhada e fiscalizada pelo órgão ou entidade;</w:t>
      </w:r>
    </w:p>
    <w:p w:rsidR="00C7697E" w:rsidRPr="00E71EE1" w:rsidRDefault="00E71EE1">
      <w:pPr>
        <w:pStyle w:val="Bodytext20"/>
        <w:numPr>
          <w:ilvl w:val="0"/>
          <w:numId w:val="12"/>
        </w:numPr>
        <w:shd w:val="clear" w:color="auto" w:fill="auto"/>
        <w:tabs>
          <w:tab w:val="left" w:pos="2046"/>
        </w:tabs>
        <w:spacing w:before="0" w:after="260" w:line="220" w:lineRule="exact"/>
        <w:ind w:firstLine="1680"/>
        <w:rPr>
          <w:sz w:val="20"/>
          <w:szCs w:val="20"/>
        </w:rPr>
      </w:pPr>
      <w:r w:rsidRPr="00E71EE1">
        <w:rPr>
          <w:sz w:val="20"/>
          <w:szCs w:val="20"/>
        </w:rPr>
        <w:t>critérios de medição e pagamento;</w:t>
      </w:r>
    </w:p>
    <w:p w:rsidR="00C7697E" w:rsidRPr="00E71EE1" w:rsidRDefault="00E71EE1">
      <w:pPr>
        <w:pStyle w:val="Bodytext20"/>
        <w:numPr>
          <w:ilvl w:val="0"/>
          <w:numId w:val="12"/>
        </w:numPr>
        <w:shd w:val="clear" w:color="auto" w:fill="auto"/>
        <w:tabs>
          <w:tab w:val="left" w:pos="2046"/>
        </w:tabs>
        <w:spacing w:before="0" w:after="123" w:line="220" w:lineRule="exact"/>
        <w:ind w:firstLine="1680"/>
        <w:rPr>
          <w:sz w:val="20"/>
          <w:szCs w:val="20"/>
        </w:rPr>
      </w:pPr>
      <w:r w:rsidRPr="00E71EE1">
        <w:rPr>
          <w:sz w:val="20"/>
          <w:szCs w:val="20"/>
        </w:rPr>
        <w:t>forma e critérios de seleção do fornecedor;</w:t>
      </w:r>
    </w:p>
    <w:p w:rsidR="00C7697E" w:rsidRPr="00E71EE1" w:rsidRDefault="00E71EE1">
      <w:pPr>
        <w:pStyle w:val="Bodytext20"/>
        <w:numPr>
          <w:ilvl w:val="0"/>
          <w:numId w:val="12"/>
        </w:numPr>
        <w:shd w:val="clear" w:color="auto" w:fill="auto"/>
        <w:tabs>
          <w:tab w:val="left" w:pos="1997"/>
        </w:tabs>
        <w:spacing w:before="0" w:after="204" w:line="400" w:lineRule="exact"/>
        <w:ind w:firstLine="1680"/>
        <w:rPr>
          <w:sz w:val="20"/>
          <w:szCs w:val="20"/>
        </w:rPr>
      </w:pPr>
      <w:r w:rsidRPr="00E71EE1">
        <w:rPr>
          <w:sz w:val="20"/>
          <w:szCs w:val="20"/>
        </w:rPr>
        <w:t>estimativas do valor da contratação, acompanhadas dos preços unitários referenciais, das memórias de cálculo e dos documentos que lhe dão suporte, contendo os parâmetros utilizados para obtenção dos preços e para os respectivos cálculos, que deverão constar de documento separado e classificado;</w:t>
      </w:r>
    </w:p>
    <w:p w:rsidR="00C7697E" w:rsidRPr="00E71EE1" w:rsidRDefault="00E71EE1">
      <w:pPr>
        <w:pStyle w:val="Bodytext20"/>
        <w:numPr>
          <w:ilvl w:val="0"/>
          <w:numId w:val="12"/>
        </w:numPr>
        <w:shd w:val="clear" w:color="auto" w:fill="auto"/>
        <w:tabs>
          <w:tab w:val="left" w:pos="1987"/>
        </w:tabs>
        <w:spacing w:before="0" w:after="126" w:line="220" w:lineRule="exact"/>
        <w:ind w:firstLine="1660"/>
        <w:rPr>
          <w:sz w:val="20"/>
          <w:szCs w:val="20"/>
        </w:rPr>
      </w:pPr>
      <w:r w:rsidRPr="00E71EE1">
        <w:rPr>
          <w:sz w:val="20"/>
          <w:szCs w:val="20"/>
        </w:rPr>
        <w:t>adequação orçamentária;</w:t>
      </w:r>
    </w:p>
    <w:p w:rsidR="00C7697E" w:rsidRPr="00E71EE1" w:rsidRDefault="00E71EE1">
      <w:pPr>
        <w:pStyle w:val="Bodytext20"/>
        <w:numPr>
          <w:ilvl w:val="0"/>
          <w:numId w:val="7"/>
        </w:numPr>
        <w:shd w:val="clear" w:color="auto" w:fill="auto"/>
        <w:tabs>
          <w:tab w:val="left" w:pos="2336"/>
        </w:tabs>
        <w:spacing w:before="0" w:after="60" w:line="392" w:lineRule="exact"/>
        <w:ind w:firstLine="1660"/>
        <w:rPr>
          <w:sz w:val="20"/>
          <w:szCs w:val="20"/>
        </w:rPr>
      </w:pPr>
      <w:r w:rsidRPr="00E71EE1">
        <w:rPr>
          <w:sz w:val="20"/>
          <w:szCs w:val="20"/>
        </w:rPr>
        <w:t>- anteprojeto: peça técnica com todos os subsídios necessários à elaboração do projeto básico, que deverá conter no mínimo os seguintes elementos:</w:t>
      </w:r>
    </w:p>
    <w:p w:rsidR="00C7697E" w:rsidRPr="00E71EE1" w:rsidRDefault="00E71EE1">
      <w:pPr>
        <w:pStyle w:val="Bodytext20"/>
        <w:numPr>
          <w:ilvl w:val="0"/>
          <w:numId w:val="13"/>
        </w:numPr>
        <w:shd w:val="clear" w:color="auto" w:fill="auto"/>
        <w:tabs>
          <w:tab w:val="left" w:pos="2019"/>
        </w:tabs>
        <w:spacing w:before="0" w:after="198" w:line="392" w:lineRule="exact"/>
        <w:ind w:firstLine="1660"/>
        <w:rPr>
          <w:sz w:val="20"/>
          <w:szCs w:val="20"/>
        </w:rPr>
      </w:pPr>
      <w:r w:rsidRPr="00E71EE1">
        <w:rPr>
          <w:sz w:val="20"/>
          <w:szCs w:val="20"/>
        </w:rPr>
        <w:lastRenderedPageBreak/>
        <w:t>demonstração e justificativa do programa de necessidades, avaliação de demanda do público-alvo, motivação técnico-econômico-social do empreendimento, visão global dos investimentos e definições relacionadas ao nível de serviço desejado;</w:t>
      </w:r>
    </w:p>
    <w:p w:rsidR="00C7697E" w:rsidRPr="00E71EE1" w:rsidRDefault="00E71EE1">
      <w:pPr>
        <w:pStyle w:val="Bodytext20"/>
        <w:numPr>
          <w:ilvl w:val="0"/>
          <w:numId w:val="13"/>
        </w:numPr>
        <w:shd w:val="clear" w:color="auto" w:fill="auto"/>
        <w:tabs>
          <w:tab w:val="left" w:pos="2045"/>
        </w:tabs>
        <w:spacing w:before="0" w:after="264" w:line="220" w:lineRule="exact"/>
        <w:ind w:firstLine="1660"/>
        <w:rPr>
          <w:sz w:val="20"/>
          <w:szCs w:val="20"/>
        </w:rPr>
      </w:pPr>
      <w:r w:rsidRPr="00E71EE1">
        <w:rPr>
          <w:sz w:val="20"/>
          <w:szCs w:val="20"/>
        </w:rPr>
        <w:t>condições de solidez, segurança e durabilidade;</w:t>
      </w:r>
    </w:p>
    <w:p w:rsidR="00C7697E" w:rsidRPr="00E71EE1" w:rsidRDefault="00E71EE1">
      <w:pPr>
        <w:pStyle w:val="Bodytext20"/>
        <w:numPr>
          <w:ilvl w:val="0"/>
          <w:numId w:val="13"/>
        </w:numPr>
        <w:shd w:val="clear" w:color="auto" w:fill="auto"/>
        <w:tabs>
          <w:tab w:val="left" w:pos="2045"/>
        </w:tabs>
        <w:spacing w:before="0" w:after="132" w:line="220" w:lineRule="exact"/>
        <w:ind w:firstLine="1660"/>
        <w:rPr>
          <w:sz w:val="20"/>
          <w:szCs w:val="20"/>
        </w:rPr>
      </w:pPr>
      <w:r w:rsidRPr="00E71EE1">
        <w:rPr>
          <w:sz w:val="20"/>
          <w:szCs w:val="20"/>
        </w:rPr>
        <w:t>prazo de entrega;</w:t>
      </w:r>
    </w:p>
    <w:p w:rsidR="00C7697E" w:rsidRPr="00E71EE1" w:rsidRDefault="00E71EE1">
      <w:pPr>
        <w:pStyle w:val="Bodytext20"/>
        <w:numPr>
          <w:ilvl w:val="0"/>
          <w:numId w:val="13"/>
        </w:numPr>
        <w:shd w:val="clear" w:color="auto" w:fill="auto"/>
        <w:tabs>
          <w:tab w:val="left" w:pos="2012"/>
        </w:tabs>
        <w:spacing w:before="0" w:after="54" w:line="389" w:lineRule="exact"/>
        <w:ind w:firstLine="1660"/>
        <w:rPr>
          <w:sz w:val="20"/>
          <w:szCs w:val="20"/>
        </w:rPr>
      </w:pPr>
      <w:r w:rsidRPr="00E71EE1">
        <w:rPr>
          <w:sz w:val="20"/>
          <w:szCs w:val="20"/>
        </w:rPr>
        <w:t>estética do projeto arquitetônico, o traçado geométrico e/ou o projeto da área de influência, quando cabível;</w:t>
      </w:r>
    </w:p>
    <w:p w:rsidR="00C7697E" w:rsidRPr="00E71EE1" w:rsidRDefault="00E71EE1">
      <w:pPr>
        <w:pStyle w:val="Bodytext20"/>
        <w:numPr>
          <w:ilvl w:val="0"/>
          <w:numId w:val="13"/>
        </w:numPr>
        <w:shd w:val="clear" w:color="auto" w:fill="auto"/>
        <w:tabs>
          <w:tab w:val="left" w:pos="2023"/>
        </w:tabs>
        <w:spacing w:before="0" w:after="201" w:line="396" w:lineRule="exact"/>
        <w:ind w:firstLine="1660"/>
        <w:rPr>
          <w:sz w:val="20"/>
          <w:szCs w:val="20"/>
        </w:rPr>
      </w:pPr>
      <w:r w:rsidRPr="00E71EE1">
        <w:rPr>
          <w:sz w:val="20"/>
          <w:szCs w:val="20"/>
        </w:rPr>
        <w:t>parâmetros de adequação ao interesse público, de economia na utilização, de facilidade na execução, de impacto ambiental e de acessibilidade;</w:t>
      </w:r>
    </w:p>
    <w:p w:rsidR="00C7697E" w:rsidRPr="00E71EE1" w:rsidRDefault="00E71EE1">
      <w:pPr>
        <w:pStyle w:val="Bodytext20"/>
        <w:numPr>
          <w:ilvl w:val="0"/>
          <w:numId w:val="13"/>
        </w:numPr>
        <w:shd w:val="clear" w:color="auto" w:fill="auto"/>
        <w:tabs>
          <w:tab w:val="left" w:pos="2052"/>
        </w:tabs>
        <w:spacing w:before="0" w:after="132" w:line="220" w:lineRule="exact"/>
        <w:ind w:firstLine="1660"/>
        <w:rPr>
          <w:sz w:val="20"/>
          <w:szCs w:val="20"/>
        </w:rPr>
      </w:pPr>
      <w:r w:rsidRPr="00E71EE1">
        <w:rPr>
          <w:sz w:val="20"/>
          <w:szCs w:val="20"/>
        </w:rPr>
        <w:t>proposta de concepção da obra ou do serviço de engenharia;</w:t>
      </w:r>
    </w:p>
    <w:p w:rsidR="00C7697E" w:rsidRPr="00E71EE1" w:rsidRDefault="00E71EE1">
      <w:pPr>
        <w:pStyle w:val="Bodytext20"/>
        <w:numPr>
          <w:ilvl w:val="0"/>
          <w:numId w:val="13"/>
        </w:numPr>
        <w:shd w:val="clear" w:color="auto" w:fill="auto"/>
        <w:tabs>
          <w:tab w:val="left" w:pos="2030"/>
        </w:tabs>
        <w:spacing w:before="0" w:after="195" w:line="389" w:lineRule="exact"/>
        <w:ind w:firstLine="1660"/>
        <w:rPr>
          <w:sz w:val="20"/>
          <w:szCs w:val="20"/>
        </w:rPr>
      </w:pPr>
      <w:r w:rsidRPr="00E71EE1">
        <w:rPr>
          <w:sz w:val="20"/>
          <w:szCs w:val="20"/>
        </w:rPr>
        <w:t>projetos anteriores ou estudos preliminares que embasaram a concepção proposta;</w:t>
      </w:r>
    </w:p>
    <w:p w:rsidR="00C7697E" w:rsidRPr="00E71EE1" w:rsidRDefault="00E71EE1">
      <w:pPr>
        <w:pStyle w:val="Bodytext20"/>
        <w:numPr>
          <w:ilvl w:val="0"/>
          <w:numId w:val="13"/>
        </w:numPr>
        <w:shd w:val="clear" w:color="auto" w:fill="auto"/>
        <w:tabs>
          <w:tab w:val="left" w:pos="2052"/>
        </w:tabs>
        <w:spacing w:before="0" w:after="256" w:line="220" w:lineRule="exact"/>
        <w:ind w:firstLine="1660"/>
        <w:rPr>
          <w:sz w:val="20"/>
          <w:szCs w:val="20"/>
        </w:rPr>
      </w:pPr>
      <w:r w:rsidRPr="00E71EE1">
        <w:rPr>
          <w:sz w:val="20"/>
          <w:szCs w:val="20"/>
        </w:rPr>
        <w:t>levantamento topográfico e cadastral;</w:t>
      </w:r>
    </w:p>
    <w:p w:rsidR="00C7697E" w:rsidRPr="00E71EE1" w:rsidRDefault="00E71EE1">
      <w:pPr>
        <w:pStyle w:val="Bodytext20"/>
        <w:numPr>
          <w:ilvl w:val="0"/>
          <w:numId w:val="13"/>
        </w:numPr>
        <w:shd w:val="clear" w:color="auto" w:fill="auto"/>
        <w:tabs>
          <w:tab w:val="left" w:pos="2052"/>
        </w:tabs>
        <w:spacing w:before="0" w:after="126" w:line="220" w:lineRule="exact"/>
        <w:ind w:firstLine="1660"/>
        <w:rPr>
          <w:sz w:val="20"/>
          <w:szCs w:val="20"/>
        </w:rPr>
      </w:pPr>
      <w:r w:rsidRPr="00E71EE1">
        <w:rPr>
          <w:sz w:val="20"/>
          <w:szCs w:val="20"/>
        </w:rPr>
        <w:t>pareceres de sondagem;</w:t>
      </w:r>
    </w:p>
    <w:p w:rsidR="00C7697E" w:rsidRPr="00E71EE1" w:rsidRDefault="00E71EE1">
      <w:pPr>
        <w:pStyle w:val="Bodytext20"/>
        <w:numPr>
          <w:ilvl w:val="0"/>
          <w:numId w:val="13"/>
        </w:numPr>
        <w:shd w:val="clear" w:color="auto" w:fill="auto"/>
        <w:tabs>
          <w:tab w:val="left" w:pos="2019"/>
        </w:tabs>
        <w:spacing w:before="0" w:after="60" w:line="392" w:lineRule="exact"/>
        <w:ind w:firstLine="1660"/>
        <w:rPr>
          <w:sz w:val="20"/>
          <w:szCs w:val="20"/>
        </w:rPr>
      </w:pPr>
      <w:r w:rsidRPr="00E71EE1">
        <w:rPr>
          <w:sz w:val="20"/>
          <w:szCs w:val="20"/>
        </w:rPr>
        <w:t>memorial descritivo dos elementos da edificação, dos componentes construtivos e dos materiais de construção, de forma a estabelecer padrões mínimos para a contratação;</w:t>
      </w:r>
    </w:p>
    <w:p w:rsidR="00C7697E" w:rsidRPr="00E71EE1" w:rsidRDefault="00E71EE1">
      <w:pPr>
        <w:pStyle w:val="Bodytext20"/>
        <w:numPr>
          <w:ilvl w:val="0"/>
          <w:numId w:val="7"/>
        </w:numPr>
        <w:shd w:val="clear" w:color="auto" w:fill="auto"/>
        <w:tabs>
          <w:tab w:val="left" w:pos="2354"/>
        </w:tabs>
        <w:spacing w:before="0" w:after="57" w:line="392" w:lineRule="exact"/>
        <w:ind w:firstLine="1660"/>
        <w:rPr>
          <w:sz w:val="20"/>
          <w:szCs w:val="20"/>
        </w:rPr>
      </w:pPr>
      <w:r w:rsidRPr="00E71EE1">
        <w:rPr>
          <w:sz w:val="20"/>
          <w:szCs w:val="20"/>
        </w:rPr>
        <w:t>- projeto básico: conjunto de elementos necessários e suficientes, com nível de precisão adequado para definir e dimensionar perfeitamente a obra ou o serviço, ou o complexo de obras ou de serviços objeto da licitação, elaborado com base nas indicações dos estudos técnicos preliminares, que assegure a viabilidade técnica e o adequado tratamento do impacto ambiental do empreendimento e que possibilite a avaliação do custo da obra e a definição dos métodos e do prazo de execução, devendo conter os seguintes elementos:</w:t>
      </w:r>
    </w:p>
    <w:p w:rsidR="00C7697E" w:rsidRPr="00E71EE1" w:rsidRDefault="00E71EE1">
      <w:pPr>
        <w:pStyle w:val="Bodytext20"/>
        <w:numPr>
          <w:ilvl w:val="0"/>
          <w:numId w:val="14"/>
        </w:numPr>
        <w:shd w:val="clear" w:color="auto" w:fill="auto"/>
        <w:tabs>
          <w:tab w:val="left" w:pos="1972"/>
        </w:tabs>
        <w:spacing w:before="0" w:after="63" w:line="396" w:lineRule="exact"/>
        <w:ind w:firstLine="1700"/>
        <w:rPr>
          <w:sz w:val="20"/>
          <w:szCs w:val="20"/>
        </w:rPr>
      </w:pPr>
      <w:r w:rsidRPr="00E71EE1">
        <w:rPr>
          <w:sz w:val="20"/>
          <w:szCs w:val="20"/>
        </w:rPr>
        <w:t>levantamentos topográficos e cadastrais, sondagens e ensaios geotécnicos, ensaios e análises laboratoriais, estudos socioambientais e todos os demais dados e levantamentos necessários para execução da solução escolhida;</w:t>
      </w:r>
    </w:p>
    <w:p w:rsidR="00C7697E" w:rsidRPr="00E71EE1" w:rsidRDefault="00E71EE1">
      <w:pPr>
        <w:pStyle w:val="Bodytext20"/>
        <w:numPr>
          <w:ilvl w:val="0"/>
          <w:numId w:val="14"/>
        </w:numPr>
        <w:shd w:val="clear" w:color="auto" w:fill="auto"/>
        <w:tabs>
          <w:tab w:val="left" w:pos="1987"/>
        </w:tabs>
        <w:spacing w:before="0" w:after="60" w:line="392" w:lineRule="exact"/>
        <w:ind w:firstLine="1700"/>
        <w:rPr>
          <w:sz w:val="20"/>
          <w:szCs w:val="20"/>
        </w:rPr>
      </w:pPr>
      <w:r w:rsidRPr="00E71EE1">
        <w:rPr>
          <w:sz w:val="20"/>
          <w:szCs w:val="20"/>
        </w:rPr>
        <w:t>soluções técnicas globais e localizadas, suficientemente detalhadas, de forma a evitar, quando da elaboração do projeto executivo e da realização das obras e montagem, a necessidade de reformulações ou variantes no que tange à qualidade, preço e ao prazo inicialmente definidos;</w:t>
      </w:r>
    </w:p>
    <w:p w:rsidR="00C7697E" w:rsidRPr="00E71EE1" w:rsidRDefault="00E71EE1">
      <w:pPr>
        <w:pStyle w:val="Bodytext20"/>
        <w:numPr>
          <w:ilvl w:val="0"/>
          <w:numId w:val="14"/>
        </w:numPr>
        <w:shd w:val="clear" w:color="auto" w:fill="auto"/>
        <w:tabs>
          <w:tab w:val="left" w:pos="1972"/>
        </w:tabs>
        <w:spacing w:before="0" w:after="57" w:line="392" w:lineRule="exact"/>
        <w:ind w:firstLine="1700"/>
        <w:rPr>
          <w:sz w:val="20"/>
          <w:szCs w:val="20"/>
        </w:rPr>
      </w:pPr>
      <w:r w:rsidRPr="00E71EE1">
        <w:rPr>
          <w:sz w:val="20"/>
          <w:szCs w:val="20"/>
        </w:rPr>
        <w:t xml:space="preserve">identificação dos tipos de serviços a executar e de materiais e equipamentos a </w:t>
      </w:r>
      <w:r w:rsidRPr="00E71EE1">
        <w:rPr>
          <w:sz w:val="20"/>
          <w:szCs w:val="20"/>
        </w:rPr>
        <w:lastRenderedPageBreak/>
        <w:t>incorporar à obra, bem como suas especificações, de modo assegurar os melhores resultados para o empreendimento e a segurança executiva na utilização do objeto, para os fins a que se destina, considerados os riscos e perigos identificáveis, sem frustrar o caráter competitivo para a sua execução;</w:t>
      </w:r>
    </w:p>
    <w:p w:rsidR="00C7697E" w:rsidRPr="00E71EE1" w:rsidRDefault="00E71EE1">
      <w:pPr>
        <w:pStyle w:val="Bodytext20"/>
        <w:numPr>
          <w:ilvl w:val="0"/>
          <w:numId w:val="14"/>
        </w:numPr>
        <w:shd w:val="clear" w:color="auto" w:fill="auto"/>
        <w:tabs>
          <w:tab w:val="left" w:pos="1983"/>
        </w:tabs>
        <w:spacing w:before="0" w:after="60" w:line="396" w:lineRule="exact"/>
        <w:ind w:firstLine="1700"/>
        <w:rPr>
          <w:sz w:val="20"/>
          <w:szCs w:val="20"/>
        </w:rPr>
      </w:pPr>
      <w:r w:rsidRPr="00E71EE1">
        <w:rPr>
          <w:sz w:val="20"/>
          <w:szCs w:val="20"/>
        </w:rPr>
        <w:t>informações que possibilitem o estudo e a definição de métodos construtivos, instalações provisórias e condições organizacionais para a obra, sem frustrar o caráter competitivo para a sua execução;</w:t>
      </w:r>
    </w:p>
    <w:p w:rsidR="00C7697E" w:rsidRPr="00E71EE1" w:rsidRDefault="00E71EE1">
      <w:pPr>
        <w:pStyle w:val="Bodytext20"/>
        <w:numPr>
          <w:ilvl w:val="0"/>
          <w:numId w:val="14"/>
        </w:numPr>
        <w:shd w:val="clear" w:color="auto" w:fill="auto"/>
        <w:tabs>
          <w:tab w:val="left" w:pos="1987"/>
        </w:tabs>
        <w:spacing w:before="0" w:after="60" w:line="396" w:lineRule="exact"/>
        <w:ind w:firstLine="1700"/>
        <w:rPr>
          <w:sz w:val="20"/>
          <w:szCs w:val="20"/>
        </w:rPr>
      </w:pPr>
      <w:r w:rsidRPr="00E71EE1">
        <w:rPr>
          <w:sz w:val="20"/>
          <w:szCs w:val="20"/>
        </w:rPr>
        <w:t>subsídios para montagem do piano de licitação e gestão da obra, compreendendo a sua programação, a estratégia de suprimentos, as normas de fiscalização e outros dados necessários em cada caso.</w:t>
      </w:r>
    </w:p>
    <w:p w:rsidR="00C7697E" w:rsidRPr="00E71EE1" w:rsidRDefault="00E71EE1">
      <w:pPr>
        <w:pStyle w:val="Bodytext20"/>
        <w:numPr>
          <w:ilvl w:val="0"/>
          <w:numId w:val="14"/>
        </w:numPr>
        <w:shd w:val="clear" w:color="auto" w:fill="auto"/>
        <w:tabs>
          <w:tab w:val="left" w:pos="1980"/>
        </w:tabs>
        <w:spacing w:before="0" w:after="0" w:line="396" w:lineRule="exact"/>
        <w:ind w:firstLine="1700"/>
        <w:rPr>
          <w:sz w:val="20"/>
          <w:szCs w:val="20"/>
        </w:rPr>
      </w:pPr>
      <w:r w:rsidRPr="00E71EE1">
        <w:rPr>
          <w:sz w:val="20"/>
          <w:szCs w:val="20"/>
        </w:rPr>
        <w:t>orçamento detalhado do custo global da obra, fundamentado em quantitativos de serviços e fornecimentos propriamente avaliados, obrigatório exclusivamente para os regimes de execução previstos nos incisos I, II, III, IV e VII do art 44.XXVI - projeto executivo: conjunto de elementos necessários e suficientes à execução completa da obra, contendo o detalhamento das soluções previstas no projeto básico, identificação de serviços, materiais e equipamentos a incorporar à obra, bem como suas especificações técnicas, de acordo com as normas técnicas pertinentes;</w:t>
      </w:r>
    </w:p>
    <w:p w:rsidR="00C7697E" w:rsidRPr="00E71EE1" w:rsidRDefault="00E71EE1">
      <w:pPr>
        <w:pStyle w:val="Bodytext20"/>
        <w:numPr>
          <w:ilvl w:val="0"/>
          <w:numId w:val="15"/>
        </w:numPr>
        <w:shd w:val="clear" w:color="auto" w:fill="auto"/>
        <w:tabs>
          <w:tab w:val="left" w:pos="2343"/>
        </w:tabs>
        <w:spacing w:before="0" w:after="60" w:line="392" w:lineRule="exact"/>
        <w:ind w:firstLine="1680"/>
        <w:rPr>
          <w:sz w:val="20"/>
          <w:szCs w:val="20"/>
        </w:rPr>
      </w:pPr>
      <w:r w:rsidRPr="00E71EE1">
        <w:rPr>
          <w:sz w:val="20"/>
          <w:szCs w:val="20"/>
        </w:rPr>
        <w:t>- matriz de riscos: cláusula contratual definidora de riscos e responsabilidades entre as partes e caracterizadora do equilíbrio económico- financeiro inicial do contrato, em termos de ônus financeiro decorrente de eventos supervenientes à contratação, contendo, no mínimo, as seguintes informações:</w:t>
      </w:r>
    </w:p>
    <w:p w:rsidR="00C7697E" w:rsidRPr="00E71EE1" w:rsidRDefault="00E71EE1">
      <w:pPr>
        <w:pStyle w:val="Bodytext20"/>
        <w:numPr>
          <w:ilvl w:val="0"/>
          <w:numId w:val="16"/>
        </w:numPr>
        <w:shd w:val="clear" w:color="auto" w:fill="auto"/>
        <w:tabs>
          <w:tab w:val="left" w:pos="1969"/>
        </w:tabs>
        <w:spacing w:before="0" w:after="57" w:line="392" w:lineRule="exact"/>
        <w:ind w:firstLine="1680"/>
        <w:rPr>
          <w:sz w:val="20"/>
          <w:szCs w:val="20"/>
        </w:rPr>
      </w:pPr>
      <w:r w:rsidRPr="00E71EE1">
        <w:rPr>
          <w:sz w:val="20"/>
          <w:szCs w:val="20"/>
        </w:rPr>
        <w:t>listagem de possíveis eventos supervenientes à assinatura do contrato, que possam causar impacto em seu equilíbrio económico-financeiro e previsão de eventual necessidade de prolação de termo aditivo quando de sua ocorrência;</w:t>
      </w:r>
    </w:p>
    <w:p w:rsidR="00C7697E" w:rsidRPr="00E71EE1" w:rsidRDefault="00E71EE1">
      <w:pPr>
        <w:pStyle w:val="Bodytext20"/>
        <w:numPr>
          <w:ilvl w:val="0"/>
          <w:numId w:val="16"/>
        </w:numPr>
        <w:shd w:val="clear" w:color="auto" w:fill="auto"/>
        <w:tabs>
          <w:tab w:val="left" w:pos="1976"/>
        </w:tabs>
        <w:spacing w:before="0" w:after="63" w:line="396" w:lineRule="exact"/>
        <w:ind w:firstLine="1680"/>
        <w:rPr>
          <w:sz w:val="20"/>
          <w:szCs w:val="20"/>
        </w:rPr>
      </w:pPr>
      <w:r w:rsidRPr="00E71EE1">
        <w:rPr>
          <w:sz w:val="20"/>
          <w:szCs w:val="20"/>
        </w:rPr>
        <w:t>em obrigações de resultado, estabelecimento das frações do objeto em que haverá liberdade dos contratados para inovar em soluções metodológicas ou tecnológicas, em termos de modificação das soluções previamente delineadas no anteprojeto ou no projeto básico;</w:t>
      </w:r>
    </w:p>
    <w:p w:rsidR="00C7697E" w:rsidRPr="00E71EE1" w:rsidRDefault="00E71EE1">
      <w:pPr>
        <w:pStyle w:val="Bodytext20"/>
        <w:numPr>
          <w:ilvl w:val="0"/>
          <w:numId w:val="16"/>
        </w:numPr>
        <w:shd w:val="clear" w:color="auto" w:fill="auto"/>
        <w:tabs>
          <w:tab w:val="left" w:pos="1976"/>
        </w:tabs>
        <w:spacing w:before="0" w:after="57" w:line="392" w:lineRule="exact"/>
        <w:ind w:firstLine="1680"/>
        <w:rPr>
          <w:sz w:val="20"/>
          <w:szCs w:val="20"/>
        </w:rPr>
      </w:pPr>
      <w:r w:rsidRPr="00E71EE1">
        <w:rPr>
          <w:sz w:val="20"/>
          <w:szCs w:val="20"/>
        </w:rPr>
        <w:t>em obrigações de meio, estabelecimento preciso das frações do objeto em que não haverá liberdade dos contratados para inovar em soluções metodológicas ou tecnológicas, devendo haver obrigação de aderência entre a execução e a solução predefmida no anteprojeto ou no projeto básico, consideradas as características do regime de execução no caso de obras e serviços de engenharia;</w:t>
      </w:r>
    </w:p>
    <w:p w:rsidR="00C7697E" w:rsidRPr="00E71EE1" w:rsidRDefault="00E71EE1">
      <w:pPr>
        <w:pStyle w:val="Bodytext20"/>
        <w:numPr>
          <w:ilvl w:val="0"/>
          <w:numId w:val="15"/>
        </w:numPr>
        <w:shd w:val="clear" w:color="auto" w:fill="auto"/>
        <w:tabs>
          <w:tab w:val="left" w:pos="2404"/>
        </w:tabs>
        <w:spacing w:before="0" w:after="63" w:line="396" w:lineRule="exact"/>
        <w:ind w:firstLine="1680"/>
        <w:rPr>
          <w:sz w:val="20"/>
          <w:szCs w:val="20"/>
        </w:rPr>
      </w:pPr>
      <w:r w:rsidRPr="00E71EE1">
        <w:rPr>
          <w:sz w:val="20"/>
          <w:szCs w:val="20"/>
        </w:rPr>
        <w:t xml:space="preserve">- empreitada por preço unitário: contratação da execução da obra ou do </w:t>
      </w:r>
      <w:r w:rsidRPr="00E71EE1">
        <w:rPr>
          <w:sz w:val="20"/>
          <w:szCs w:val="20"/>
        </w:rPr>
        <w:lastRenderedPageBreak/>
        <w:t>serviço por preço certo de unidades determinadas;</w:t>
      </w:r>
    </w:p>
    <w:p w:rsidR="00C7697E" w:rsidRPr="00E71EE1" w:rsidRDefault="00E71EE1">
      <w:pPr>
        <w:pStyle w:val="Bodytext20"/>
        <w:numPr>
          <w:ilvl w:val="0"/>
          <w:numId w:val="15"/>
        </w:numPr>
        <w:shd w:val="clear" w:color="auto" w:fill="auto"/>
        <w:tabs>
          <w:tab w:val="left" w:pos="2404"/>
        </w:tabs>
        <w:spacing w:before="0" w:after="57" w:line="392" w:lineRule="exact"/>
        <w:ind w:firstLine="1680"/>
        <w:rPr>
          <w:sz w:val="20"/>
          <w:szCs w:val="20"/>
        </w:rPr>
      </w:pPr>
      <w:r w:rsidRPr="00E71EE1">
        <w:rPr>
          <w:sz w:val="20"/>
          <w:szCs w:val="20"/>
        </w:rPr>
        <w:t>- empreitada por preço global: contratação da execução da obra ou do serviço por preço certo e total;</w:t>
      </w:r>
    </w:p>
    <w:p w:rsidR="00C7697E" w:rsidRPr="00E71EE1" w:rsidRDefault="00E71EE1">
      <w:pPr>
        <w:pStyle w:val="Bodytext20"/>
        <w:numPr>
          <w:ilvl w:val="0"/>
          <w:numId w:val="15"/>
        </w:numPr>
        <w:shd w:val="clear" w:color="auto" w:fill="auto"/>
        <w:tabs>
          <w:tab w:val="left" w:pos="2408"/>
        </w:tabs>
        <w:spacing w:before="0" w:after="0" w:line="396" w:lineRule="exact"/>
        <w:ind w:firstLine="1680"/>
        <w:rPr>
          <w:sz w:val="20"/>
          <w:szCs w:val="20"/>
        </w:rPr>
        <w:sectPr w:rsidR="00C7697E" w:rsidRPr="00E71EE1">
          <w:footerReference w:type="even" r:id="rId11"/>
          <w:footerReference w:type="default" r:id="rId12"/>
          <w:headerReference w:type="first" r:id="rId13"/>
          <w:footerReference w:type="first" r:id="rId14"/>
          <w:pgSz w:w="11900" w:h="16840"/>
          <w:pgMar w:top="2068" w:right="1654" w:bottom="2285" w:left="1682" w:header="0" w:footer="3" w:gutter="0"/>
          <w:cols w:space="720"/>
          <w:noEndnote/>
          <w:titlePg/>
          <w:docGrid w:linePitch="360"/>
        </w:sectPr>
      </w:pPr>
      <w:r w:rsidRPr="00E71EE1">
        <w:rPr>
          <w:sz w:val="20"/>
          <w:szCs w:val="20"/>
        </w:rPr>
        <w:t>- empreitada integral: contratação de empreendimento em sua integralidade, compreendendo a totalidade das etapas de obras, serviços e instalações necessárias, sob inteira responsabilidade do contratado até sua entrega ao contratante em condições de entrada em operação, com características adequadas às finalidades para a qual foi contratada e atendidos os requisitos técnicos e legais para sua utilização com segurança estrutural e operacional;</w:t>
      </w:r>
    </w:p>
    <w:p w:rsidR="00C7697E" w:rsidRPr="00E71EE1" w:rsidRDefault="00C7697E">
      <w:pPr>
        <w:spacing w:line="104" w:lineRule="exact"/>
        <w:rPr>
          <w:rFonts w:ascii="Arial" w:hAnsi="Arial" w:cs="Arial"/>
          <w:sz w:val="20"/>
          <w:szCs w:val="20"/>
        </w:rPr>
      </w:pPr>
    </w:p>
    <w:p w:rsidR="00C7697E" w:rsidRPr="00E71EE1" w:rsidRDefault="00C7697E">
      <w:pPr>
        <w:rPr>
          <w:rFonts w:ascii="Arial" w:hAnsi="Arial" w:cs="Arial"/>
          <w:sz w:val="20"/>
          <w:szCs w:val="20"/>
        </w:rPr>
        <w:sectPr w:rsidR="00C7697E" w:rsidRPr="00E71EE1">
          <w:pgSz w:w="11900" w:h="16840"/>
          <w:pgMar w:top="1841" w:right="0" w:bottom="2087" w:left="0" w:header="0" w:footer="3" w:gutter="0"/>
          <w:cols w:space="720"/>
          <w:noEndnote/>
          <w:docGrid w:linePitch="360"/>
        </w:sectPr>
      </w:pPr>
    </w:p>
    <w:p w:rsidR="00C7697E" w:rsidRPr="00E71EE1" w:rsidRDefault="00E71EE1">
      <w:pPr>
        <w:pStyle w:val="Bodytext20"/>
        <w:numPr>
          <w:ilvl w:val="0"/>
          <w:numId w:val="15"/>
        </w:numPr>
        <w:shd w:val="clear" w:color="auto" w:fill="auto"/>
        <w:tabs>
          <w:tab w:val="left" w:pos="2346"/>
        </w:tabs>
        <w:spacing w:before="0" w:after="60" w:line="396" w:lineRule="exact"/>
        <w:ind w:firstLine="1680"/>
        <w:rPr>
          <w:sz w:val="20"/>
          <w:szCs w:val="20"/>
        </w:rPr>
      </w:pPr>
      <w:r w:rsidRPr="00E71EE1">
        <w:rPr>
          <w:sz w:val="20"/>
          <w:szCs w:val="20"/>
        </w:rPr>
        <w:t>- contratação por tarefa: regime de contratação de mão de obra para pequenos trabalhos por preço certo, com ou sem fornecimento de materiais;</w:t>
      </w:r>
    </w:p>
    <w:p w:rsidR="00C7697E" w:rsidRPr="00E71EE1" w:rsidRDefault="00E71EE1">
      <w:pPr>
        <w:pStyle w:val="Bodytext20"/>
        <w:numPr>
          <w:ilvl w:val="0"/>
          <w:numId w:val="15"/>
        </w:numPr>
        <w:shd w:val="clear" w:color="auto" w:fill="auto"/>
        <w:tabs>
          <w:tab w:val="left" w:pos="2346"/>
        </w:tabs>
        <w:spacing w:before="0" w:after="60" w:line="396" w:lineRule="exact"/>
        <w:ind w:firstLine="1680"/>
        <w:rPr>
          <w:sz w:val="20"/>
          <w:szCs w:val="20"/>
        </w:rPr>
      </w:pPr>
      <w:r w:rsidRPr="00E71EE1">
        <w:rPr>
          <w:sz w:val="20"/>
          <w:szCs w:val="20"/>
        </w:rPr>
        <w:t>- contratação integrada: regime de contratação de obras e serviços de engenharia em que o contratado é responsável por elaborar e desenvolver os projetos básico e executivo, executar obras e serviços de engenharia, fornecer bens ou prestar serviços especiais e reaiizar montagem, teste, pré-operação e todas as demais operações necessárias e suficientes para a entrega final do objeto;</w:t>
      </w:r>
    </w:p>
    <w:p w:rsidR="00C7697E" w:rsidRPr="00E71EE1" w:rsidRDefault="00E71EE1">
      <w:pPr>
        <w:pStyle w:val="Bodytext20"/>
        <w:numPr>
          <w:ilvl w:val="0"/>
          <w:numId w:val="15"/>
        </w:numPr>
        <w:shd w:val="clear" w:color="auto" w:fill="auto"/>
        <w:tabs>
          <w:tab w:val="left" w:pos="2412"/>
        </w:tabs>
        <w:spacing w:before="0" w:after="63" w:line="396" w:lineRule="exact"/>
        <w:ind w:firstLine="1680"/>
        <w:rPr>
          <w:sz w:val="20"/>
          <w:szCs w:val="20"/>
        </w:rPr>
      </w:pPr>
      <w:r w:rsidRPr="00E71EE1">
        <w:rPr>
          <w:sz w:val="20"/>
          <w:szCs w:val="20"/>
        </w:rPr>
        <w:t>- contratação semi-integrada: regime de contratação de obras e serviços de engenharia em que o contratado é responsável por elaborar e desenvolver o projeto executivo, executar obras e serviços de engenharia, fornecer bens ou prestar serviços especiais e realizar montagem, teste, pré-operação e todas as demais operações necessárias e suficientes para a entrega final do objeto;</w:t>
      </w:r>
    </w:p>
    <w:p w:rsidR="00C7697E" w:rsidRPr="00E71EE1" w:rsidRDefault="00E71EE1">
      <w:pPr>
        <w:pStyle w:val="Bodytext20"/>
        <w:shd w:val="clear" w:color="auto" w:fill="auto"/>
        <w:spacing w:before="0" w:after="57" w:line="392" w:lineRule="exact"/>
        <w:ind w:firstLine="1680"/>
        <w:rPr>
          <w:sz w:val="20"/>
          <w:szCs w:val="20"/>
        </w:rPr>
      </w:pPr>
      <w:r w:rsidRPr="00E71EE1">
        <w:rPr>
          <w:sz w:val="20"/>
          <w:szCs w:val="20"/>
        </w:rPr>
        <w:t>XXXIV-fornecimento e prestação de serviço associado: regime de contratação em que, além do fornecimento do objeto, o contratado se responsabiliza por sua operação, manutenção ou ambas, por tempo determinado;</w:t>
      </w:r>
    </w:p>
    <w:p w:rsidR="00C7697E" w:rsidRPr="00E71EE1" w:rsidRDefault="00E71EE1">
      <w:pPr>
        <w:pStyle w:val="Bodytext20"/>
        <w:numPr>
          <w:ilvl w:val="0"/>
          <w:numId w:val="17"/>
        </w:numPr>
        <w:shd w:val="clear" w:color="auto" w:fill="auto"/>
        <w:tabs>
          <w:tab w:val="left" w:pos="2383"/>
        </w:tabs>
        <w:spacing w:before="0" w:after="54" w:line="396" w:lineRule="exact"/>
        <w:ind w:firstLine="1680"/>
        <w:rPr>
          <w:sz w:val="20"/>
          <w:szCs w:val="20"/>
        </w:rPr>
      </w:pPr>
      <w:r w:rsidRPr="00E71EE1">
        <w:rPr>
          <w:sz w:val="20"/>
          <w:szCs w:val="20"/>
        </w:rPr>
        <w:t>- licitação internacional: licitação processada em território nacional na qual se admite a participação de licitantes estrangeiros, com a possibilidade de cotação de preços em moeda estrangeira, ou licitação na qual o objeto contratual pode ou deve ser executado no todo ou em parte em território estrangeiro;</w:t>
      </w:r>
    </w:p>
    <w:p w:rsidR="00C7697E" w:rsidRPr="00E71EE1" w:rsidRDefault="00E71EE1">
      <w:pPr>
        <w:pStyle w:val="Bodytext20"/>
        <w:numPr>
          <w:ilvl w:val="0"/>
          <w:numId w:val="17"/>
        </w:numPr>
        <w:shd w:val="clear" w:color="auto" w:fill="auto"/>
        <w:tabs>
          <w:tab w:val="left" w:pos="2426"/>
        </w:tabs>
        <w:spacing w:before="0" w:after="66" w:line="403" w:lineRule="exact"/>
        <w:ind w:firstLine="1680"/>
        <w:rPr>
          <w:sz w:val="20"/>
          <w:szCs w:val="20"/>
        </w:rPr>
      </w:pPr>
      <w:r w:rsidRPr="00E71EE1">
        <w:rPr>
          <w:sz w:val="20"/>
          <w:szCs w:val="20"/>
        </w:rPr>
        <w:t>- serviço nacional: serviço prestado em território nacional, nas condições estabelecidas pelo Poder Executivo federal;</w:t>
      </w:r>
    </w:p>
    <w:p w:rsidR="00C7697E" w:rsidRPr="00E71EE1" w:rsidRDefault="00E71EE1">
      <w:pPr>
        <w:pStyle w:val="Bodytext20"/>
        <w:numPr>
          <w:ilvl w:val="0"/>
          <w:numId w:val="17"/>
        </w:numPr>
        <w:shd w:val="clear" w:color="auto" w:fill="auto"/>
        <w:tabs>
          <w:tab w:val="left" w:pos="2506"/>
        </w:tabs>
        <w:spacing w:before="0" w:after="57" w:line="396" w:lineRule="exact"/>
        <w:ind w:firstLine="1680"/>
        <w:rPr>
          <w:sz w:val="20"/>
          <w:szCs w:val="20"/>
        </w:rPr>
      </w:pPr>
      <w:r w:rsidRPr="00E71EE1">
        <w:rPr>
          <w:sz w:val="20"/>
          <w:szCs w:val="20"/>
        </w:rPr>
        <w:t>- produto manufaturado nacional: produto manufaturado produzido no território nacional, de acordo com o processo produtivo básico ou com as regras de origem estabelecidas pelo Poder Executivo federal;</w:t>
      </w:r>
    </w:p>
    <w:p w:rsidR="00C7697E" w:rsidRPr="00E71EE1" w:rsidRDefault="00E71EE1">
      <w:pPr>
        <w:pStyle w:val="Bodytext20"/>
        <w:numPr>
          <w:ilvl w:val="0"/>
          <w:numId w:val="17"/>
        </w:numPr>
        <w:shd w:val="clear" w:color="auto" w:fill="auto"/>
        <w:tabs>
          <w:tab w:val="left" w:pos="2556"/>
        </w:tabs>
        <w:spacing w:before="0" w:after="0" w:line="400" w:lineRule="exact"/>
        <w:ind w:firstLine="1680"/>
        <w:rPr>
          <w:sz w:val="20"/>
          <w:szCs w:val="20"/>
        </w:rPr>
      </w:pPr>
      <w:r w:rsidRPr="00E71EE1">
        <w:rPr>
          <w:sz w:val="20"/>
          <w:szCs w:val="20"/>
        </w:rPr>
        <w:t>- concorrência: modalidade de licitação para contratação de bens e serviços especiais e de obras e serviços comuns e especiais de engenharia, cujo critério de julgamento poderá ser:</w:t>
      </w:r>
    </w:p>
    <w:p w:rsidR="00C7697E" w:rsidRPr="00E71EE1" w:rsidRDefault="00E71EE1">
      <w:pPr>
        <w:pStyle w:val="Bodytext20"/>
        <w:numPr>
          <w:ilvl w:val="0"/>
          <w:numId w:val="18"/>
        </w:numPr>
        <w:shd w:val="clear" w:color="auto" w:fill="auto"/>
        <w:tabs>
          <w:tab w:val="left" w:pos="2039"/>
        </w:tabs>
        <w:spacing w:before="0" w:after="0" w:line="511" w:lineRule="exact"/>
        <w:ind w:firstLine="1680"/>
        <w:rPr>
          <w:sz w:val="20"/>
          <w:szCs w:val="20"/>
        </w:rPr>
      </w:pPr>
      <w:r w:rsidRPr="00E71EE1">
        <w:rPr>
          <w:sz w:val="20"/>
          <w:szCs w:val="20"/>
        </w:rPr>
        <w:t>menor preço;</w:t>
      </w:r>
    </w:p>
    <w:p w:rsidR="00C7697E" w:rsidRPr="00E71EE1" w:rsidRDefault="00E71EE1">
      <w:pPr>
        <w:pStyle w:val="Bodytext20"/>
        <w:numPr>
          <w:ilvl w:val="0"/>
          <w:numId w:val="18"/>
        </w:numPr>
        <w:shd w:val="clear" w:color="auto" w:fill="auto"/>
        <w:tabs>
          <w:tab w:val="left" w:pos="2039"/>
        </w:tabs>
        <w:spacing w:before="0" w:after="0" w:line="511" w:lineRule="exact"/>
        <w:ind w:firstLine="1680"/>
        <w:rPr>
          <w:sz w:val="20"/>
          <w:szCs w:val="20"/>
        </w:rPr>
      </w:pPr>
      <w:r w:rsidRPr="00E71EE1">
        <w:rPr>
          <w:sz w:val="20"/>
          <w:szCs w:val="20"/>
        </w:rPr>
        <w:t>melhor técnica ou conteúdo artístico;</w:t>
      </w:r>
    </w:p>
    <w:p w:rsidR="00C7697E" w:rsidRPr="00E71EE1" w:rsidRDefault="00E71EE1">
      <w:pPr>
        <w:pStyle w:val="Bodytext20"/>
        <w:numPr>
          <w:ilvl w:val="0"/>
          <w:numId w:val="18"/>
        </w:numPr>
        <w:shd w:val="clear" w:color="auto" w:fill="auto"/>
        <w:tabs>
          <w:tab w:val="left" w:pos="2039"/>
        </w:tabs>
        <w:spacing w:before="0" w:after="0" w:line="511" w:lineRule="exact"/>
        <w:ind w:firstLine="1680"/>
        <w:rPr>
          <w:sz w:val="20"/>
          <w:szCs w:val="20"/>
        </w:rPr>
      </w:pPr>
      <w:r w:rsidRPr="00E71EE1">
        <w:rPr>
          <w:sz w:val="20"/>
          <w:szCs w:val="20"/>
        </w:rPr>
        <w:t>técnica e preço;</w:t>
      </w:r>
    </w:p>
    <w:p w:rsidR="00C7697E" w:rsidRPr="00E71EE1" w:rsidRDefault="00E71EE1">
      <w:pPr>
        <w:pStyle w:val="Bodytext20"/>
        <w:numPr>
          <w:ilvl w:val="0"/>
          <w:numId w:val="18"/>
        </w:numPr>
        <w:shd w:val="clear" w:color="auto" w:fill="auto"/>
        <w:tabs>
          <w:tab w:val="left" w:pos="2039"/>
        </w:tabs>
        <w:spacing w:before="0" w:after="0" w:line="511" w:lineRule="exact"/>
        <w:ind w:firstLine="1680"/>
        <w:rPr>
          <w:sz w:val="20"/>
          <w:szCs w:val="20"/>
        </w:rPr>
      </w:pPr>
      <w:r w:rsidRPr="00E71EE1">
        <w:rPr>
          <w:sz w:val="20"/>
          <w:szCs w:val="20"/>
        </w:rPr>
        <w:t>maior retomo económico;</w:t>
      </w:r>
    </w:p>
    <w:p w:rsidR="00C7697E" w:rsidRPr="00E71EE1" w:rsidRDefault="00E71EE1">
      <w:pPr>
        <w:pStyle w:val="Bodytext20"/>
        <w:numPr>
          <w:ilvl w:val="0"/>
          <w:numId w:val="18"/>
        </w:numPr>
        <w:shd w:val="clear" w:color="auto" w:fill="auto"/>
        <w:tabs>
          <w:tab w:val="left" w:pos="2039"/>
        </w:tabs>
        <w:spacing w:before="0" w:after="0" w:line="511" w:lineRule="exact"/>
        <w:ind w:firstLine="1680"/>
        <w:rPr>
          <w:sz w:val="20"/>
          <w:szCs w:val="20"/>
        </w:rPr>
      </w:pPr>
      <w:r w:rsidRPr="00E71EE1">
        <w:rPr>
          <w:sz w:val="20"/>
          <w:szCs w:val="20"/>
        </w:rPr>
        <w:t>maior desconto;</w:t>
      </w:r>
    </w:p>
    <w:p w:rsidR="00C7697E" w:rsidRPr="00E71EE1" w:rsidRDefault="00E71EE1">
      <w:pPr>
        <w:pStyle w:val="Bodytext20"/>
        <w:numPr>
          <w:ilvl w:val="0"/>
          <w:numId w:val="17"/>
        </w:numPr>
        <w:shd w:val="clear" w:color="auto" w:fill="auto"/>
        <w:tabs>
          <w:tab w:val="left" w:pos="2473"/>
        </w:tabs>
        <w:spacing w:before="0" w:after="60" w:line="396" w:lineRule="exact"/>
        <w:ind w:firstLine="1680"/>
        <w:rPr>
          <w:sz w:val="20"/>
          <w:szCs w:val="20"/>
        </w:rPr>
      </w:pPr>
      <w:r w:rsidRPr="00E71EE1">
        <w:rPr>
          <w:sz w:val="20"/>
          <w:szCs w:val="20"/>
        </w:rPr>
        <w:lastRenderedPageBreak/>
        <w:t>- concurso: modalidade de licitação para escolha de trabalho técnico, científico ou artístico, cujo critério de julgamento será o de melhor técnica ou conteúdo artístico, e concessão de prémio ou remuneração ao vencedor;</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XL - leilão: modalidade de licitação utilizada para alienação de bens imóveis ou de bens móveis inservíveis ou legalmente apreendidos a quem oferecer o maior lance;</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XLI - pregão: modalidade de licitação obrigatória para aquisição de bens e serviços comuns, cujo critério de julgamento poderá ser o de menor preço ou o de maior desconto;</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XLII - diálogo competitivo: modalidade de licitação para contratação de obras, serviços e compras em que a Administração Pública realiza diálogos com licitantes previamente selecionados mediante critérios objetivos com o intuito de desenvolver uma ou mais alternativas capazes de atender às suas necessidades, devendo os licitantes apresentar proposta final após o encerramento do diálogo;</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XLIII - credenciamento: processo administrativo de chamamento público em que a Administração Pública convoca interessados em prestar serviços ou fornecer bens para que, preenchidos os requisitos necessários, credenciem-se no órgão ou na entidade para executar o objeto quando convocados;</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XLIV - pré-qualificação: procedimento seletivo prévio à licitação, convocado por meio de edital, destinado à análise das condições de habilitação, total ou parcial, dos interessados ou do objeto;</w:t>
      </w:r>
    </w:p>
    <w:p w:rsidR="00C7697E" w:rsidRPr="00E71EE1" w:rsidRDefault="00E71EE1">
      <w:pPr>
        <w:pStyle w:val="Bodytext20"/>
        <w:shd w:val="clear" w:color="auto" w:fill="auto"/>
        <w:spacing w:before="0" w:after="62" w:line="396" w:lineRule="exact"/>
        <w:ind w:firstLine="1680"/>
        <w:rPr>
          <w:sz w:val="20"/>
          <w:szCs w:val="20"/>
        </w:rPr>
      </w:pPr>
      <w:r w:rsidRPr="00E71EE1">
        <w:rPr>
          <w:sz w:val="20"/>
          <w:szCs w:val="20"/>
        </w:rPr>
        <w:t>XLV - sistema de registro de preços: conjunto de procedimentos para realização, mediante contratação direta ou licitação nas modalidades pregão ou concorrência, de registro formal de preços relativos a prestação de serviços, obras e aquisição e locação de bens para contratações futuras;</w:t>
      </w:r>
    </w:p>
    <w:p w:rsidR="00C7697E" w:rsidRPr="00E71EE1" w:rsidRDefault="00E71EE1">
      <w:pPr>
        <w:pStyle w:val="Bodytext20"/>
        <w:shd w:val="clear" w:color="auto" w:fill="auto"/>
        <w:spacing w:before="0" w:after="60" w:line="394" w:lineRule="exact"/>
        <w:ind w:firstLine="1700"/>
        <w:rPr>
          <w:sz w:val="20"/>
          <w:szCs w:val="20"/>
        </w:rPr>
      </w:pPr>
      <w:r w:rsidRPr="00E71EE1">
        <w:rPr>
          <w:sz w:val="20"/>
          <w:szCs w:val="20"/>
        </w:rPr>
        <w:t>XLVI - ata de registro de preços: documento vinculativo e obrigacional, com característica de compromisso para futura contratação, no qual se registram o objeto, os preços, os fornecedores, os órgãos participantes e as condições a serem praticadas, conforme as disposições contidas no edital da licitação e nas propostas apresentadas;</w:t>
      </w:r>
    </w:p>
    <w:p w:rsidR="00C7697E" w:rsidRPr="00E71EE1" w:rsidRDefault="00E71EE1">
      <w:pPr>
        <w:pStyle w:val="Bodytext20"/>
        <w:shd w:val="clear" w:color="auto" w:fill="auto"/>
        <w:spacing w:before="0" w:after="60" w:line="394" w:lineRule="exact"/>
        <w:ind w:firstLine="1700"/>
        <w:rPr>
          <w:sz w:val="20"/>
          <w:szCs w:val="20"/>
        </w:rPr>
      </w:pPr>
      <w:r w:rsidRPr="00E71EE1">
        <w:rPr>
          <w:sz w:val="20"/>
          <w:szCs w:val="20"/>
        </w:rPr>
        <w:t>XLVII - órgão ou entidade gerenciadora: órgão ou entidade da Administração Pública responsável pela condução do conjunto de procedimentos para registro de preços e pelo gerenciamento da ata de registro de preços dele decorrente;</w:t>
      </w:r>
    </w:p>
    <w:p w:rsidR="00C7697E" w:rsidRPr="00E71EE1" w:rsidRDefault="00E71EE1">
      <w:pPr>
        <w:pStyle w:val="Bodytext20"/>
        <w:shd w:val="clear" w:color="auto" w:fill="auto"/>
        <w:spacing w:before="0" w:after="60" w:line="394" w:lineRule="exact"/>
        <w:ind w:firstLine="1700"/>
        <w:rPr>
          <w:sz w:val="20"/>
          <w:szCs w:val="20"/>
        </w:rPr>
      </w:pPr>
      <w:r w:rsidRPr="00E71EE1">
        <w:rPr>
          <w:sz w:val="20"/>
          <w:szCs w:val="20"/>
        </w:rPr>
        <w:t>XLVIII - órgão ou entidade participante: órgão ou entidade da Administração Pública que participa dos procedimentos iniciais da contratação para registro de preços e integra a ata de registro de preços;</w:t>
      </w:r>
    </w:p>
    <w:p w:rsidR="00C7697E" w:rsidRPr="00E71EE1" w:rsidRDefault="00E71EE1">
      <w:pPr>
        <w:pStyle w:val="Bodytext20"/>
        <w:shd w:val="clear" w:color="auto" w:fill="auto"/>
        <w:spacing w:before="0" w:after="60" w:line="394" w:lineRule="exact"/>
        <w:ind w:firstLine="1700"/>
        <w:rPr>
          <w:sz w:val="20"/>
          <w:szCs w:val="20"/>
        </w:rPr>
      </w:pPr>
      <w:r w:rsidRPr="00E71EE1">
        <w:rPr>
          <w:sz w:val="20"/>
          <w:szCs w:val="20"/>
        </w:rPr>
        <w:t xml:space="preserve">XLIX - órgão ou entidade não participante: órgão ou entidade da Administração </w:t>
      </w:r>
      <w:r w:rsidRPr="00E71EE1">
        <w:rPr>
          <w:sz w:val="20"/>
          <w:szCs w:val="20"/>
        </w:rPr>
        <w:lastRenderedPageBreak/>
        <w:t>Pública, também denominado carona, que não participa dos procedimentos iniciais da licitação para registro de preços e não integra a ata de registro de preços;</w:t>
      </w:r>
    </w:p>
    <w:p w:rsidR="00C7697E" w:rsidRPr="00E71EE1" w:rsidRDefault="00E71EE1">
      <w:pPr>
        <w:pStyle w:val="Bodytext20"/>
        <w:shd w:val="clear" w:color="auto" w:fill="auto"/>
        <w:spacing w:before="0" w:after="60" w:line="394" w:lineRule="exact"/>
        <w:ind w:firstLine="1700"/>
        <w:rPr>
          <w:sz w:val="20"/>
          <w:szCs w:val="20"/>
        </w:rPr>
      </w:pPr>
      <w:r w:rsidRPr="00E71EE1">
        <w:rPr>
          <w:sz w:val="20"/>
          <w:szCs w:val="20"/>
        </w:rPr>
        <w:t>L - comissão de contratação: conjunto de agentes públicos indicados pela Administração, em caráter permanente ou especial, com a função de receber, examinar e julgar documentos relativos às licitações e aos procedimentos auxiliares;</w:t>
      </w:r>
    </w:p>
    <w:p w:rsidR="00C7697E" w:rsidRPr="00E71EE1" w:rsidRDefault="00E71EE1">
      <w:pPr>
        <w:pStyle w:val="Bodytext20"/>
        <w:shd w:val="clear" w:color="auto" w:fill="auto"/>
        <w:spacing w:before="0" w:after="60" w:line="394" w:lineRule="exact"/>
        <w:ind w:firstLine="1700"/>
        <w:rPr>
          <w:sz w:val="20"/>
          <w:szCs w:val="20"/>
        </w:rPr>
      </w:pPr>
      <w:r w:rsidRPr="00E71EE1">
        <w:rPr>
          <w:sz w:val="20"/>
          <w:szCs w:val="20"/>
        </w:rPr>
        <w:t>LI - catálogo eletrónico de padronização de compras, serviços e obras: sistema informatizado, de gerenciamento centralizado e com indicação de preços, destinado a permitir a padronização de itens a serem adquiridos pela Administração Pública e que estarão disponíveis para a licitação;</w:t>
      </w:r>
    </w:p>
    <w:p w:rsidR="00C7697E" w:rsidRPr="00E71EE1" w:rsidRDefault="00E71EE1">
      <w:pPr>
        <w:pStyle w:val="Bodytext20"/>
        <w:shd w:val="clear" w:color="auto" w:fill="auto"/>
        <w:spacing w:before="0" w:after="0" w:line="394" w:lineRule="exact"/>
        <w:ind w:firstLine="1700"/>
        <w:rPr>
          <w:sz w:val="20"/>
          <w:szCs w:val="20"/>
        </w:rPr>
      </w:pPr>
      <w:r w:rsidRPr="00E71EE1">
        <w:rPr>
          <w:sz w:val="20"/>
          <w:szCs w:val="20"/>
        </w:rPr>
        <w:t>Lll - sítio eletrónico oficial: sítio na internet, certificado digitalmente por autoridade certificadora, no qual o ente federativo divulga de forma centralizada as informações e serviços de governo digital dos seus órgãos e entidades;</w:t>
      </w:r>
      <w:r w:rsidRPr="00E71EE1">
        <w:rPr>
          <w:sz w:val="20"/>
          <w:szCs w:val="20"/>
        </w:rPr>
        <w:br w:type="page"/>
      </w:r>
    </w:p>
    <w:p w:rsidR="00C7697E" w:rsidRPr="00E71EE1" w:rsidRDefault="00E71EE1">
      <w:pPr>
        <w:pStyle w:val="Bodytext20"/>
        <w:shd w:val="clear" w:color="auto" w:fill="auto"/>
        <w:spacing w:before="0" w:after="60" w:line="392" w:lineRule="exact"/>
        <w:ind w:firstLine="1700"/>
        <w:rPr>
          <w:sz w:val="20"/>
          <w:szCs w:val="20"/>
        </w:rPr>
      </w:pPr>
      <w:r w:rsidRPr="00E71EE1">
        <w:rPr>
          <w:sz w:val="20"/>
          <w:szCs w:val="20"/>
        </w:rPr>
        <w:lastRenderedPageBreak/>
        <w:t>Llll - contrato de eficiência: contrato cujo objeto é a prestação de serviços, que pode incluir a realização de obras e o fornecimento de bens, com o objetivo de proporcionar economia ao contratante, na forma de redução de despesas correntes, sendo o contratado remunerado com base em percentual da economia gerada;</w:t>
      </w:r>
    </w:p>
    <w:p w:rsidR="00C7697E" w:rsidRPr="00E71EE1" w:rsidRDefault="00E71EE1">
      <w:pPr>
        <w:pStyle w:val="Bodytext20"/>
        <w:shd w:val="clear" w:color="auto" w:fill="auto"/>
        <w:spacing w:before="0" w:after="60" w:line="392" w:lineRule="exact"/>
        <w:ind w:firstLine="1700"/>
        <w:rPr>
          <w:sz w:val="20"/>
          <w:szCs w:val="20"/>
        </w:rPr>
      </w:pPr>
      <w:r w:rsidRPr="00E71EE1">
        <w:rPr>
          <w:sz w:val="20"/>
          <w:szCs w:val="20"/>
        </w:rPr>
        <w:t>LIV - seguro-garantia: seguro que garante o fiel cumprimento das obrigações assumidas pelo contratado;</w:t>
      </w:r>
    </w:p>
    <w:p w:rsidR="00C7697E" w:rsidRPr="00E71EE1" w:rsidRDefault="00E71EE1">
      <w:pPr>
        <w:pStyle w:val="Bodytext20"/>
        <w:shd w:val="clear" w:color="auto" w:fill="auto"/>
        <w:spacing w:before="0" w:after="60" w:line="392" w:lineRule="exact"/>
        <w:ind w:firstLine="1700"/>
        <w:rPr>
          <w:sz w:val="20"/>
          <w:szCs w:val="20"/>
        </w:rPr>
      </w:pPr>
      <w:r w:rsidRPr="00E71EE1">
        <w:rPr>
          <w:sz w:val="20"/>
          <w:szCs w:val="20"/>
        </w:rPr>
        <w:t>LV - produtos para pesquisa e desenvolvimento: bens, insumos, serviços e obras necessários para atividade de pesquisa científica e tecnológica, desenvolvimento de tecnologia ou inovação tecnológica, discriminados em projeto de pesquisa;</w:t>
      </w:r>
    </w:p>
    <w:p w:rsidR="00C7697E" w:rsidRPr="00E71EE1" w:rsidRDefault="00E71EE1">
      <w:pPr>
        <w:pStyle w:val="Bodytext20"/>
        <w:shd w:val="clear" w:color="auto" w:fill="auto"/>
        <w:spacing w:before="0" w:after="63" w:line="392" w:lineRule="exact"/>
        <w:ind w:firstLine="1700"/>
        <w:rPr>
          <w:sz w:val="20"/>
          <w:szCs w:val="20"/>
        </w:rPr>
      </w:pPr>
      <w:r w:rsidRPr="00E71EE1">
        <w:rPr>
          <w:sz w:val="20"/>
          <w:szCs w:val="20"/>
        </w:rPr>
        <w:t>LVI - sobrepreço: quando os preços orçados para a licitação ou os preços contratados são expressivamente superiores aos preços referenciais de mercado, podendo referir-se ao valor unitário de um item, se a licitação ou a contratação for por preços unitários de serviço, ou ao valor global do objeto, se a licitação ou a contratação for por tarefa, empreitada por preço global, empreitada integral, semi-integrada ou integrada;</w:t>
      </w:r>
    </w:p>
    <w:p w:rsidR="00C7697E" w:rsidRPr="00E71EE1" w:rsidRDefault="00E71EE1">
      <w:pPr>
        <w:pStyle w:val="Bodytext20"/>
        <w:shd w:val="clear" w:color="auto" w:fill="auto"/>
        <w:spacing w:before="0" w:after="57" w:line="389" w:lineRule="exact"/>
        <w:ind w:firstLine="1700"/>
        <w:rPr>
          <w:sz w:val="20"/>
          <w:szCs w:val="20"/>
        </w:rPr>
      </w:pPr>
      <w:r w:rsidRPr="00E71EE1">
        <w:rPr>
          <w:sz w:val="20"/>
          <w:szCs w:val="20"/>
        </w:rPr>
        <w:t>LVII - superfaturamento quando houver dano ao património da Administração caracterizado, por exemplo:</w:t>
      </w:r>
    </w:p>
    <w:p w:rsidR="00C7697E" w:rsidRPr="00E71EE1" w:rsidRDefault="00E71EE1">
      <w:pPr>
        <w:pStyle w:val="Bodytext20"/>
        <w:numPr>
          <w:ilvl w:val="0"/>
          <w:numId w:val="19"/>
        </w:numPr>
        <w:shd w:val="clear" w:color="auto" w:fill="auto"/>
        <w:tabs>
          <w:tab w:val="left" w:pos="2001"/>
        </w:tabs>
        <w:spacing w:before="0" w:after="60" w:line="392" w:lineRule="exact"/>
        <w:ind w:firstLine="1700"/>
        <w:rPr>
          <w:sz w:val="20"/>
          <w:szCs w:val="20"/>
        </w:rPr>
      </w:pPr>
      <w:r w:rsidRPr="00E71EE1">
        <w:rPr>
          <w:sz w:val="20"/>
          <w:szCs w:val="20"/>
        </w:rPr>
        <w:t>pela medição de quantidades superiores às efetivamente executadas ou fornecidas;</w:t>
      </w:r>
    </w:p>
    <w:p w:rsidR="00C7697E" w:rsidRPr="00E71EE1" w:rsidRDefault="00E71EE1">
      <w:pPr>
        <w:pStyle w:val="Bodytext20"/>
        <w:numPr>
          <w:ilvl w:val="0"/>
          <w:numId w:val="19"/>
        </w:numPr>
        <w:shd w:val="clear" w:color="auto" w:fill="auto"/>
        <w:tabs>
          <w:tab w:val="left" w:pos="2001"/>
        </w:tabs>
        <w:spacing w:before="0" w:after="57" w:line="392" w:lineRule="exact"/>
        <w:ind w:firstLine="1700"/>
        <w:rPr>
          <w:sz w:val="20"/>
          <w:szCs w:val="20"/>
        </w:rPr>
      </w:pPr>
      <w:r w:rsidRPr="00E71EE1">
        <w:rPr>
          <w:sz w:val="20"/>
          <w:szCs w:val="20"/>
        </w:rPr>
        <w:t>pela deficiência na execução de obras e serviços de engenharia que resulte em diminuição da qualidade, da vida útil ou da segurança;</w:t>
      </w:r>
    </w:p>
    <w:p w:rsidR="00C7697E" w:rsidRPr="00E71EE1" w:rsidRDefault="00E71EE1">
      <w:pPr>
        <w:pStyle w:val="Bodytext20"/>
        <w:numPr>
          <w:ilvl w:val="0"/>
          <w:numId w:val="19"/>
        </w:numPr>
        <w:shd w:val="clear" w:color="auto" w:fill="auto"/>
        <w:tabs>
          <w:tab w:val="left" w:pos="2001"/>
        </w:tabs>
        <w:spacing w:before="0" w:after="63" w:line="396" w:lineRule="exact"/>
        <w:ind w:firstLine="1700"/>
        <w:rPr>
          <w:sz w:val="20"/>
          <w:szCs w:val="20"/>
        </w:rPr>
      </w:pPr>
      <w:r w:rsidRPr="00E71EE1">
        <w:rPr>
          <w:sz w:val="20"/>
          <w:szCs w:val="20"/>
        </w:rPr>
        <w:t>por alterações no orçamento de obras e de serviços de engenharia que causem o desequilíbrio económico-financeiro do contrato em favor do contratado;</w:t>
      </w:r>
    </w:p>
    <w:p w:rsidR="00C7697E" w:rsidRPr="00E71EE1" w:rsidRDefault="00E71EE1">
      <w:pPr>
        <w:pStyle w:val="Bodytext20"/>
        <w:numPr>
          <w:ilvl w:val="0"/>
          <w:numId w:val="19"/>
        </w:numPr>
        <w:shd w:val="clear" w:color="auto" w:fill="auto"/>
        <w:tabs>
          <w:tab w:val="left" w:pos="2008"/>
        </w:tabs>
        <w:spacing w:before="0" w:after="0" w:line="392" w:lineRule="exact"/>
        <w:ind w:firstLine="1700"/>
        <w:rPr>
          <w:sz w:val="20"/>
          <w:szCs w:val="20"/>
        </w:rPr>
      </w:pPr>
      <w:r w:rsidRPr="00E71EE1">
        <w:rPr>
          <w:sz w:val="20"/>
          <w:szCs w:val="20"/>
        </w:rPr>
        <w:t>por outras alterações de cláusulas financeiras que gerem recebimentos contratuais antecipados, distorção do cronograma físico-financeiro, prorrogação injustificada do prazo contratual com custos adicionais para a Administração ou reajuste irregular de preços.</w:t>
      </w:r>
      <w:r w:rsidRPr="00E71EE1">
        <w:rPr>
          <w:sz w:val="20"/>
          <w:szCs w:val="20"/>
        </w:rPr>
        <w:br w:type="page"/>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lastRenderedPageBreak/>
        <w:t>LVI1I - reajustamento em sentido estrito: forma de manutenção do equilíbrio económico-financeiro de contrato consistente na aplicação do índice de correção monetária previsto no contrato, que deve retratar a variação efetiva do custo de produção, admitida a adoção de índices específicos ou setoriais;</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LIX - repactuação: forma de manutenção do equilíbrio econômico- financeiro de contrato utilizada para serviços contínuos com regime de dedicação exclusiva de mão de obra ou predominância de mão de obra, por meio da análise da variação dos custos contratuais, devendo estar prevista no edital com data vinculada à apresentação das propostas, para os custos decorrentes do mercado, e com data vinculada ao acordo, à convenção coletiva ou ao dissídio coletivo ao qual o orçamento esteja vinculado, para os custos decorrentes da mão de obra;</w:t>
      </w:r>
    </w:p>
    <w:p w:rsidR="00C7697E" w:rsidRPr="00E71EE1" w:rsidRDefault="00E71EE1">
      <w:pPr>
        <w:pStyle w:val="Bodytext20"/>
        <w:shd w:val="clear" w:color="auto" w:fill="auto"/>
        <w:spacing w:before="0" w:after="303" w:line="396" w:lineRule="exact"/>
        <w:ind w:firstLine="1700"/>
        <w:rPr>
          <w:sz w:val="20"/>
          <w:szCs w:val="20"/>
        </w:rPr>
      </w:pPr>
      <w:r w:rsidRPr="00E71EE1">
        <w:rPr>
          <w:sz w:val="20"/>
          <w:szCs w:val="20"/>
        </w:rPr>
        <w:t>LX - produtos manufaturados nacionais: produtos manufaturados, produzidos no território nacional de acordo com o processo produtivo básico ou com as regras de origem estabelecidas pelo Poder Executivo federal;</w:t>
      </w:r>
    </w:p>
    <w:p w:rsidR="00C7697E" w:rsidRPr="00E71EE1" w:rsidRDefault="00E71EE1">
      <w:pPr>
        <w:pStyle w:val="Bodytext20"/>
        <w:shd w:val="clear" w:color="auto" w:fill="auto"/>
        <w:spacing w:before="0" w:after="438" w:line="392" w:lineRule="exact"/>
        <w:ind w:right="20" w:firstLine="0"/>
        <w:jc w:val="center"/>
        <w:rPr>
          <w:sz w:val="20"/>
          <w:szCs w:val="20"/>
        </w:rPr>
      </w:pPr>
      <w:r w:rsidRPr="00E71EE1">
        <w:rPr>
          <w:sz w:val="20"/>
          <w:szCs w:val="20"/>
        </w:rPr>
        <w:t>LXI - agente de contratação: pessoa designada pela autoridade competente, entre</w:t>
      </w:r>
      <w:r w:rsidRPr="00E71EE1">
        <w:rPr>
          <w:sz w:val="20"/>
          <w:szCs w:val="20"/>
        </w:rPr>
        <w:br/>
        <w:t>servidores efetivos ou empregados públicos pertencentes aos quadros</w:t>
      </w:r>
      <w:r w:rsidRPr="00E71EE1">
        <w:rPr>
          <w:sz w:val="20"/>
          <w:szCs w:val="20"/>
        </w:rPr>
        <w:br/>
        <w:t>permanentes da Administração Pública, para tomar decisões, acompanhar o</w:t>
      </w:r>
      <w:r w:rsidRPr="00E71EE1">
        <w:rPr>
          <w:sz w:val="20"/>
          <w:szCs w:val="20"/>
        </w:rPr>
        <w:br/>
        <w:t>trâmite da licitação, dar impulso ao procedimento licitatório e executar quaisquer</w:t>
      </w:r>
      <w:r w:rsidRPr="00E71EE1">
        <w:rPr>
          <w:sz w:val="20"/>
          <w:szCs w:val="20"/>
        </w:rPr>
        <w:br/>
        <w:t>outras atividades necessárias ao bom andamento da licitação.</w:t>
      </w:r>
    </w:p>
    <w:p w:rsidR="00C7697E" w:rsidRPr="00E71EE1" w:rsidRDefault="00E71EE1">
      <w:pPr>
        <w:pStyle w:val="Bodytext20"/>
        <w:shd w:val="clear" w:color="auto" w:fill="auto"/>
        <w:spacing w:before="0" w:after="63" w:line="220" w:lineRule="exact"/>
        <w:ind w:right="20" w:firstLine="0"/>
        <w:jc w:val="center"/>
        <w:rPr>
          <w:sz w:val="20"/>
          <w:szCs w:val="20"/>
        </w:rPr>
      </w:pPr>
      <w:r w:rsidRPr="00E71EE1">
        <w:rPr>
          <w:sz w:val="20"/>
          <w:szCs w:val="20"/>
        </w:rPr>
        <w:t>CAPÍTULO IV</w:t>
      </w:r>
    </w:p>
    <w:p w:rsidR="00C7697E" w:rsidRPr="00E71EE1" w:rsidRDefault="00E71EE1">
      <w:pPr>
        <w:pStyle w:val="Bodytext20"/>
        <w:shd w:val="clear" w:color="auto" w:fill="auto"/>
        <w:spacing w:before="0" w:after="306" w:line="220" w:lineRule="exact"/>
        <w:ind w:right="20" w:firstLine="0"/>
        <w:jc w:val="center"/>
        <w:rPr>
          <w:sz w:val="20"/>
          <w:szCs w:val="20"/>
        </w:rPr>
      </w:pPr>
      <w:r w:rsidRPr="00E71EE1">
        <w:rPr>
          <w:sz w:val="20"/>
          <w:szCs w:val="20"/>
        </w:rPr>
        <w:t>DOS AGENTES PÚBLICOS</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
          <w:sz w:val="20"/>
          <w:szCs w:val="20"/>
        </w:rPr>
        <w:t xml:space="preserve">Art. </w:t>
      </w:r>
      <w:r w:rsidRPr="00E71EE1">
        <w:rPr>
          <w:sz w:val="20"/>
          <w:szCs w:val="20"/>
        </w:rPr>
        <w:t>7° Caberá à autoridade máxima do órgão ou da entidade, ou a quem as normas de organização administrativa indicarem, promover gestão por competências e designar agentes públicos para o desempenho das funções essenciais à execução desta Lei com os seguintes requisitos:</w:t>
      </w:r>
    </w:p>
    <w:p w:rsidR="00C7697E" w:rsidRPr="00E71EE1" w:rsidRDefault="00E71EE1">
      <w:pPr>
        <w:pStyle w:val="Bodytext20"/>
        <w:numPr>
          <w:ilvl w:val="0"/>
          <w:numId w:val="20"/>
        </w:numPr>
        <w:shd w:val="clear" w:color="auto" w:fill="auto"/>
        <w:tabs>
          <w:tab w:val="left" w:pos="1807"/>
        </w:tabs>
        <w:spacing w:before="0" w:after="0" w:line="396" w:lineRule="exact"/>
        <w:ind w:firstLine="1700"/>
        <w:rPr>
          <w:sz w:val="20"/>
          <w:szCs w:val="20"/>
        </w:rPr>
      </w:pPr>
      <w:r w:rsidRPr="00E71EE1">
        <w:rPr>
          <w:sz w:val="20"/>
          <w:szCs w:val="20"/>
        </w:rPr>
        <w:t>- sejam preferencialmente servidores efetivos ou empregados públicos pertencentes aos quadros permanentes da Administração Pública;</w:t>
      </w:r>
      <w:r w:rsidRPr="00E71EE1">
        <w:rPr>
          <w:sz w:val="20"/>
          <w:szCs w:val="20"/>
        </w:rPr>
        <w:br w:type="page"/>
      </w:r>
    </w:p>
    <w:p w:rsidR="00C7697E" w:rsidRPr="00E71EE1" w:rsidRDefault="00E71EE1">
      <w:pPr>
        <w:pStyle w:val="Bodytext20"/>
        <w:numPr>
          <w:ilvl w:val="0"/>
          <w:numId w:val="20"/>
        </w:numPr>
        <w:shd w:val="clear" w:color="auto" w:fill="auto"/>
        <w:tabs>
          <w:tab w:val="left" w:pos="1882"/>
        </w:tabs>
        <w:spacing w:before="0" w:after="60" w:line="392" w:lineRule="exact"/>
        <w:ind w:firstLine="1680"/>
        <w:rPr>
          <w:sz w:val="20"/>
          <w:szCs w:val="20"/>
        </w:rPr>
      </w:pPr>
      <w:r w:rsidRPr="00E71EE1">
        <w:rPr>
          <w:sz w:val="20"/>
          <w:szCs w:val="20"/>
        </w:rPr>
        <w:lastRenderedPageBreak/>
        <w:t>- tenham atribuições relacionadas a licitações e contratos ou possuam formação compatível ou qualificação atestada por certificação profissional emitida por escola de governo criada e mantida pelo Poder Público; e</w:t>
      </w:r>
    </w:p>
    <w:p w:rsidR="00C7697E" w:rsidRPr="00E71EE1" w:rsidRDefault="00E71EE1">
      <w:pPr>
        <w:pStyle w:val="Bodytext20"/>
        <w:numPr>
          <w:ilvl w:val="0"/>
          <w:numId w:val="20"/>
        </w:numPr>
        <w:shd w:val="clear" w:color="auto" w:fill="auto"/>
        <w:tabs>
          <w:tab w:val="left" w:pos="1951"/>
        </w:tabs>
        <w:spacing w:before="0" w:after="60" w:line="392" w:lineRule="exact"/>
        <w:ind w:firstLine="1680"/>
        <w:rPr>
          <w:sz w:val="20"/>
          <w:szCs w:val="20"/>
        </w:rPr>
      </w:pPr>
      <w:r w:rsidRPr="00E71EE1">
        <w:rPr>
          <w:sz w:val="20"/>
          <w:szCs w:val="20"/>
        </w:rPr>
        <w:t>- não sejam cônjuges ou companheiros ou tenham vínculos de parentesco, colateral ou por afinidade, até o terceiro grau, ou de natureza técnica, comercial, económica, financeira, trabalhista e civil com licitantes ou contratados habituais da Administração.</w:t>
      </w:r>
    </w:p>
    <w:p w:rsidR="00C7697E" w:rsidRPr="00E71EE1" w:rsidRDefault="00E71EE1">
      <w:pPr>
        <w:pStyle w:val="Bodytext20"/>
        <w:shd w:val="clear" w:color="auto" w:fill="auto"/>
        <w:spacing w:before="0" w:after="60" w:line="392" w:lineRule="exact"/>
        <w:ind w:firstLine="1680"/>
        <w:rPr>
          <w:sz w:val="20"/>
          <w:szCs w:val="20"/>
        </w:rPr>
      </w:pPr>
      <w:r w:rsidRPr="00E71EE1">
        <w:rPr>
          <w:sz w:val="20"/>
          <w:szCs w:val="20"/>
        </w:rPr>
        <w:t>§ 1 ° A autoridade referida no caput deverá observar o princípio da segregação de funções, vedada a designação do mesmo agente público para atuação simultânea nas funções mais suscetíveis a riscos, de modo a reduzir a possibilidade de ocultação de erros e de ocorrência de fraudes na respectiva contratação.</w:t>
      </w:r>
    </w:p>
    <w:p w:rsidR="00C7697E" w:rsidRPr="00E71EE1" w:rsidRDefault="00E71EE1">
      <w:pPr>
        <w:pStyle w:val="Bodytext20"/>
        <w:shd w:val="clear" w:color="auto" w:fill="auto"/>
        <w:spacing w:before="0" w:after="60" w:line="392" w:lineRule="exact"/>
        <w:ind w:firstLine="1680"/>
        <w:rPr>
          <w:sz w:val="20"/>
          <w:szCs w:val="20"/>
        </w:rPr>
      </w:pPr>
      <w:r w:rsidRPr="00E71EE1">
        <w:rPr>
          <w:sz w:val="20"/>
          <w:szCs w:val="20"/>
        </w:rPr>
        <w:t>§ 2</w:t>
      </w:r>
      <w:r w:rsidRPr="00E71EE1">
        <w:rPr>
          <w:sz w:val="20"/>
          <w:szCs w:val="20"/>
          <w:vertAlign w:val="superscript"/>
        </w:rPr>
        <w:t>o</w:t>
      </w:r>
      <w:r w:rsidRPr="00E71EE1">
        <w:rPr>
          <w:sz w:val="20"/>
          <w:szCs w:val="20"/>
        </w:rPr>
        <w:t xml:space="preserve"> O disposto no caput e no § 1</w:t>
      </w:r>
      <w:r w:rsidRPr="00E71EE1">
        <w:rPr>
          <w:sz w:val="20"/>
          <w:szCs w:val="20"/>
          <w:vertAlign w:val="superscript"/>
        </w:rPr>
        <w:t>o</w:t>
      </w:r>
      <w:r w:rsidRPr="00E71EE1">
        <w:rPr>
          <w:sz w:val="20"/>
          <w:szCs w:val="20"/>
        </w:rPr>
        <w:t>, inclusive os requisitos estabelecidos, também se aplica aos órgãos de assessoramento jurídico e de controle interno da Administração.</w:t>
      </w:r>
    </w:p>
    <w:p w:rsidR="00C7697E" w:rsidRPr="00E71EE1" w:rsidRDefault="00E71EE1">
      <w:pPr>
        <w:pStyle w:val="Bodytext20"/>
        <w:shd w:val="clear" w:color="auto" w:fill="auto"/>
        <w:spacing w:before="0" w:after="60" w:line="392" w:lineRule="exact"/>
        <w:ind w:firstLine="1680"/>
        <w:rPr>
          <w:sz w:val="20"/>
          <w:szCs w:val="20"/>
        </w:rPr>
      </w:pPr>
      <w:r w:rsidRPr="00E71EE1">
        <w:rPr>
          <w:sz w:val="20"/>
          <w:szCs w:val="20"/>
        </w:rPr>
        <w:t>Art. 8° A licitação será conduzida por agente de contratação, pessoa designada pela autoridade competente, entre servidores efetivos ou empregados públicos pertencentes aos quadros permanentes da Administração Pública, para tomar decisões, acompanhar o trâmite da licitação, dar impulso ao procedimento licitatório e executar quaisquer outras atividades necessárias ao bom andamento da licitação.</w:t>
      </w:r>
    </w:p>
    <w:p w:rsidR="00C7697E" w:rsidRPr="00E71EE1" w:rsidRDefault="00E71EE1">
      <w:pPr>
        <w:pStyle w:val="Bodytext20"/>
        <w:shd w:val="clear" w:color="auto" w:fill="auto"/>
        <w:spacing w:before="0" w:after="57" w:line="392" w:lineRule="exact"/>
        <w:ind w:firstLine="1680"/>
        <w:rPr>
          <w:sz w:val="20"/>
          <w:szCs w:val="20"/>
        </w:rPr>
      </w:pPr>
      <w:r w:rsidRPr="00E71EE1">
        <w:rPr>
          <w:sz w:val="20"/>
          <w:szCs w:val="20"/>
        </w:rPr>
        <w:t>§ 1° O agente de contratação será auxiliado por equipe de apoio e responderá individualmente pelos atos que praticar, salvo quando induzido a erro pela atuação da equipe.</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 2</w:t>
      </w:r>
      <w:r w:rsidRPr="00E71EE1">
        <w:rPr>
          <w:sz w:val="20"/>
          <w:szCs w:val="20"/>
          <w:vertAlign w:val="superscript"/>
        </w:rPr>
        <w:t>o</w:t>
      </w:r>
      <w:r w:rsidRPr="00E71EE1">
        <w:rPr>
          <w:sz w:val="20"/>
          <w:szCs w:val="20"/>
        </w:rPr>
        <w:t xml:space="preserve"> Em licitações que envolvam bens ou serviços especiais, desde que observados os requisitos estabelecidos no art. 7°, o agente de contratação poderá ser substituído por comissão de contratação formada por, no mínimo, 3 (três) membros, que responderão solidariamente por todos os atos praticados peia comissão, ressalvado o membro que expressar posição individual divergente</w:t>
      </w:r>
      <w:r w:rsidRPr="00E71EE1">
        <w:rPr>
          <w:sz w:val="20"/>
          <w:szCs w:val="20"/>
        </w:rPr>
        <w:br w:type="page"/>
      </w:r>
      <w:r w:rsidRPr="00E71EE1">
        <w:rPr>
          <w:sz w:val="20"/>
          <w:szCs w:val="20"/>
        </w:rPr>
        <w:lastRenderedPageBreak/>
        <w:t>fundamentada e registrada em ata lavrada na reunião em que houver sido tomada a decisão.</w:t>
      </w:r>
    </w:p>
    <w:p w:rsidR="00C7697E" w:rsidRPr="00E71EE1" w:rsidRDefault="00E71EE1">
      <w:pPr>
        <w:pStyle w:val="Bodytext20"/>
        <w:shd w:val="clear" w:color="auto" w:fill="auto"/>
        <w:spacing w:before="0" w:after="63" w:line="396" w:lineRule="exact"/>
        <w:ind w:firstLine="1680"/>
        <w:rPr>
          <w:sz w:val="20"/>
          <w:szCs w:val="20"/>
        </w:rPr>
      </w:pPr>
      <w:r w:rsidRPr="00E71EE1">
        <w:rPr>
          <w:sz w:val="20"/>
          <w:szCs w:val="20"/>
        </w:rPr>
        <w:t>§ 3° As regras relativas à atuação do agente de contratação e da equipe de apoio, ao funcionamento da comissão de contratação e à atuação de fiscais e gestores de contratos de que trata esta Lei serão estabelecidas em regulamento, devendo-se prever a possibilidade de eles contarem com o apoio dos órgãos de assessoramento jurídico e de controle interno para o desempenho das funções essenciais à execução desta Lei.</w:t>
      </w:r>
    </w:p>
    <w:p w:rsidR="00C7697E" w:rsidRPr="00E71EE1" w:rsidRDefault="00E71EE1">
      <w:pPr>
        <w:pStyle w:val="Bodytext20"/>
        <w:shd w:val="clear" w:color="auto" w:fill="auto"/>
        <w:spacing w:before="0" w:after="57" w:line="392" w:lineRule="exact"/>
        <w:ind w:firstLine="1680"/>
        <w:rPr>
          <w:sz w:val="20"/>
          <w:szCs w:val="20"/>
        </w:rPr>
      </w:pPr>
      <w:r w:rsidRPr="00E71EE1">
        <w:rPr>
          <w:sz w:val="20"/>
          <w:szCs w:val="20"/>
        </w:rPr>
        <w:t>§ 4</w:t>
      </w:r>
      <w:r w:rsidRPr="00E71EE1">
        <w:rPr>
          <w:sz w:val="20"/>
          <w:szCs w:val="20"/>
          <w:vertAlign w:val="superscript"/>
        </w:rPr>
        <w:t>o</w:t>
      </w:r>
      <w:r w:rsidRPr="00E71EE1">
        <w:rPr>
          <w:sz w:val="20"/>
          <w:szCs w:val="20"/>
        </w:rPr>
        <w:t xml:space="preserve"> Em licitação que envolva bens ou serviços especiais, cujo objeto não seja rotineiramente contratado pela Administração, poderá ser contratado, por prazo determinado, serviço de empresa ou de profissional especializado para assessorar os agentes públicos responsáveis pela condução da licitação.</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 5° Em licitação na modalidade pregão, o agente responsável pela condução do certame será designado pregoeiro.</w:t>
      </w:r>
    </w:p>
    <w:p w:rsidR="00C7697E" w:rsidRPr="00E71EE1" w:rsidRDefault="00E71EE1">
      <w:pPr>
        <w:pStyle w:val="Bodytext20"/>
        <w:shd w:val="clear" w:color="auto" w:fill="auto"/>
        <w:spacing w:before="0" w:after="201" w:line="396" w:lineRule="exact"/>
        <w:ind w:firstLine="1680"/>
        <w:rPr>
          <w:sz w:val="20"/>
          <w:szCs w:val="20"/>
        </w:rPr>
      </w:pPr>
      <w:r w:rsidRPr="00E71EE1">
        <w:rPr>
          <w:rStyle w:val="Bodytext2115ptBold"/>
          <w:sz w:val="20"/>
          <w:szCs w:val="20"/>
        </w:rPr>
        <w:t xml:space="preserve">Art. </w:t>
      </w:r>
      <w:r w:rsidRPr="00E71EE1">
        <w:rPr>
          <w:sz w:val="20"/>
          <w:szCs w:val="20"/>
        </w:rPr>
        <w:t>9° É vedado ao agente público designado para atuar na área de licitações e contratos, ressalvados os casos previstos em lei:</w:t>
      </w:r>
    </w:p>
    <w:p w:rsidR="00C7697E" w:rsidRPr="00E71EE1" w:rsidRDefault="00E71EE1">
      <w:pPr>
        <w:pStyle w:val="Bodytext20"/>
        <w:numPr>
          <w:ilvl w:val="0"/>
          <w:numId w:val="21"/>
        </w:numPr>
        <w:shd w:val="clear" w:color="auto" w:fill="auto"/>
        <w:tabs>
          <w:tab w:val="left" w:pos="1877"/>
        </w:tabs>
        <w:spacing w:before="0" w:after="153" w:line="220" w:lineRule="exact"/>
        <w:ind w:firstLine="1680"/>
        <w:rPr>
          <w:sz w:val="20"/>
          <w:szCs w:val="20"/>
        </w:rPr>
      </w:pPr>
      <w:r w:rsidRPr="00E71EE1">
        <w:rPr>
          <w:sz w:val="20"/>
          <w:szCs w:val="20"/>
        </w:rPr>
        <w:t>- admitir, prever, incluir ou tolerar, nos atos que praticar, situações</w:t>
      </w:r>
    </w:p>
    <w:p w:rsidR="00C7697E" w:rsidRPr="00E71EE1" w:rsidRDefault="00E71EE1">
      <w:pPr>
        <w:pStyle w:val="Bodytext20"/>
        <w:shd w:val="clear" w:color="auto" w:fill="auto"/>
        <w:spacing w:before="0" w:after="63" w:line="220" w:lineRule="exact"/>
        <w:ind w:firstLine="0"/>
        <w:rPr>
          <w:sz w:val="20"/>
          <w:szCs w:val="20"/>
        </w:rPr>
      </w:pPr>
      <w:r w:rsidRPr="00E71EE1">
        <w:rPr>
          <w:sz w:val="20"/>
          <w:szCs w:val="20"/>
        </w:rPr>
        <w:t>que:</w:t>
      </w:r>
    </w:p>
    <w:p w:rsidR="00C7697E" w:rsidRPr="00E71EE1" w:rsidRDefault="00E71EE1">
      <w:pPr>
        <w:pStyle w:val="Bodytext20"/>
        <w:numPr>
          <w:ilvl w:val="0"/>
          <w:numId w:val="22"/>
        </w:numPr>
        <w:shd w:val="clear" w:color="auto" w:fill="auto"/>
        <w:tabs>
          <w:tab w:val="left" w:pos="1983"/>
        </w:tabs>
        <w:spacing w:before="0" w:after="60" w:line="396" w:lineRule="exact"/>
        <w:ind w:firstLine="1680"/>
        <w:rPr>
          <w:sz w:val="20"/>
          <w:szCs w:val="20"/>
        </w:rPr>
      </w:pPr>
      <w:r w:rsidRPr="00E71EE1">
        <w:rPr>
          <w:sz w:val="20"/>
          <w:szCs w:val="20"/>
        </w:rPr>
        <w:t>comprometam, restrinjam ou frustrem o caráter competitivo do processo licitatório, inclusive nos casos de participação de sociedades cooperativas;</w:t>
      </w:r>
    </w:p>
    <w:p w:rsidR="00C7697E" w:rsidRPr="00E71EE1" w:rsidRDefault="00E71EE1">
      <w:pPr>
        <w:pStyle w:val="Bodytext20"/>
        <w:numPr>
          <w:ilvl w:val="0"/>
          <w:numId w:val="22"/>
        </w:numPr>
        <w:shd w:val="clear" w:color="auto" w:fill="auto"/>
        <w:tabs>
          <w:tab w:val="left" w:pos="2063"/>
        </w:tabs>
        <w:spacing w:before="0" w:after="201" w:line="396" w:lineRule="exact"/>
        <w:ind w:firstLine="1680"/>
        <w:rPr>
          <w:sz w:val="20"/>
          <w:szCs w:val="20"/>
        </w:rPr>
      </w:pPr>
      <w:r w:rsidRPr="00E71EE1">
        <w:rPr>
          <w:sz w:val="20"/>
          <w:szCs w:val="20"/>
        </w:rPr>
        <w:t>estabeleçam preferências ou distinções em razão da naturalidade, da sede ou do domicílio dos licitantes;</w:t>
      </w:r>
    </w:p>
    <w:p w:rsidR="00C7697E" w:rsidRPr="00E71EE1" w:rsidRDefault="00E71EE1">
      <w:pPr>
        <w:pStyle w:val="Bodytext20"/>
        <w:numPr>
          <w:ilvl w:val="0"/>
          <w:numId w:val="22"/>
        </w:numPr>
        <w:shd w:val="clear" w:color="auto" w:fill="auto"/>
        <w:tabs>
          <w:tab w:val="left" w:pos="338"/>
        </w:tabs>
        <w:spacing w:before="0" w:after="59" w:line="220" w:lineRule="exact"/>
        <w:ind w:firstLine="1680"/>
        <w:rPr>
          <w:sz w:val="20"/>
          <w:szCs w:val="20"/>
        </w:rPr>
      </w:pPr>
      <w:r w:rsidRPr="00E71EE1">
        <w:rPr>
          <w:sz w:val="20"/>
          <w:szCs w:val="20"/>
        </w:rPr>
        <w:t>sejam impertinentes ou irrelevantes para o objeto específico do contrato;</w:t>
      </w:r>
    </w:p>
    <w:p w:rsidR="00C7697E" w:rsidRPr="00E71EE1" w:rsidRDefault="00E71EE1">
      <w:pPr>
        <w:pStyle w:val="Bodytext20"/>
        <w:numPr>
          <w:ilvl w:val="0"/>
          <w:numId w:val="21"/>
        </w:numPr>
        <w:shd w:val="clear" w:color="auto" w:fill="auto"/>
        <w:tabs>
          <w:tab w:val="left" w:pos="1890"/>
        </w:tabs>
        <w:spacing w:before="0" w:after="63" w:line="396" w:lineRule="exact"/>
        <w:ind w:firstLine="1680"/>
        <w:rPr>
          <w:sz w:val="20"/>
          <w:szCs w:val="20"/>
        </w:rPr>
      </w:pPr>
      <w:r w:rsidRPr="00E71EE1">
        <w:rPr>
          <w:sz w:val="20"/>
          <w:szCs w:val="20"/>
        </w:rPr>
        <w:t>- estabelecer tratamento diferenciado de natureza comercial, legal, trabalhista, previdenciária ou qualquer outra, entre empresas brasileiras e estrangeiras, inclusive no que se refere a moeda, modalidade e local de pagamento, mesmo quando envolvido financiamento de agência internacional;</w:t>
      </w:r>
    </w:p>
    <w:p w:rsidR="00C7697E" w:rsidRPr="00E71EE1" w:rsidRDefault="00E71EE1">
      <w:pPr>
        <w:pStyle w:val="Bodytext20"/>
        <w:numPr>
          <w:ilvl w:val="0"/>
          <w:numId w:val="21"/>
        </w:numPr>
        <w:shd w:val="clear" w:color="auto" w:fill="auto"/>
        <w:tabs>
          <w:tab w:val="left" w:pos="1944"/>
        </w:tabs>
        <w:spacing w:before="0" w:after="57" w:line="392" w:lineRule="exact"/>
        <w:ind w:firstLine="1700"/>
        <w:rPr>
          <w:sz w:val="20"/>
          <w:szCs w:val="20"/>
        </w:rPr>
      </w:pPr>
      <w:r w:rsidRPr="00E71EE1">
        <w:rPr>
          <w:sz w:val="20"/>
          <w:szCs w:val="20"/>
        </w:rPr>
        <w:t>- opor resistência injustificada ao andamento dos processos e retardar ou deixar de praticar, indevidamente, ato de ofício, ou praticá-lo contra disposição expressa de lei.</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 1</w:t>
      </w:r>
      <w:r w:rsidRPr="00E71EE1">
        <w:rPr>
          <w:sz w:val="20"/>
          <w:szCs w:val="20"/>
          <w:vertAlign w:val="superscript"/>
        </w:rPr>
        <w:t>o</w:t>
      </w:r>
      <w:r w:rsidRPr="00E71EE1">
        <w:rPr>
          <w:sz w:val="20"/>
          <w:szCs w:val="20"/>
        </w:rPr>
        <w:t xml:space="preserve">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ou emprego, nos termos da legislação que disciplina a matéria.</w:t>
      </w:r>
    </w:p>
    <w:p w:rsidR="00C7697E" w:rsidRPr="00E71EE1" w:rsidRDefault="00E71EE1">
      <w:pPr>
        <w:pStyle w:val="Bodytext20"/>
        <w:shd w:val="clear" w:color="auto" w:fill="auto"/>
        <w:spacing w:before="0" w:after="63" w:line="396" w:lineRule="exact"/>
        <w:ind w:firstLine="1700"/>
        <w:rPr>
          <w:sz w:val="20"/>
          <w:szCs w:val="20"/>
        </w:rPr>
      </w:pPr>
      <w:r w:rsidRPr="00E71EE1">
        <w:rPr>
          <w:sz w:val="20"/>
          <w:szCs w:val="20"/>
        </w:rPr>
        <w:lastRenderedPageBreak/>
        <w:t>§ 2</w:t>
      </w:r>
      <w:r w:rsidRPr="00E71EE1">
        <w:rPr>
          <w:sz w:val="20"/>
          <w:szCs w:val="20"/>
          <w:vertAlign w:val="superscript"/>
        </w:rPr>
        <w:t>o</w:t>
      </w:r>
      <w:r w:rsidRPr="00E71EE1">
        <w:rPr>
          <w:sz w:val="20"/>
          <w:szCs w:val="20"/>
        </w:rPr>
        <w:t xml:space="preserve"> As vedações de que trata este artigo estendem-se a terceiro que auxilie a condução da contratação na qualidade de integrante de equipe de apoio, profissional especializado ou funcionário ou representante de empresa que preste assessoria técnica.</w:t>
      </w:r>
    </w:p>
    <w:p w:rsidR="00C7697E" w:rsidRPr="00E71EE1" w:rsidRDefault="00E71EE1">
      <w:pPr>
        <w:pStyle w:val="Bodytext20"/>
        <w:shd w:val="clear" w:color="auto" w:fill="auto"/>
        <w:spacing w:before="0" w:after="198" w:line="392" w:lineRule="exact"/>
        <w:ind w:firstLine="1700"/>
        <w:rPr>
          <w:sz w:val="20"/>
          <w:szCs w:val="20"/>
        </w:rPr>
      </w:pPr>
      <w:r w:rsidRPr="00E71EE1">
        <w:rPr>
          <w:rStyle w:val="Bodytext2115ptBold"/>
          <w:sz w:val="20"/>
          <w:szCs w:val="20"/>
        </w:rPr>
        <w:t xml:space="preserve">Art. 10. </w:t>
      </w:r>
      <w:r w:rsidRPr="00E71EE1">
        <w:rPr>
          <w:sz w:val="20"/>
          <w:szCs w:val="20"/>
        </w:rPr>
        <w:t>Se as autoridades competentes e os servidores e empregados públicos que participaram dos procedimentos relacionados às licitações e aos contratos de que trata esta Lei tiverem de se defender nas esferas administrativa, controladora ou judicial por ato praticados com a estrita observância de orientação constante em parecer jurídico elaborado na forma do § 1</w:t>
      </w:r>
      <w:r w:rsidRPr="00E71EE1">
        <w:rPr>
          <w:sz w:val="20"/>
          <w:szCs w:val="20"/>
          <w:vertAlign w:val="superscript"/>
        </w:rPr>
        <w:t>o</w:t>
      </w:r>
      <w:r w:rsidRPr="00E71EE1">
        <w:rPr>
          <w:sz w:val="20"/>
          <w:szCs w:val="20"/>
        </w:rPr>
        <w:t xml:space="preserve"> do art. 51, a Advocacia Pública promoverá, a critério do agente público, sua representação judicial ou extrajudicial.</w:t>
      </w:r>
    </w:p>
    <w:p w:rsidR="00C7697E" w:rsidRPr="00E71EE1" w:rsidRDefault="00E71EE1">
      <w:pPr>
        <w:pStyle w:val="Bodytext20"/>
        <w:shd w:val="clear" w:color="auto" w:fill="auto"/>
        <w:spacing w:before="0" w:after="116" w:line="220" w:lineRule="exact"/>
        <w:ind w:firstLine="1700"/>
        <w:rPr>
          <w:sz w:val="20"/>
          <w:szCs w:val="20"/>
        </w:rPr>
      </w:pPr>
      <w:r w:rsidRPr="00E71EE1">
        <w:rPr>
          <w:sz w:val="20"/>
          <w:szCs w:val="20"/>
        </w:rPr>
        <w:t>§ 1 ° Não se aplica o disposto no caput quando:</w:t>
      </w:r>
    </w:p>
    <w:p w:rsidR="00C7697E" w:rsidRPr="00E71EE1" w:rsidRDefault="00E71EE1">
      <w:pPr>
        <w:pStyle w:val="Bodytext20"/>
        <w:numPr>
          <w:ilvl w:val="0"/>
          <w:numId w:val="23"/>
        </w:numPr>
        <w:shd w:val="clear" w:color="auto" w:fill="auto"/>
        <w:tabs>
          <w:tab w:val="left" w:pos="1832"/>
        </w:tabs>
        <w:spacing w:before="0" w:after="60" w:line="400" w:lineRule="exact"/>
        <w:ind w:firstLine="1700"/>
        <w:rPr>
          <w:sz w:val="20"/>
          <w:szCs w:val="20"/>
        </w:rPr>
      </w:pPr>
      <w:r w:rsidRPr="00E71EE1">
        <w:rPr>
          <w:sz w:val="20"/>
          <w:szCs w:val="20"/>
        </w:rPr>
        <w:t>- o responsável pela elaboração do parecer jurídico não pertencer aos quadros permanentes da Administração;</w:t>
      </w:r>
    </w:p>
    <w:p w:rsidR="00C7697E" w:rsidRPr="00E71EE1" w:rsidRDefault="00E71EE1">
      <w:pPr>
        <w:pStyle w:val="Bodytext20"/>
        <w:numPr>
          <w:ilvl w:val="0"/>
          <w:numId w:val="23"/>
        </w:numPr>
        <w:shd w:val="clear" w:color="auto" w:fill="auto"/>
        <w:tabs>
          <w:tab w:val="left" w:pos="1897"/>
        </w:tabs>
        <w:spacing w:before="0" w:after="63" w:line="400" w:lineRule="exact"/>
        <w:ind w:firstLine="1700"/>
        <w:rPr>
          <w:sz w:val="20"/>
          <w:szCs w:val="20"/>
        </w:rPr>
      </w:pPr>
      <w:r w:rsidRPr="00E71EE1">
        <w:rPr>
          <w:sz w:val="20"/>
          <w:szCs w:val="20"/>
        </w:rPr>
        <w:t>- nos autos do processo administrativo ou judiciai, constarem provas da prática de atos ilícitos dolosos.</w:t>
      </w:r>
    </w:p>
    <w:p w:rsidR="00C7697E" w:rsidRPr="00E71EE1" w:rsidRDefault="00E71EE1">
      <w:pPr>
        <w:pStyle w:val="Bodytext20"/>
        <w:shd w:val="clear" w:color="auto" w:fill="auto"/>
        <w:spacing w:before="0" w:after="0" w:line="396" w:lineRule="exact"/>
        <w:ind w:firstLine="1700"/>
        <w:rPr>
          <w:sz w:val="20"/>
          <w:szCs w:val="20"/>
        </w:rPr>
      </w:pPr>
      <w:r w:rsidRPr="00E71EE1">
        <w:rPr>
          <w:sz w:val="20"/>
          <w:szCs w:val="20"/>
        </w:rPr>
        <w:t>§2° Aplica-se o disposto no caput inclusive na hipótese de o agente público não estar mais ocupando o cargo, emprego ou função em que foi praticado o ato questionado.</w:t>
      </w:r>
      <w:r w:rsidRPr="00E71EE1">
        <w:rPr>
          <w:sz w:val="20"/>
          <w:szCs w:val="20"/>
        </w:rPr>
        <w:br w:type="page"/>
      </w:r>
    </w:p>
    <w:p w:rsidR="00C7697E" w:rsidRPr="00E71EE1" w:rsidRDefault="00E71EE1">
      <w:pPr>
        <w:pStyle w:val="Heading10"/>
        <w:keepNext/>
        <w:keepLines/>
        <w:shd w:val="clear" w:color="auto" w:fill="auto"/>
        <w:spacing w:after="321"/>
        <w:rPr>
          <w:sz w:val="20"/>
          <w:szCs w:val="20"/>
        </w:rPr>
      </w:pPr>
      <w:bookmarkStart w:id="0" w:name="bookmark0"/>
      <w:r w:rsidRPr="00E71EE1">
        <w:rPr>
          <w:sz w:val="20"/>
          <w:szCs w:val="20"/>
        </w:rPr>
        <w:lastRenderedPageBreak/>
        <w:t>TÍTULO II</w:t>
      </w:r>
      <w:r w:rsidRPr="00E71EE1">
        <w:rPr>
          <w:sz w:val="20"/>
          <w:szCs w:val="20"/>
        </w:rPr>
        <w:br/>
        <w:t>DAS LICITAÇÕES</w:t>
      </w:r>
      <w:bookmarkEnd w:id="0"/>
    </w:p>
    <w:p w:rsidR="00C7697E" w:rsidRPr="00E71EE1" w:rsidRDefault="00E71EE1">
      <w:pPr>
        <w:pStyle w:val="Bodytext20"/>
        <w:shd w:val="clear" w:color="auto" w:fill="auto"/>
        <w:spacing w:before="0" w:after="176" w:line="220" w:lineRule="exact"/>
        <w:ind w:firstLine="0"/>
        <w:jc w:val="center"/>
        <w:rPr>
          <w:sz w:val="20"/>
          <w:szCs w:val="20"/>
        </w:rPr>
      </w:pPr>
      <w:r w:rsidRPr="00E71EE1">
        <w:rPr>
          <w:sz w:val="20"/>
          <w:szCs w:val="20"/>
        </w:rPr>
        <w:t>CAPÍTULO I</w:t>
      </w:r>
    </w:p>
    <w:p w:rsidR="00C7697E" w:rsidRPr="00E71EE1" w:rsidRDefault="00E71EE1">
      <w:pPr>
        <w:pStyle w:val="Bodytext20"/>
        <w:shd w:val="clear" w:color="auto" w:fill="auto"/>
        <w:spacing w:before="0" w:after="439" w:line="220" w:lineRule="exact"/>
        <w:ind w:firstLine="0"/>
        <w:jc w:val="center"/>
        <w:rPr>
          <w:sz w:val="20"/>
          <w:szCs w:val="20"/>
        </w:rPr>
      </w:pPr>
      <w:r w:rsidRPr="00E71EE1">
        <w:rPr>
          <w:sz w:val="20"/>
          <w:szCs w:val="20"/>
        </w:rPr>
        <w:t>DO PROCESSO LICITATÓRIO</w:t>
      </w:r>
    </w:p>
    <w:p w:rsidR="00C7697E" w:rsidRPr="00E71EE1" w:rsidRDefault="00E71EE1">
      <w:pPr>
        <w:pStyle w:val="Bodytext20"/>
        <w:shd w:val="clear" w:color="auto" w:fill="auto"/>
        <w:spacing w:before="0" w:after="124" w:line="230" w:lineRule="exact"/>
        <w:ind w:firstLine="1700"/>
        <w:rPr>
          <w:sz w:val="20"/>
          <w:szCs w:val="20"/>
        </w:rPr>
      </w:pPr>
      <w:r w:rsidRPr="00E71EE1">
        <w:rPr>
          <w:rStyle w:val="Bodytext2115ptBold"/>
          <w:sz w:val="20"/>
          <w:szCs w:val="20"/>
        </w:rPr>
        <w:t xml:space="preserve">Art. </w:t>
      </w:r>
      <w:r w:rsidRPr="00E71EE1">
        <w:rPr>
          <w:sz w:val="20"/>
          <w:szCs w:val="20"/>
        </w:rPr>
        <w:t>11.0 processo licitatório tem por objetivos:</w:t>
      </w:r>
    </w:p>
    <w:p w:rsidR="00C7697E" w:rsidRPr="00E71EE1" w:rsidRDefault="00E71EE1">
      <w:pPr>
        <w:pStyle w:val="Bodytext20"/>
        <w:numPr>
          <w:ilvl w:val="0"/>
          <w:numId w:val="24"/>
        </w:numPr>
        <w:shd w:val="clear" w:color="auto" w:fill="auto"/>
        <w:tabs>
          <w:tab w:val="left" w:pos="1909"/>
        </w:tabs>
        <w:spacing w:before="0" w:after="201" w:line="396" w:lineRule="exact"/>
        <w:ind w:firstLine="1700"/>
        <w:rPr>
          <w:sz w:val="20"/>
          <w:szCs w:val="20"/>
        </w:rPr>
      </w:pPr>
      <w:r w:rsidRPr="00E71EE1">
        <w:rPr>
          <w:sz w:val="20"/>
          <w:szCs w:val="20"/>
        </w:rPr>
        <w:t>- assegurar a seleção da proposta apta a gerar o resultado de contratação mais vantajoso para a Administração Pública, inclusive no que se refere ao ciclo de vida do objeto;</w:t>
      </w:r>
    </w:p>
    <w:p w:rsidR="00C7697E" w:rsidRPr="00E71EE1" w:rsidRDefault="00E71EE1">
      <w:pPr>
        <w:pStyle w:val="Bodytext20"/>
        <w:numPr>
          <w:ilvl w:val="0"/>
          <w:numId w:val="24"/>
        </w:numPr>
        <w:shd w:val="clear" w:color="auto" w:fill="auto"/>
        <w:tabs>
          <w:tab w:val="left" w:pos="1998"/>
        </w:tabs>
        <w:spacing w:before="0" w:after="133" w:line="220" w:lineRule="exact"/>
        <w:ind w:firstLine="1700"/>
        <w:rPr>
          <w:sz w:val="20"/>
          <w:szCs w:val="20"/>
        </w:rPr>
      </w:pPr>
      <w:r w:rsidRPr="00E71EE1">
        <w:rPr>
          <w:sz w:val="20"/>
          <w:szCs w:val="20"/>
        </w:rPr>
        <w:t>- assegurar tratamento isonômico entre os licitantes e a justa</w:t>
      </w:r>
    </w:p>
    <w:p w:rsidR="00C7697E" w:rsidRPr="00E71EE1" w:rsidRDefault="00E71EE1">
      <w:pPr>
        <w:pStyle w:val="Bodytext20"/>
        <w:shd w:val="clear" w:color="auto" w:fill="auto"/>
        <w:spacing w:before="0" w:after="122" w:line="220" w:lineRule="exact"/>
        <w:ind w:firstLine="0"/>
        <w:jc w:val="left"/>
        <w:rPr>
          <w:sz w:val="20"/>
          <w:szCs w:val="20"/>
        </w:rPr>
      </w:pPr>
      <w:r w:rsidRPr="00E71EE1">
        <w:rPr>
          <w:sz w:val="20"/>
          <w:szCs w:val="20"/>
        </w:rPr>
        <w:t>competição;</w:t>
      </w:r>
    </w:p>
    <w:p w:rsidR="00C7697E" w:rsidRPr="00E71EE1" w:rsidRDefault="00E71EE1">
      <w:pPr>
        <w:pStyle w:val="Bodytext20"/>
        <w:numPr>
          <w:ilvl w:val="0"/>
          <w:numId w:val="24"/>
        </w:numPr>
        <w:shd w:val="clear" w:color="auto" w:fill="auto"/>
        <w:tabs>
          <w:tab w:val="left" w:pos="2005"/>
        </w:tabs>
        <w:spacing w:before="0" w:after="198" w:line="392" w:lineRule="exact"/>
        <w:ind w:firstLine="1700"/>
        <w:rPr>
          <w:sz w:val="20"/>
          <w:szCs w:val="20"/>
        </w:rPr>
      </w:pPr>
      <w:r w:rsidRPr="00E71EE1">
        <w:rPr>
          <w:sz w:val="20"/>
          <w:szCs w:val="20"/>
        </w:rPr>
        <w:t>- evitar contratações com sobrepreço ou com preços manifestamente inexequíveis e superfaturamento na execução dos contratos;</w:t>
      </w:r>
    </w:p>
    <w:p w:rsidR="00C7697E" w:rsidRPr="00E71EE1" w:rsidRDefault="00E71EE1">
      <w:pPr>
        <w:pStyle w:val="Bodytext20"/>
        <w:numPr>
          <w:ilvl w:val="0"/>
          <w:numId w:val="24"/>
        </w:numPr>
        <w:shd w:val="clear" w:color="auto" w:fill="auto"/>
        <w:tabs>
          <w:tab w:val="left" w:pos="2099"/>
        </w:tabs>
        <w:spacing w:before="0" w:after="133" w:line="220" w:lineRule="exact"/>
        <w:ind w:firstLine="1700"/>
        <w:rPr>
          <w:sz w:val="20"/>
          <w:szCs w:val="20"/>
        </w:rPr>
      </w:pPr>
      <w:r w:rsidRPr="00E71EE1">
        <w:rPr>
          <w:sz w:val="20"/>
          <w:szCs w:val="20"/>
        </w:rPr>
        <w:t>- incentivar a inovação e o desenvolvimento nacional</w:t>
      </w:r>
    </w:p>
    <w:p w:rsidR="00C7697E" w:rsidRPr="00E71EE1" w:rsidRDefault="00E71EE1">
      <w:pPr>
        <w:pStyle w:val="Bodytext20"/>
        <w:shd w:val="clear" w:color="auto" w:fill="auto"/>
        <w:spacing w:before="0" w:after="123" w:line="220" w:lineRule="exact"/>
        <w:ind w:firstLine="0"/>
        <w:jc w:val="left"/>
        <w:rPr>
          <w:sz w:val="20"/>
          <w:szCs w:val="20"/>
        </w:rPr>
      </w:pPr>
      <w:r w:rsidRPr="00E71EE1">
        <w:rPr>
          <w:sz w:val="20"/>
          <w:szCs w:val="20"/>
        </w:rPr>
        <w:t>sustentável.</w:t>
      </w:r>
    </w:p>
    <w:p w:rsidR="00C7697E" w:rsidRPr="00E71EE1" w:rsidRDefault="00E71EE1">
      <w:pPr>
        <w:pStyle w:val="Bodytext20"/>
        <w:shd w:val="clear" w:color="auto" w:fill="auto"/>
        <w:spacing w:before="0" w:after="193" w:line="396" w:lineRule="exact"/>
        <w:ind w:firstLine="1700"/>
        <w:rPr>
          <w:sz w:val="20"/>
          <w:szCs w:val="20"/>
        </w:rPr>
      </w:pPr>
      <w:r w:rsidRPr="00E71EE1">
        <w:rPr>
          <w:sz w:val="20"/>
          <w:szCs w:val="20"/>
        </w:rPr>
        <w:t>Parágrafo único. A alta administração do órgão ou entidade é responsável pela governança das contratações, devendo implementar processos e estruturas, inclusive de gestão de riscos e controles internos, para avaliar, direcionar e monitorar os processos licitatórios e os respectivos contratos, com o intuito de alcançar os objetivos estabelecidos no caput, promover um ambiente íntegro e confiável, assegurar o alinhamento das contratações ao planejamento estratégico e às leis orçamentárias e promover eficiência, efetividade e eficácia em suas contratações.</w:t>
      </w:r>
    </w:p>
    <w:p w:rsidR="00C7697E" w:rsidRPr="00E71EE1" w:rsidRDefault="00E71EE1">
      <w:pPr>
        <w:pStyle w:val="Bodytext20"/>
        <w:shd w:val="clear" w:color="auto" w:fill="auto"/>
        <w:spacing w:before="0" w:after="121" w:line="230" w:lineRule="exact"/>
        <w:ind w:firstLine="1700"/>
        <w:rPr>
          <w:sz w:val="20"/>
          <w:szCs w:val="20"/>
        </w:rPr>
      </w:pPr>
      <w:r w:rsidRPr="00E71EE1">
        <w:rPr>
          <w:rStyle w:val="Bodytext2115ptBold"/>
          <w:sz w:val="20"/>
          <w:szCs w:val="20"/>
        </w:rPr>
        <w:t xml:space="preserve">Art. 12. </w:t>
      </w:r>
      <w:r w:rsidRPr="00E71EE1">
        <w:rPr>
          <w:sz w:val="20"/>
          <w:szCs w:val="20"/>
        </w:rPr>
        <w:t>No processo licitatório, observar-se-á o seguinte:</w:t>
      </w:r>
    </w:p>
    <w:p w:rsidR="00C7697E" w:rsidRPr="00E71EE1" w:rsidRDefault="00E71EE1">
      <w:pPr>
        <w:pStyle w:val="Bodytext20"/>
        <w:numPr>
          <w:ilvl w:val="0"/>
          <w:numId w:val="25"/>
        </w:numPr>
        <w:shd w:val="clear" w:color="auto" w:fill="auto"/>
        <w:tabs>
          <w:tab w:val="left" w:pos="1909"/>
        </w:tabs>
        <w:spacing w:before="0" w:after="63" w:line="400" w:lineRule="exact"/>
        <w:ind w:firstLine="1700"/>
        <w:rPr>
          <w:sz w:val="20"/>
          <w:szCs w:val="20"/>
        </w:rPr>
      </w:pPr>
      <w:r w:rsidRPr="00E71EE1">
        <w:rPr>
          <w:sz w:val="20"/>
          <w:szCs w:val="20"/>
        </w:rPr>
        <w:t>- os documentos serão produzidos por escrito, com data e local de sua realização e assinatura dos responsáveis;</w:t>
      </w:r>
    </w:p>
    <w:p w:rsidR="00C7697E" w:rsidRPr="00E71EE1" w:rsidRDefault="00E71EE1">
      <w:pPr>
        <w:pStyle w:val="Bodytext20"/>
        <w:numPr>
          <w:ilvl w:val="0"/>
          <w:numId w:val="25"/>
        </w:numPr>
        <w:shd w:val="clear" w:color="auto" w:fill="auto"/>
        <w:tabs>
          <w:tab w:val="left" w:pos="1943"/>
        </w:tabs>
        <w:spacing w:before="0" w:after="0" w:line="396" w:lineRule="exact"/>
        <w:ind w:firstLine="1700"/>
        <w:rPr>
          <w:sz w:val="20"/>
          <w:szCs w:val="20"/>
        </w:rPr>
      </w:pPr>
      <w:r w:rsidRPr="00E71EE1">
        <w:rPr>
          <w:sz w:val="20"/>
          <w:szCs w:val="20"/>
        </w:rPr>
        <w:t>- os valores, os preços e os custos utilizados terão como expressão monetária a moeda corrente nacional, ressalvado o disposto no art. 50;</w:t>
      </w:r>
      <w:r w:rsidRPr="00E71EE1">
        <w:rPr>
          <w:sz w:val="20"/>
          <w:szCs w:val="20"/>
        </w:rPr>
        <w:br w:type="page"/>
      </w:r>
    </w:p>
    <w:p w:rsidR="00C7697E" w:rsidRPr="00E71EE1" w:rsidRDefault="00E71EE1">
      <w:pPr>
        <w:pStyle w:val="Bodytext20"/>
        <w:shd w:val="clear" w:color="auto" w:fill="auto"/>
        <w:spacing w:before="0" w:after="57" w:line="392" w:lineRule="exact"/>
        <w:ind w:firstLine="1700"/>
        <w:rPr>
          <w:sz w:val="20"/>
          <w:szCs w:val="20"/>
        </w:rPr>
      </w:pPr>
      <w:r w:rsidRPr="00E71EE1">
        <w:rPr>
          <w:sz w:val="20"/>
          <w:szCs w:val="20"/>
        </w:rPr>
        <w:lastRenderedPageBreak/>
        <w:t>Ili - o desatendimento de exigências meramente formais que não comprometam a aferição da qualificação do licitante ou a compreensão do conteúdo de sua proposta não importará seu afastamento da licitação ou a invalidação do processo;</w:t>
      </w:r>
    </w:p>
    <w:p w:rsidR="00C7697E" w:rsidRPr="00E71EE1" w:rsidRDefault="00E71EE1">
      <w:pPr>
        <w:pStyle w:val="Bodytext20"/>
        <w:numPr>
          <w:ilvl w:val="0"/>
          <w:numId w:val="21"/>
        </w:numPr>
        <w:shd w:val="clear" w:color="auto" w:fill="auto"/>
        <w:tabs>
          <w:tab w:val="left" w:pos="1998"/>
        </w:tabs>
        <w:spacing w:before="0" w:after="63" w:line="396" w:lineRule="exact"/>
        <w:ind w:firstLine="1700"/>
        <w:rPr>
          <w:sz w:val="20"/>
          <w:szCs w:val="20"/>
        </w:rPr>
      </w:pPr>
      <w:r w:rsidRPr="00E71EE1">
        <w:rPr>
          <w:sz w:val="20"/>
          <w:szCs w:val="20"/>
        </w:rPr>
        <w:t>- a prova de autenticidade de cópia de documento público ou particular poderá ser feita perante agente da Administração, mediante apresentação de original, ou declaração de autenticidade por advogado, sob sua responsabilidade pessoal;</w:t>
      </w:r>
    </w:p>
    <w:p w:rsidR="00C7697E" w:rsidRPr="00E71EE1" w:rsidRDefault="00E71EE1">
      <w:pPr>
        <w:pStyle w:val="Bodytext20"/>
        <w:numPr>
          <w:ilvl w:val="0"/>
          <w:numId w:val="21"/>
        </w:numPr>
        <w:shd w:val="clear" w:color="auto" w:fill="auto"/>
        <w:tabs>
          <w:tab w:val="left" w:pos="1980"/>
        </w:tabs>
        <w:spacing w:before="0" w:after="57" w:line="392" w:lineRule="exact"/>
        <w:ind w:firstLine="1700"/>
        <w:rPr>
          <w:sz w:val="20"/>
          <w:szCs w:val="20"/>
        </w:rPr>
      </w:pPr>
      <w:r w:rsidRPr="00E71EE1">
        <w:rPr>
          <w:sz w:val="20"/>
          <w:szCs w:val="20"/>
        </w:rPr>
        <w:t>- o reconhecimento de firma somente será exigido quando houver dúvida de autenticidade, salvo imposição legai;</w:t>
      </w:r>
    </w:p>
    <w:p w:rsidR="00C7697E" w:rsidRPr="00E71EE1" w:rsidRDefault="00E71EE1">
      <w:pPr>
        <w:pStyle w:val="Bodytext20"/>
        <w:numPr>
          <w:ilvl w:val="0"/>
          <w:numId w:val="21"/>
        </w:numPr>
        <w:shd w:val="clear" w:color="auto" w:fill="auto"/>
        <w:tabs>
          <w:tab w:val="left" w:pos="1987"/>
        </w:tabs>
        <w:spacing w:before="0" w:after="60" w:line="396" w:lineRule="exact"/>
        <w:ind w:firstLine="1700"/>
        <w:rPr>
          <w:sz w:val="20"/>
          <w:szCs w:val="20"/>
        </w:rPr>
      </w:pPr>
      <w:r w:rsidRPr="00E71EE1">
        <w:rPr>
          <w:sz w:val="20"/>
          <w:szCs w:val="20"/>
        </w:rPr>
        <w:t>- os atos serão preferencialmente digitais, de forma a permitir que sejam produzidos, comunicados, armazenados e validados por meio eletrónico;</w:t>
      </w:r>
    </w:p>
    <w:p w:rsidR="00C7697E" w:rsidRPr="00E71EE1" w:rsidRDefault="00E71EE1">
      <w:pPr>
        <w:pStyle w:val="Bodytext20"/>
        <w:numPr>
          <w:ilvl w:val="0"/>
          <w:numId w:val="21"/>
        </w:numPr>
        <w:shd w:val="clear" w:color="auto" w:fill="auto"/>
        <w:tabs>
          <w:tab w:val="left" w:pos="2059"/>
        </w:tabs>
        <w:spacing w:before="0" w:after="60" w:line="396" w:lineRule="exact"/>
        <w:ind w:firstLine="1700"/>
        <w:rPr>
          <w:sz w:val="20"/>
          <w:szCs w:val="20"/>
        </w:rPr>
      </w:pPr>
      <w:r w:rsidRPr="00E71EE1">
        <w:rPr>
          <w:sz w:val="20"/>
          <w:szCs w:val="20"/>
        </w:rPr>
        <w:t>- a partir de documentos de formalização de demandas, os órgãos responsáveis pelo planejamento de cada ente federativo poderão, na forma do regulamento, elaborar plano de contratações anual, com o objetivo de racionalizar as contratações dos órgãos e entidades sob sua competência, garantir o alinhamento com o seu planejamento estratégico e subsidiar a elaboração das respectivas leis orçamentárias.</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 1° O plano de contratações anual deverá ser divulgado e mantido à disposição do público em sítio eletrónico oficial, e será observado pelo ente federativo na realização de licitações e na execução dos contratos.</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 2° É permitida a identificação e assinatura digital pela pessoa física e jurídica no meio eletrónico, mediante certificado digital emitido em âmbito da Infraestrutura de Chaves Públicas Brasileira - ICP - Brasil.</w:t>
      </w:r>
    </w:p>
    <w:p w:rsidR="00C7697E" w:rsidRPr="00E71EE1" w:rsidRDefault="00E71EE1">
      <w:pPr>
        <w:pStyle w:val="Bodytext20"/>
        <w:shd w:val="clear" w:color="auto" w:fill="auto"/>
        <w:spacing w:before="0" w:after="201" w:line="396" w:lineRule="exact"/>
        <w:ind w:firstLine="1700"/>
        <w:rPr>
          <w:sz w:val="20"/>
          <w:szCs w:val="20"/>
        </w:rPr>
      </w:pPr>
      <w:r w:rsidRPr="00E71EE1">
        <w:rPr>
          <w:rStyle w:val="Bodytext2115ptBold"/>
          <w:sz w:val="20"/>
          <w:szCs w:val="20"/>
        </w:rPr>
        <w:t xml:space="preserve">Art. 13. </w:t>
      </w:r>
      <w:r w:rsidRPr="00E71EE1">
        <w:rPr>
          <w:sz w:val="20"/>
          <w:szCs w:val="20"/>
        </w:rPr>
        <w:t>Os atos praticados no processo licitatório são públicos, ressalvadas as hipóteses de informações cujo sigilo seja imprescindível à segurança da sociedade e do Estado, na forma da lei.</w:t>
      </w:r>
    </w:p>
    <w:p w:rsidR="00C7697E" w:rsidRPr="00E71EE1" w:rsidRDefault="00E71EE1">
      <w:pPr>
        <w:pStyle w:val="Bodytext20"/>
        <w:shd w:val="clear" w:color="auto" w:fill="auto"/>
        <w:spacing w:before="0" w:after="264" w:line="220" w:lineRule="exact"/>
        <w:ind w:firstLine="1700"/>
        <w:rPr>
          <w:sz w:val="20"/>
          <w:szCs w:val="20"/>
        </w:rPr>
      </w:pPr>
      <w:r w:rsidRPr="00E71EE1">
        <w:rPr>
          <w:sz w:val="20"/>
          <w:szCs w:val="20"/>
        </w:rPr>
        <w:t>Parágrafo único. A publicidade será diferida:</w:t>
      </w:r>
    </w:p>
    <w:p w:rsidR="00C7697E" w:rsidRPr="00E71EE1" w:rsidRDefault="00E71EE1">
      <w:pPr>
        <w:pStyle w:val="Bodytext20"/>
        <w:numPr>
          <w:ilvl w:val="0"/>
          <w:numId w:val="26"/>
        </w:numPr>
        <w:shd w:val="clear" w:color="auto" w:fill="auto"/>
        <w:tabs>
          <w:tab w:val="left" w:pos="1876"/>
        </w:tabs>
        <w:spacing w:before="0" w:after="0" w:line="220" w:lineRule="exact"/>
        <w:ind w:firstLine="1700"/>
        <w:rPr>
          <w:sz w:val="20"/>
          <w:szCs w:val="20"/>
        </w:rPr>
        <w:sectPr w:rsidR="00C7697E" w:rsidRPr="00E71EE1">
          <w:type w:val="continuous"/>
          <w:pgSz w:w="11900" w:h="16840"/>
          <w:pgMar w:top="1841" w:right="1672" w:bottom="2087" w:left="1664" w:header="0" w:footer="3" w:gutter="0"/>
          <w:cols w:space="720"/>
          <w:noEndnote/>
          <w:docGrid w:linePitch="360"/>
        </w:sectPr>
      </w:pPr>
      <w:r w:rsidRPr="00E71EE1">
        <w:rPr>
          <w:sz w:val="20"/>
          <w:szCs w:val="20"/>
        </w:rPr>
        <w:t>- quanto ao conteúdo das propostas, até a respectiva abertura;</w:t>
      </w:r>
    </w:p>
    <w:p w:rsidR="00C7697E" w:rsidRPr="00E71EE1" w:rsidRDefault="00E71EE1">
      <w:pPr>
        <w:pStyle w:val="Bodytext20"/>
        <w:numPr>
          <w:ilvl w:val="0"/>
          <w:numId w:val="26"/>
        </w:numPr>
        <w:shd w:val="clear" w:color="auto" w:fill="auto"/>
        <w:tabs>
          <w:tab w:val="left" w:pos="1916"/>
        </w:tabs>
        <w:spacing w:before="0" w:after="119" w:line="220" w:lineRule="exact"/>
        <w:ind w:firstLine="1680"/>
        <w:rPr>
          <w:sz w:val="20"/>
          <w:szCs w:val="20"/>
        </w:rPr>
      </w:pPr>
      <w:r w:rsidRPr="00E71EE1">
        <w:rPr>
          <w:sz w:val="20"/>
          <w:szCs w:val="20"/>
        </w:rPr>
        <w:lastRenderedPageBreak/>
        <w:t>- quanto ao orçamento da Administração, nos termos do art. 23.</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115ptBold"/>
          <w:sz w:val="20"/>
          <w:szCs w:val="20"/>
        </w:rPr>
        <w:t xml:space="preserve">Art. </w:t>
      </w:r>
      <w:r w:rsidRPr="00E71EE1">
        <w:rPr>
          <w:sz w:val="20"/>
          <w:szCs w:val="20"/>
        </w:rPr>
        <w:t>14. Não poderão disputar licitação ou participar da execução de contrato, direta ou indiretamente:</w:t>
      </w:r>
    </w:p>
    <w:p w:rsidR="00C7697E" w:rsidRPr="00E71EE1" w:rsidRDefault="00E71EE1">
      <w:pPr>
        <w:pStyle w:val="Bodytext20"/>
        <w:numPr>
          <w:ilvl w:val="0"/>
          <w:numId w:val="27"/>
        </w:numPr>
        <w:shd w:val="clear" w:color="auto" w:fill="auto"/>
        <w:tabs>
          <w:tab w:val="left" w:pos="1873"/>
        </w:tabs>
        <w:spacing w:before="0" w:after="60" w:line="394" w:lineRule="exact"/>
        <w:ind w:firstLine="1680"/>
        <w:rPr>
          <w:sz w:val="20"/>
          <w:szCs w:val="20"/>
        </w:rPr>
      </w:pPr>
      <w:r w:rsidRPr="00E71EE1">
        <w:rPr>
          <w:sz w:val="20"/>
          <w:szCs w:val="20"/>
        </w:rPr>
        <w:t>- autor do anteprojeto, do projeto básico ou do projeto executivo, pessoa física ou jurídica, quando a licitação versar sobre obra, serviços ou fornecimento de bens a ele relacionados;</w:t>
      </w:r>
    </w:p>
    <w:p w:rsidR="00C7697E" w:rsidRPr="00E71EE1" w:rsidRDefault="00E71EE1">
      <w:pPr>
        <w:pStyle w:val="Bodytext20"/>
        <w:numPr>
          <w:ilvl w:val="0"/>
          <w:numId w:val="27"/>
        </w:numPr>
        <w:shd w:val="clear" w:color="auto" w:fill="auto"/>
        <w:tabs>
          <w:tab w:val="left" w:pos="1887"/>
        </w:tabs>
        <w:spacing w:before="0" w:after="60" w:line="394" w:lineRule="exact"/>
        <w:ind w:firstLine="1680"/>
        <w:rPr>
          <w:sz w:val="20"/>
          <w:szCs w:val="20"/>
        </w:rPr>
      </w:pPr>
      <w:r w:rsidRPr="00E71EE1">
        <w:rPr>
          <w:sz w:val="20"/>
          <w:szCs w:val="20"/>
        </w:rPr>
        <w:t>-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C7697E" w:rsidRPr="00E71EE1" w:rsidRDefault="00E71EE1">
      <w:pPr>
        <w:pStyle w:val="Bodytext20"/>
        <w:numPr>
          <w:ilvl w:val="0"/>
          <w:numId w:val="27"/>
        </w:numPr>
        <w:shd w:val="clear" w:color="auto" w:fill="auto"/>
        <w:tabs>
          <w:tab w:val="left" w:pos="1945"/>
        </w:tabs>
        <w:spacing w:before="0" w:after="60" w:line="394" w:lineRule="exact"/>
        <w:ind w:firstLine="1680"/>
        <w:rPr>
          <w:sz w:val="20"/>
          <w:szCs w:val="20"/>
        </w:rPr>
      </w:pPr>
      <w:r w:rsidRPr="00E71EE1">
        <w:rPr>
          <w:sz w:val="20"/>
          <w:szCs w:val="20"/>
        </w:rPr>
        <w:t>- pessoa física ou jurídica que se encontre, ao tempo da licitação, impossibilitada de participar da licitação em decorrência de sanção que lhe foi imposta;</w:t>
      </w:r>
    </w:p>
    <w:p w:rsidR="00C7697E" w:rsidRPr="00E71EE1" w:rsidRDefault="00E71EE1">
      <w:pPr>
        <w:pStyle w:val="Bodytext20"/>
        <w:numPr>
          <w:ilvl w:val="0"/>
          <w:numId w:val="27"/>
        </w:numPr>
        <w:shd w:val="clear" w:color="auto" w:fill="auto"/>
        <w:tabs>
          <w:tab w:val="left" w:pos="1988"/>
        </w:tabs>
        <w:spacing w:before="0" w:after="56" w:line="394" w:lineRule="exact"/>
        <w:ind w:firstLine="1680"/>
        <w:rPr>
          <w:sz w:val="20"/>
          <w:szCs w:val="20"/>
        </w:rPr>
      </w:pPr>
      <w:r w:rsidRPr="00E71EE1">
        <w:rPr>
          <w:sz w:val="20"/>
          <w:szCs w:val="20"/>
        </w:rPr>
        <w:t>- aquele que mantiver vínculo de natureza técnica, comercial, económica, financeira, trabalhista ou civil, ou seja cônjuge, companheiro ou parente em linha reta, colateral ou por afinidade, até o terceiro grau, de dirigente do órgão ou entidade contratante ou agente público que desempenhe função na licitação ou que atue na fiscalização ou na gestão do contrato, devendo esta proibição constar expressamente no edital de licitação;</w:t>
      </w:r>
    </w:p>
    <w:p w:rsidR="00C7697E" w:rsidRPr="00E71EE1" w:rsidRDefault="00E71EE1">
      <w:pPr>
        <w:pStyle w:val="Bodytext20"/>
        <w:numPr>
          <w:ilvl w:val="0"/>
          <w:numId w:val="27"/>
        </w:numPr>
        <w:shd w:val="clear" w:color="auto" w:fill="auto"/>
        <w:tabs>
          <w:tab w:val="left" w:pos="1964"/>
        </w:tabs>
        <w:spacing w:before="0" w:after="64" w:line="398" w:lineRule="exact"/>
        <w:ind w:firstLine="1680"/>
        <w:rPr>
          <w:sz w:val="20"/>
          <w:szCs w:val="20"/>
        </w:rPr>
      </w:pPr>
      <w:r w:rsidRPr="00E71EE1">
        <w:rPr>
          <w:sz w:val="20"/>
          <w:szCs w:val="20"/>
        </w:rPr>
        <w:t>- empresas controladoras, controladas ou coligadas, nos termos da Lei n° 6.404, de 15 de dezembro de 1976, concorrendo entre si;</w:t>
      </w:r>
    </w:p>
    <w:p w:rsidR="00C7697E" w:rsidRPr="00E71EE1" w:rsidRDefault="00E71EE1">
      <w:pPr>
        <w:pStyle w:val="Bodytext20"/>
        <w:numPr>
          <w:ilvl w:val="0"/>
          <w:numId w:val="27"/>
        </w:numPr>
        <w:shd w:val="clear" w:color="auto" w:fill="auto"/>
        <w:tabs>
          <w:tab w:val="left" w:pos="1969"/>
        </w:tabs>
        <w:spacing w:before="0" w:after="199" w:line="394" w:lineRule="exact"/>
        <w:ind w:firstLine="1680"/>
        <w:rPr>
          <w:sz w:val="20"/>
          <w:szCs w:val="20"/>
        </w:rPr>
      </w:pPr>
      <w:r w:rsidRPr="00E71EE1">
        <w:rPr>
          <w:sz w:val="20"/>
          <w:szCs w:val="20"/>
        </w:rPr>
        <w:t>- pessoa física ou jurídica que, nos 5 (cinco) anos anteriores á divulgação do edital, tenha sido condenada judicialmente, com trânsito em julgado, pela exploração de trabalho infantil, submissão de trabalhadores a condições análogas às de escravo ou contratação de adolescentes nos casos vedados pela legislação trabalhista.</w:t>
      </w:r>
    </w:p>
    <w:p w:rsidR="00C7697E" w:rsidRPr="00E71EE1" w:rsidRDefault="00E71EE1">
      <w:pPr>
        <w:pStyle w:val="Bodytext20"/>
        <w:shd w:val="clear" w:color="auto" w:fill="auto"/>
        <w:spacing w:before="0" w:after="147" w:line="220" w:lineRule="exact"/>
        <w:ind w:firstLine="1680"/>
        <w:rPr>
          <w:sz w:val="20"/>
          <w:szCs w:val="20"/>
        </w:rPr>
      </w:pPr>
      <w:r w:rsidRPr="00E71EE1">
        <w:rPr>
          <w:sz w:val="20"/>
          <w:szCs w:val="20"/>
        </w:rPr>
        <w:t>§ 1° O impedimento de que trata o inciso lll será também aplicado</w:t>
      </w:r>
    </w:p>
    <w:p w:rsidR="00C7697E" w:rsidRPr="00E71EE1" w:rsidRDefault="00E71EE1">
      <w:pPr>
        <w:pStyle w:val="Bodytext20"/>
        <w:shd w:val="clear" w:color="auto" w:fill="auto"/>
        <w:spacing w:before="0" w:after="3" w:line="220" w:lineRule="exact"/>
        <w:ind w:firstLine="0"/>
        <w:jc w:val="right"/>
        <w:rPr>
          <w:sz w:val="20"/>
          <w:szCs w:val="20"/>
        </w:rPr>
      </w:pPr>
      <w:r w:rsidRPr="00E71EE1">
        <w:rPr>
          <w:sz w:val="20"/>
          <w:szCs w:val="20"/>
        </w:rPr>
        <w:t>ao licitante que esteja atuando em substituição a outra pessoa, física ou jurídica,</w:t>
      </w:r>
    </w:p>
    <w:p w:rsidR="00C7697E" w:rsidRPr="00E71EE1" w:rsidRDefault="00E71EE1">
      <w:pPr>
        <w:pStyle w:val="Bodytext60"/>
        <w:shd w:val="clear" w:color="auto" w:fill="auto"/>
        <w:spacing w:before="0" w:line="190" w:lineRule="exact"/>
        <w:rPr>
          <w:sz w:val="20"/>
          <w:szCs w:val="20"/>
        </w:rPr>
      </w:pPr>
      <w:r w:rsidRPr="00E71EE1">
        <w:rPr>
          <w:sz w:val="20"/>
          <w:szCs w:val="20"/>
        </w:rPr>
        <w:t>22</w:t>
      </w:r>
    </w:p>
    <w:p w:rsidR="00C7697E" w:rsidRPr="00E71EE1" w:rsidRDefault="00E71EE1">
      <w:pPr>
        <w:pStyle w:val="Bodytext20"/>
        <w:shd w:val="clear" w:color="auto" w:fill="auto"/>
        <w:spacing w:before="0" w:after="57" w:line="392" w:lineRule="exact"/>
        <w:ind w:firstLine="0"/>
        <w:rPr>
          <w:sz w:val="20"/>
          <w:szCs w:val="20"/>
        </w:rPr>
      </w:pPr>
      <w:r w:rsidRPr="00E71EE1">
        <w:rPr>
          <w:sz w:val="20"/>
          <w:szCs w:val="20"/>
        </w:rPr>
        <w:t>com o intuito de burlar a efetividade da sanção a essa aplicada, incluindo sua controladora, controlada ou coligada, desde que devidamente comprovado o ilícito ou a utilização fraudulenta da personalidade jurídica do licitante.</w:t>
      </w:r>
    </w:p>
    <w:p w:rsidR="00C7697E" w:rsidRPr="00E71EE1" w:rsidRDefault="00E71EE1">
      <w:pPr>
        <w:pStyle w:val="Bodytext20"/>
        <w:shd w:val="clear" w:color="auto" w:fill="auto"/>
        <w:spacing w:before="0" w:after="63" w:line="396" w:lineRule="exact"/>
        <w:ind w:firstLine="1720"/>
        <w:rPr>
          <w:sz w:val="20"/>
          <w:szCs w:val="20"/>
        </w:rPr>
      </w:pPr>
      <w:r w:rsidRPr="00E71EE1">
        <w:rPr>
          <w:sz w:val="20"/>
          <w:szCs w:val="20"/>
        </w:rPr>
        <w:t>§ 2</w:t>
      </w:r>
      <w:r w:rsidRPr="00E71EE1">
        <w:rPr>
          <w:sz w:val="20"/>
          <w:szCs w:val="20"/>
          <w:vertAlign w:val="superscript"/>
        </w:rPr>
        <w:t>o</w:t>
      </w:r>
      <w:r w:rsidRPr="00E71EE1">
        <w:rPr>
          <w:sz w:val="20"/>
          <w:szCs w:val="20"/>
        </w:rPr>
        <w:t xml:space="preserve"> A critério da Administração e exclusivamente a seu serviço, o autor dos projetos e a empresa a que se referem os incisos I e II podem participar no apoio das atividades de planejamento da contratação, de execução da licitação ou de gestão do contrato, desde que sob supervisão exclusiva de agentes públicos do órgão ou entidade.</w:t>
      </w:r>
    </w:p>
    <w:p w:rsidR="00C7697E" w:rsidRPr="00E71EE1" w:rsidRDefault="00E71EE1">
      <w:pPr>
        <w:pStyle w:val="Bodytext20"/>
        <w:shd w:val="clear" w:color="auto" w:fill="auto"/>
        <w:spacing w:before="0" w:after="57" w:line="392" w:lineRule="exact"/>
        <w:ind w:firstLine="1720"/>
        <w:rPr>
          <w:sz w:val="20"/>
          <w:szCs w:val="20"/>
        </w:rPr>
      </w:pPr>
      <w:r w:rsidRPr="00E71EE1">
        <w:rPr>
          <w:sz w:val="20"/>
          <w:szCs w:val="20"/>
        </w:rPr>
        <w:lastRenderedPageBreak/>
        <w:t>§ 3</w:t>
      </w:r>
      <w:r w:rsidRPr="00E71EE1">
        <w:rPr>
          <w:sz w:val="20"/>
          <w:szCs w:val="20"/>
          <w:vertAlign w:val="superscript"/>
        </w:rPr>
        <w:t>o</w:t>
      </w:r>
      <w:r w:rsidRPr="00E71EE1">
        <w:rPr>
          <w:sz w:val="20"/>
          <w:szCs w:val="20"/>
        </w:rPr>
        <w:t xml:space="preserve"> Equiparam-se aos autores do projeto as empresas integrantes do mesmo grupo económico.</w:t>
      </w:r>
    </w:p>
    <w:p w:rsidR="00C7697E" w:rsidRPr="00E71EE1" w:rsidRDefault="00E71EE1">
      <w:pPr>
        <w:pStyle w:val="Bodytext20"/>
        <w:shd w:val="clear" w:color="auto" w:fill="auto"/>
        <w:spacing w:before="0" w:after="60" w:line="396" w:lineRule="exact"/>
        <w:ind w:firstLine="1720"/>
        <w:rPr>
          <w:sz w:val="20"/>
          <w:szCs w:val="20"/>
        </w:rPr>
      </w:pPr>
      <w:r w:rsidRPr="00E71EE1">
        <w:rPr>
          <w:sz w:val="20"/>
          <w:szCs w:val="20"/>
        </w:rPr>
        <w:t>§ 4° O disposto neste artigo não impede a licitação ou a contratação de obra ou serviço que inclua como encargo do contratado a elaboração do projeto básico e do projeto executivo nas contratações integradas e do projeto executivo nos demais regimes de execução.</w:t>
      </w:r>
    </w:p>
    <w:p w:rsidR="00C7697E" w:rsidRPr="00E71EE1" w:rsidRDefault="00E71EE1">
      <w:pPr>
        <w:pStyle w:val="Bodytext20"/>
        <w:shd w:val="clear" w:color="auto" w:fill="auto"/>
        <w:spacing w:before="0" w:after="60" w:line="396" w:lineRule="exact"/>
        <w:ind w:firstLine="1720"/>
        <w:rPr>
          <w:sz w:val="20"/>
          <w:szCs w:val="20"/>
        </w:rPr>
      </w:pPr>
      <w:r w:rsidRPr="00E71EE1">
        <w:rPr>
          <w:sz w:val="20"/>
          <w:szCs w:val="20"/>
        </w:rPr>
        <w:t>§ 5°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rol de pessoas sancionadas por tais entidades ou declarada inidônea nos termos desta Lei.</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
          <w:sz w:val="20"/>
          <w:szCs w:val="20"/>
        </w:rPr>
        <w:t xml:space="preserve">Art. </w:t>
      </w:r>
      <w:r w:rsidRPr="00E71EE1">
        <w:rPr>
          <w:sz w:val="20"/>
          <w:szCs w:val="20"/>
        </w:rPr>
        <w:t>15. Salvo vedação devidamente justificada no processo licitatório, pessoa jurídica poderá participar em consórcio de licitação, com observância das seguintes normas:</w:t>
      </w:r>
    </w:p>
    <w:p w:rsidR="00C7697E" w:rsidRPr="00E71EE1" w:rsidRDefault="00E71EE1">
      <w:pPr>
        <w:pStyle w:val="Bodytext20"/>
        <w:numPr>
          <w:ilvl w:val="0"/>
          <w:numId w:val="28"/>
        </w:numPr>
        <w:shd w:val="clear" w:color="auto" w:fill="auto"/>
        <w:tabs>
          <w:tab w:val="left" w:pos="1880"/>
        </w:tabs>
        <w:spacing w:before="0" w:after="60" w:line="396" w:lineRule="exact"/>
        <w:ind w:firstLine="1720"/>
        <w:rPr>
          <w:sz w:val="20"/>
          <w:szCs w:val="20"/>
        </w:rPr>
      </w:pPr>
      <w:r w:rsidRPr="00E71EE1">
        <w:rPr>
          <w:sz w:val="20"/>
          <w:szCs w:val="20"/>
        </w:rPr>
        <w:t>- comprovação de compromisso público ou particular de constituição de consórcio, subscrito pelos consorciados;</w:t>
      </w:r>
    </w:p>
    <w:p w:rsidR="00C7697E" w:rsidRPr="00E71EE1" w:rsidRDefault="00E71EE1">
      <w:pPr>
        <w:pStyle w:val="Bodytext20"/>
        <w:numPr>
          <w:ilvl w:val="0"/>
          <w:numId w:val="28"/>
        </w:numPr>
        <w:shd w:val="clear" w:color="auto" w:fill="auto"/>
        <w:tabs>
          <w:tab w:val="left" w:pos="1911"/>
        </w:tabs>
        <w:spacing w:before="0" w:after="60" w:line="396" w:lineRule="exact"/>
        <w:ind w:firstLine="1720"/>
        <w:rPr>
          <w:sz w:val="20"/>
          <w:szCs w:val="20"/>
        </w:rPr>
      </w:pPr>
      <w:r w:rsidRPr="00E71EE1">
        <w:rPr>
          <w:sz w:val="20"/>
          <w:szCs w:val="20"/>
        </w:rPr>
        <w:t>- indicação de empresa líder do consórcio, que será responsável por sua representação perante a Administração;</w:t>
      </w:r>
    </w:p>
    <w:p w:rsidR="00C7697E" w:rsidRPr="00E71EE1" w:rsidRDefault="00E71EE1">
      <w:pPr>
        <w:pStyle w:val="Bodytext20"/>
        <w:numPr>
          <w:ilvl w:val="0"/>
          <w:numId w:val="28"/>
        </w:numPr>
        <w:shd w:val="clear" w:color="auto" w:fill="auto"/>
        <w:tabs>
          <w:tab w:val="left" w:pos="1983"/>
        </w:tabs>
        <w:spacing w:before="0" w:after="0" w:line="396" w:lineRule="exact"/>
        <w:ind w:firstLine="1720"/>
        <w:rPr>
          <w:sz w:val="20"/>
          <w:szCs w:val="20"/>
        </w:rPr>
        <w:sectPr w:rsidR="00C7697E" w:rsidRPr="00E71EE1">
          <w:footerReference w:type="even" r:id="rId15"/>
          <w:footerReference w:type="default" r:id="rId16"/>
          <w:headerReference w:type="first" r:id="rId17"/>
          <w:footerReference w:type="first" r:id="rId18"/>
          <w:pgSz w:w="11900" w:h="16840"/>
          <w:pgMar w:top="1841" w:right="1672" w:bottom="2087" w:left="1664" w:header="0" w:footer="3" w:gutter="0"/>
          <w:cols w:space="720"/>
          <w:noEndnote/>
          <w:titlePg/>
          <w:docGrid w:linePitch="360"/>
        </w:sectPr>
      </w:pPr>
      <w:r w:rsidRPr="00E71EE1">
        <w:rPr>
          <w:sz w:val="20"/>
          <w:szCs w:val="20"/>
        </w:rPr>
        <w:t>- admissão, para efeito de habilitação técnica, do somatório dos quantitativos de cada consorciado e, para efeito de habilitação econômico- financeira, do somatório dos valores de cada consorciado;</w:t>
      </w:r>
    </w:p>
    <w:p w:rsidR="00C7697E" w:rsidRPr="00E71EE1" w:rsidRDefault="00C7697E">
      <w:pPr>
        <w:spacing w:line="100" w:lineRule="exact"/>
        <w:rPr>
          <w:rFonts w:ascii="Arial" w:hAnsi="Arial" w:cs="Arial"/>
          <w:sz w:val="20"/>
          <w:szCs w:val="20"/>
        </w:rPr>
      </w:pPr>
    </w:p>
    <w:p w:rsidR="00C7697E" w:rsidRPr="00E71EE1" w:rsidRDefault="00C7697E">
      <w:pPr>
        <w:rPr>
          <w:rFonts w:ascii="Arial" w:hAnsi="Arial" w:cs="Arial"/>
          <w:sz w:val="20"/>
          <w:szCs w:val="20"/>
        </w:rPr>
        <w:sectPr w:rsidR="00C7697E" w:rsidRPr="00E71EE1">
          <w:pgSz w:w="11900" w:h="16840"/>
          <w:pgMar w:top="1964" w:right="0" w:bottom="1944" w:left="0" w:header="0" w:footer="3" w:gutter="0"/>
          <w:cols w:space="720"/>
          <w:noEndnote/>
          <w:docGrid w:linePitch="360"/>
        </w:sectPr>
      </w:pPr>
    </w:p>
    <w:p w:rsidR="00C7697E" w:rsidRPr="00E71EE1" w:rsidRDefault="00E71EE1">
      <w:pPr>
        <w:pStyle w:val="Bodytext20"/>
        <w:numPr>
          <w:ilvl w:val="0"/>
          <w:numId w:val="28"/>
        </w:numPr>
        <w:shd w:val="clear" w:color="auto" w:fill="auto"/>
        <w:tabs>
          <w:tab w:val="left" w:pos="1980"/>
        </w:tabs>
        <w:spacing w:before="0" w:after="60" w:line="396" w:lineRule="exact"/>
        <w:ind w:firstLine="1680"/>
        <w:rPr>
          <w:sz w:val="20"/>
          <w:szCs w:val="20"/>
        </w:rPr>
      </w:pPr>
      <w:r w:rsidRPr="00E71EE1">
        <w:rPr>
          <w:sz w:val="20"/>
          <w:szCs w:val="20"/>
        </w:rPr>
        <w:t>- impedimento, na mesma licitação, de participação de empresa consorciada, isoladamente ou por meio de mais de um consórcio;</w:t>
      </w:r>
    </w:p>
    <w:p w:rsidR="00C7697E" w:rsidRPr="00E71EE1" w:rsidRDefault="00E71EE1">
      <w:pPr>
        <w:pStyle w:val="Bodytext20"/>
        <w:numPr>
          <w:ilvl w:val="0"/>
          <w:numId w:val="28"/>
        </w:numPr>
        <w:shd w:val="clear" w:color="auto" w:fill="auto"/>
        <w:tabs>
          <w:tab w:val="left" w:pos="1962"/>
        </w:tabs>
        <w:spacing w:before="0" w:after="63" w:line="396" w:lineRule="exact"/>
        <w:ind w:firstLine="1680"/>
        <w:rPr>
          <w:sz w:val="20"/>
          <w:szCs w:val="20"/>
        </w:rPr>
      </w:pPr>
      <w:r w:rsidRPr="00E71EE1">
        <w:rPr>
          <w:sz w:val="20"/>
          <w:szCs w:val="20"/>
        </w:rPr>
        <w:t>- responsabilidade solidária dos integrantes pelos atos praticados em consórcio, tanto na fase de licitação quanto na de execução do contrato.</w:t>
      </w:r>
    </w:p>
    <w:p w:rsidR="00C7697E" w:rsidRPr="00E71EE1" w:rsidRDefault="00E71EE1">
      <w:pPr>
        <w:pStyle w:val="Bodytext20"/>
        <w:shd w:val="clear" w:color="auto" w:fill="auto"/>
        <w:spacing w:before="0" w:after="60" w:line="392" w:lineRule="exact"/>
        <w:ind w:firstLine="1680"/>
        <w:rPr>
          <w:sz w:val="20"/>
          <w:szCs w:val="20"/>
        </w:rPr>
      </w:pPr>
      <w:r w:rsidRPr="00E71EE1">
        <w:rPr>
          <w:sz w:val="20"/>
          <w:szCs w:val="20"/>
        </w:rPr>
        <w:t>§ 1</w:t>
      </w:r>
      <w:r w:rsidRPr="00E71EE1">
        <w:rPr>
          <w:sz w:val="20"/>
          <w:szCs w:val="20"/>
          <w:vertAlign w:val="superscript"/>
        </w:rPr>
        <w:t>o</w:t>
      </w:r>
      <w:r w:rsidRPr="00E71EE1">
        <w:rPr>
          <w:sz w:val="20"/>
          <w:szCs w:val="20"/>
        </w:rPr>
        <w:t xml:space="preserve"> O edital deverá estabelecer para o consórcio acréscimo de 10% (dez por cento) a 30% (trinta por cento) sobre o valor exigido para a habilitação económico-financeira de licitante individual, salvo justificação.</w:t>
      </w:r>
    </w:p>
    <w:p w:rsidR="00C7697E" w:rsidRPr="00E71EE1" w:rsidRDefault="00E71EE1">
      <w:pPr>
        <w:pStyle w:val="Bodytext20"/>
        <w:shd w:val="clear" w:color="auto" w:fill="auto"/>
        <w:spacing w:before="0" w:after="60" w:line="392" w:lineRule="exact"/>
        <w:ind w:firstLine="1680"/>
        <w:rPr>
          <w:sz w:val="20"/>
          <w:szCs w:val="20"/>
        </w:rPr>
      </w:pPr>
      <w:r w:rsidRPr="00E71EE1">
        <w:rPr>
          <w:sz w:val="20"/>
          <w:szCs w:val="20"/>
        </w:rPr>
        <w:t>§ 2</w:t>
      </w:r>
      <w:r w:rsidRPr="00E71EE1">
        <w:rPr>
          <w:sz w:val="20"/>
          <w:szCs w:val="20"/>
          <w:vertAlign w:val="superscript"/>
        </w:rPr>
        <w:t>o</w:t>
      </w:r>
      <w:r w:rsidRPr="00E71EE1">
        <w:rPr>
          <w:sz w:val="20"/>
          <w:szCs w:val="20"/>
        </w:rPr>
        <w:t xml:space="preserve"> O acréscimo previsto no § 1</w:t>
      </w:r>
      <w:r w:rsidRPr="00E71EE1">
        <w:rPr>
          <w:sz w:val="20"/>
          <w:szCs w:val="20"/>
          <w:vertAlign w:val="superscript"/>
        </w:rPr>
        <w:t>o</w:t>
      </w:r>
      <w:r w:rsidRPr="00E71EE1">
        <w:rPr>
          <w:sz w:val="20"/>
          <w:szCs w:val="20"/>
        </w:rPr>
        <w:t xml:space="preserve"> não se aplica aos consórcios compostos, em sua totalidade, por micro e pequenas empresas, assim definidas em lei.</w:t>
      </w:r>
    </w:p>
    <w:p w:rsidR="00C7697E" w:rsidRPr="00E71EE1" w:rsidRDefault="00E71EE1">
      <w:pPr>
        <w:pStyle w:val="Bodytext20"/>
        <w:shd w:val="clear" w:color="auto" w:fill="auto"/>
        <w:spacing w:before="0" w:after="57" w:line="392" w:lineRule="exact"/>
        <w:ind w:firstLine="1680"/>
        <w:rPr>
          <w:sz w:val="20"/>
          <w:szCs w:val="20"/>
        </w:rPr>
      </w:pPr>
      <w:r w:rsidRPr="00E71EE1">
        <w:rPr>
          <w:sz w:val="20"/>
          <w:szCs w:val="20"/>
        </w:rPr>
        <w:t>§ 3</w:t>
      </w:r>
      <w:r w:rsidRPr="00E71EE1">
        <w:rPr>
          <w:sz w:val="20"/>
          <w:szCs w:val="20"/>
          <w:vertAlign w:val="superscript"/>
        </w:rPr>
        <w:t>o</w:t>
      </w:r>
      <w:r w:rsidRPr="00E71EE1">
        <w:rPr>
          <w:sz w:val="20"/>
          <w:szCs w:val="20"/>
        </w:rPr>
        <w:t xml:space="preserve"> O licitante vencedor é obrigado a promover, antes da celebração do contrato, a constituição e o registro do consórcio, nos termos do compromisso referido no inciso I do caput.</w:t>
      </w:r>
    </w:p>
    <w:p w:rsidR="00C7697E" w:rsidRPr="00E71EE1" w:rsidRDefault="00E71EE1">
      <w:pPr>
        <w:pStyle w:val="Bodytext20"/>
        <w:shd w:val="clear" w:color="auto" w:fill="auto"/>
        <w:spacing w:before="0" w:after="63" w:line="396" w:lineRule="exact"/>
        <w:ind w:firstLine="1680"/>
        <w:rPr>
          <w:sz w:val="20"/>
          <w:szCs w:val="20"/>
        </w:rPr>
      </w:pPr>
      <w:r w:rsidRPr="00E71EE1">
        <w:rPr>
          <w:sz w:val="20"/>
          <w:szCs w:val="20"/>
        </w:rPr>
        <w:t>§ 4° Desde que haja justificativa técnica aprovada pela autoridade competente, o edital de licitação poderá estabelecer limite máximo ao número de empresas consorciadas.</w:t>
      </w:r>
    </w:p>
    <w:p w:rsidR="00C7697E" w:rsidRPr="00E71EE1" w:rsidRDefault="00E71EE1">
      <w:pPr>
        <w:pStyle w:val="Bodytext20"/>
        <w:shd w:val="clear" w:color="auto" w:fill="auto"/>
        <w:spacing w:before="0" w:after="57" w:line="392" w:lineRule="exact"/>
        <w:ind w:firstLine="1680"/>
        <w:rPr>
          <w:sz w:val="20"/>
          <w:szCs w:val="20"/>
        </w:rPr>
      </w:pPr>
      <w:r w:rsidRPr="00E71EE1">
        <w:rPr>
          <w:sz w:val="20"/>
          <w:szCs w:val="20"/>
        </w:rPr>
        <w:t>§ 5</w:t>
      </w:r>
      <w:r w:rsidRPr="00E71EE1">
        <w:rPr>
          <w:sz w:val="20"/>
          <w:szCs w:val="20"/>
          <w:vertAlign w:val="superscript"/>
        </w:rPr>
        <w:t>o</w:t>
      </w:r>
      <w:r w:rsidRPr="00E71EE1">
        <w:rPr>
          <w:sz w:val="20"/>
          <w:szCs w:val="20"/>
        </w:rPr>
        <w:t xml:space="preserve"> A substituição de consorciado deverá ser expressamente autorizada pelo órgão ou pela entidade contratante, condicionada à comprovação de que a nova empresa do consórcio possui, no mínimo, os mesmos quantitativos para efeito de habilitação técnica e os mesmos valores para efeito de qualificação económico-financeiro apresentados pela empresa substituída para fins de habilitação do consórcio no processo licitatório que originou o contrato.</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115ptBold"/>
          <w:sz w:val="20"/>
          <w:szCs w:val="20"/>
        </w:rPr>
        <w:t xml:space="preserve">Art. </w:t>
      </w:r>
      <w:r w:rsidRPr="00E71EE1">
        <w:rPr>
          <w:sz w:val="20"/>
          <w:szCs w:val="20"/>
        </w:rPr>
        <w:t>16. Os profissionais organizados sob a forma de cooperativa podem participar de licitação quando:</w:t>
      </w:r>
    </w:p>
    <w:p w:rsidR="00C7697E" w:rsidRPr="00E71EE1" w:rsidRDefault="00E71EE1">
      <w:pPr>
        <w:pStyle w:val="Bodytext20"/>
        <w:numPr>
          <w:ilvl w:val="0"/>
          <w:numId w:val="29"/>
        </w:numPr>
        <w:shd w:val="clear" w:color="auto" w:fill="auto"/>
        <w:tabs>
          <w:tab w:val="left" w:pos="1814"/>
        </w:tabs>
        <w:spacing w:before="0" w:after="0" w:line="396" w:lineRule="exact"/>
        <w:ind w:firstLine="1680"/>
        <w:rPr>
          <w:sz w:val="20"/>
          <w:szCs w:val="20"/>
        </w:rPr>
      </w:pPr>
      <w:r w:rsidRPr="00E71EE1">
        <w:rPr>
          <w:sz w:val="20"/>
          <w:szCs w:val="20"/>
        </w:rPr>
        <w:t>- a constituição e o funcionamento da cooperativa observarem as regras estabelecidas na legislação aplicável, em especial a Lei n° 5.764, de 16 de dezembro de 1971, a Lei n° 12.690, de 19 de julho de 2012 e a Lei Complementar n° 130, de 17 de abril de 2009;</w:t>
      </w:r>
    </w:p>
    <w:p w:rsidR="00C7697E" w:rsidRPr="00E71EE1" w:rsidRDefault="00E71EE1">
      <w:pPr>
        <w:pStyle w:val="Bodytext20"/>
        <w:numPr>
          <w:ilvl w:val="0"/>
          <w:numId w:val="29"/>
        </w:numPr>
        <w:shd w:val="clear" w:color="auto" w:fill="auto"/>
        <w:tabs>
          <w:tab w:val="left" w:pos="1935"/>
        </w:tabs>
        <w:spacing w:before="0" w:after="54" w:line="389" w:lineRule="exact"/>
        <w:ind w:firstLine="1700"/>
        <w:rPr>
          <w:sz w:val="20"/>
          <w:szCs w:val="20"/>
        </w:rPr>
      </w:pPr>
      <w:r w:rsidRPr="00E71EE1">
        <w:rPr>
          <w:sz w:val="20"/>
          <w:szCs w:val="20"/>
        </w:rPr>
        <w:t>- a cooperativa apresentar demonstrativo de atuação em regime cooperado, com repartição de receitas e despesas entre os cooperados;</w:t>
      </w:r>
    </w:p>
    <w:p w:rsidR="00C7697E" w:rsidRPr="00E71EE1" w:rsidRDefault="00E71EE1">
      <w:pPr>
        <w:pStyle w:val="Bodytext20"/>
        <w:numPr>
          <w:ilvl w:val="0"/>
          <w:numId w:val="29"/>
        </w:numPr>
        <w:shd w:val="clear" w:color="auto" w:fill="auto"/>
        <w:tabs>
          <w:tab w:val="left" w:pos="2003"/>
        </w:tabs>
        <w:spacing w:before="0" w:after="60" w:line="396" w:lineRule="exact"/>
        <w:ind w:firstLine="1700"/>
        <w:rPr>
          <w:sz w:val="20"/>
          <w:szCs w:val="20"/>
        </w:rPr>
      </w:pPr>
      <w:r w:rsidRPr="00E71EE1">
        <w:rPr>
          <w:sz w:val="20"/>
          <w:szCs w:val="20"/>
        </w:rPr>
        <w:t>- qualquer cooperado, com igual qualificação, for capaz de executar o objeto contratado, sendo vedado à Administração indicar nominalmente pessoas;</w:t>
      </w:r>
    </w:p>
    <w:p w:rsidR="00C7697E" w:rsidRPr="00E71EE1" w:rsidRDefault="00E71EE1">
      <w:pPr>
        <w:pStyle w:val="Bodytext20"/>
        <w:numPr>
          <w:ilvl w:val="0"/>
          <w:numId w:val="29"/>
        </w:numPr>
        <w:shd w:val="clear" w:color="auto" w:fill="auto"/>
        <w:tabs>
          <w:tab w:val="left" w:pos="2043"/>
        </w:tabs>
        <w:spacing w:before="0" w:after="193" w:line="396" w:lineRule="exact"/>
        <w:ind w:firstLine="1700"/>
        <w:rPr>
          <w:sz w:val="20"/>
          <w:szCs w:val="20"/>
        </w:rPr>
      </w:pPr>
      <w:r w:rsidRPr="00E71EE1">
        <w:rPr>
          <w:sz w:val="20"/>
          <w:szCs w:val="20"/>
        </w:rPr>
        <w:t>- em se tratando de cooperativas enquadradas na Lei n° 12.690, de 19 de julho de 2012, o objeto da licitação se referir a serviços especializados constantes do objeto social da cooperativa, a serem executados de forma complementar à sua atuação.</w:t>
      </w:r>
    </w:p>
    <w:p w:rsidR="00C7697E" w:rsidRPr="00E71EE1" w:rsidRDefault="00E71EE1">
      <w:pPr>
        <w:pStyle w:val="Bodytext20"/>
        <w:shd w:val="clear" w:color="auto" w:fill="auto"/>
        <w:spacing w:before="0" w:after="0" w:line="230" w:lineRule="exact"/>
        <w:ind w:firstLine="1700"/>
        <w:rPr>
          <w:sz w:val="20"/>
          <w:szCs w:val="20"/>
        </w:rPr>
      </w:pPr>
      <w:r w:rsidRPr="00E71EE1">
        <w:rPr>
          <w:rStyle w:val="Bodytext2115ptBold"/>
          <w:sz w:val="20"/>
          <w:szCs w:val="20"/>
        </w:rPr>
        <w:lastRenderedPageBreak/>
        <w:t xml:space="preserve">Art. </w:t>
      </w:r>
      <w:r w:rsidRPr="00E71EE1">
        <w:rPr>
          <w:sz w:val="20"/>
          <w:szCs w:val="20"/>
        </w:rPr>
        <w:t>17. O processo de licitação observará as seguintes fases, em</w:t>
      </w:r>
    </w:p>
    <w:p w:rsidR="00C7697E" w:rsidRPr="00E71EE1" w:rsidRDefault="00E71EE1">
      <w:pPr>
        <w:pStyle w:val="Bodytext20"/>
        <w:shd w:val="clear" w:color="auto" w:fill="auto"/>
        <w:spacing w:before="0" w:after="0" w:line="508" w:lineRule="exact"/>
        <w:ind w:firstLine="0"/>
        <w:jc w:val="left"/>
        <w:rPr>
          <w:sz w:val="20"/>
          <w:szCs w:val="20"/>
        </w:rPr>
      </w:pPr>
      <w:r w:rsidRPr="00E71EE1">
        <w:rPr>
          <w:sz w:val="20"/>
          <w:szCs w:val="20"/>
        </w:rPr>
        <w:t>sequência:</w:t>
      </w:r>
    </w:p>
    <w:p w:rsidR="00C7697E" w:rsidRPr="00E71EE1" w:rsidRDefault="00E71EE1">
      <w:pPr>
        <w:pStyle w:val="Bodytext20"/>
        <w:numPr>
          <w:ilvl w:val="0"/>
          <w:numId w:val="30"/>
        </w:numPr>
        <w:shd w:val="clear" w:color="auto" w:fill="auto"/>
        <w:tabs>
          <w:tab w:val="left" w:pos="1928"/>
        </w:tabs>
        <w:spacing w:before="0" w:after="0" w:line="508" w:lineRule="exact"/>
        <w:ind w:firstLine="1700"/>
        <w:rPr>
          <w:sz w:val="20"/>
          <w:szCs w:val="20"/>
        </w:rPr>
      </w:pPr>
      <w:r w:rsidRPr="00E71EE1">
        <w:rPr>
          <w:sz w:val="20"/>
          <w:szCs w:val="20"/>
        </w:rPr>
        <w:t>- preparatória;</w:t>
      </w:r>
    </w:p>
    <w:p w:rsidR="00C7697E" w:rsidRPr="00E71EE1" w:rsidRDefault="00E71EE1">
      <w:pPr>
        <w:pStyle w:val="Bodytext20"/>
        <w:numPr>
          <w:ilvl w:val="0"/>
          <w:numId w:val="30"/>
        </w:numPr>
        <w:shd w:val="clear" w:color="auto" w:fill="auto"/>
        <w:tabs>
          <w:tab w:val="left" w:pos="1993"/>
        </w:tabs>
        <w:spacing w:before="0" w:after="0" w:line="508" w:lineRule="exact"/>
        <w:ind w:firstLine="1700"/>
        <w:rPr>
          <w:sz w:val="20"/>
          <w:szCs w:val="20"/>
        </w:rPr>
      </w:pPr>
      <w:r w:rsidRPr="00E71EE1">
        <w:rPr>
          <w:sz w:val="20"/>
          <w:szCs w:val="20"/>
        </w:rPr>
        <w:t>- divulgação do edital de licitação;</w:t>
      </w:r>
    </w:p>
    <w:p w:rsidR="00C7697E" w:rsidRPr="00E71EE1" w:rsidRDefault="00E71EE1">
      <w:pPr>
        <w:pStyle w:val="Bodytext20"/>
        <w:numPr>
          <w:ilvl w:val="0"/>
          <w:numId w:val="30"/>
        </w:numPr>
        <w:shd w:val="clear" w:color="auto" w:fill="auto"/>
        <w:tabs>
          <w:tab w:val="left" w:pos="2051"/>
        </w:tabs>
        <w:spacing w:before="0" w:after="0" w:line="508" w:lineRule="exact"/>
        <w:ind w:firstLine="1700"/>
        <w:rPr>
          <w:sz w:val="20"/>
          <w:szCs w:val="20"/>
        </w:rPr>
      </w:pPr>
      <w:r w:rsidRPr="00E71EE1">
        <w:rPr>
          <w:sz w:val="20"/>
          <w:szCs w:val="20"/>
        </w:rPr>
        <w:t>- apresentação de propostas e lances, quando for o caso;</w:t>
      </w:r>
    </w:p>
    <w:p w:rsidR="00C7697E" w:rsidRPr="00E71EE1" w:rsidRDefault="00E71EE1">
      <w:pPr>
        <w:pStyle w:val="Bodytext20"/>
        <w:numPr>
          <w:ilvl w:val="0"/>
          <w:numId w:val="30"/>
        </w:numPr>
        <w:shd w:val="clear" w:color="auto" w:fill="auto"/>
        <w:tabs>
          <w:tab w:val="left" w:pos="2090"/>
        </w:tabs>
        <w:spacing w:before="0" w:after="0" w:line="508" w:lineRule="exact"/>
        <w:ind w:firstLine="1700"/>
        <w:rPr>
          <w:sz w:val="20"/>
          <w:szCs w:val="20"/>
        </w:rPr>
      </w:pPr>
      <w:r w:rsidRPr="00E71EE1">
        <w:rPr>
          <w:sz w:val="20"/>
          <w:szCs w:val="20"/>
        </w:rPr>
        <w:t>- julgamento;</w:t>
      </w:r>
    </w:p>
    <w:p w:rsidR="00C7697E" w:rsidRPr="00E71EE1" w:rsidRDefault="00E71EE1">
      <w:pPr>
        <w:pStyle w:val="Bodytext20"/>
        <w:numPr>
          <w:ilvl w:val="0"/>
          <w:numId w:val="30"/>
        </w:numPr>
        <w:shd w:val="clear" w:color="auto" w:fill="auto"/>
        <w:tabs>
          <w:tab w:val="left" w:pos="2090"/>
        </w:tabs>
        <w:spacing w:before="0" w:after="0" w:line="508" w:lineRule="exact"/>
        <w:ind w:firstLine="1700"/>
        <w:rPr>
          <w:sz w:val="20"/>
          <w:szCs w:val="20"/>
        </w:rPr>
      </w:pPr>
      <w:r w:rsidRPr="00E71EE1">
        <w:rPr>
          <w:sz w:val="20"/>
          <w:szCs w:val="20"/>
        </w:rPr>
        <w:t>- habilitação;</w:t>
      </w:r>
    </w:p>
    <w:p w:rsidR="00C7697E" w:rsidRPr="00E71EE1" w:rsidRDefault="00E71EE1">
      <w:pPr>
        <w:pStyle w:val="Bodytext20"/>
        <w:numPr>
          <w:ilvl w:val="0"/>
          <w:numId w:val="30"/>
        </w:numPr>
        <w:shd w:val="clear" w:color="auto" w:fill="auto"/>
        <w:tabs>
          <w:tab w:val="left" w:pos="2101"/>
        </w:tabs>
        <w:spacing w:before="0" w:after="0" w:line="508" w:lineRule="exact"/>
        <w:ind w:firstLine="1700"/>
        <w:rPr>
          <w:sz w:val="20"/>
          <w:szCs w:val="20"/>
        </w:rPr>
      </w:pPr>
      <w:r w:rsidRPr="00E71EE1">
        <w:rPr>
          <w:sz w:val="20"/>
          <w:szCs w:val="20"/>
        </w:rPr>
        <w:t>- recursal;</w:t>
      </w:r>
    </w:p>
    <w:p w:rsidR="00C7697E" w:rsidRPr="00E71EE1" w:rsidRDefault="00E71EE1">
      <w:pPr>
        <w:pStyle w:val="Bodytext20"/>
        <w:numPr>
          <w:ilvl w:val="0"/>
          <w:numId w:val="30"/>
        </w:numPr>
        <w:shd w:val="clear" w:color="auto" w:fill="auto"/>
        <w:tabs>
          <w:tab w:val="left" w:pos="2159"/>
        </w:tabs>
        <w:spacing w:before="0" w:after="0" w:line="508" w:lineRule="exact"/>
        <w:ind w:firstLine="1700"/>
        <w:rPr>
          <w:sz w:val="20"/>
          <w:szCs w:val="20"/>
        </w:rPr>
      </w:pPr>
      <w:r w:rsidRPr="00E71EE1">
        <w:rPr>
          <w:sz w:val="20"/>
          <w:szCs w:val="20"/>
        </w:rPr>
        <w:t>- homologação.</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 1° A fase de que trata o inciso V do caput poderá, mediante ato motivado com explicitação dos benefícios decorrentes, anteceder as referidas nos incisos III e IV do caput, desde que expressamente previsto no edital de licitação.</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 2° As licitações serão realizadas preferencialmente sob a forma eletrónica, admitida a utilização da forma presencial desde que motivada, devendo a sessão pública ser registrada em ata e gravada mediante utilização de recursos tecnológicos de áudio e vídeo.</w:t>
      </w:r>
    </w:p>
    <w:p w:rsidR="00C7697E" w:rsidRPr="00E71EE1" w:rsidRDefault="00E71EE1">
      <w:pPr>
        <w:pStyle w:val="Bodytext20"/>
        <w:shd w:val="clear" w:color="auto" w:fill="auto"/>
        <w:spacing w:before="0" w:after="60" w:line="396" w:lineRule="exact"/>
        <w:ind w:firstLine="1700"/>
        <w:rPr>
          <w:sz w:val="20"/>
          <w:szCs w:val="20"/>
        </w:rPr>
      </w:pPr>
      <w:r w:rsidRPr="00E71EE1">
        <w:rPr>
          <w:sz w:val="20"/>
          <w:szCs w:val="20"/>
        </w:rPr>
        <w:t>§ 3</w:t>
      </w:r>
      <w:r w:rsidRPr="00E71EE1">
        <w:rPr>
          <w:sz w:val="20"/>
          <w:szCs w:val="20"/>
          <w:vertAlign w:val="superscript"/>
        </w:rPr>
        <w:t>o</w:t>
      </w:r>
      <w:r w:rsidRPr="00E71EE1">
        <w:rPr>
          <w:sz w:val="20"/>
          <w:szCs w:val="20"/>
        </w:rPr>
        <w:t xml:space="preserve"> Desde que previsto no edital, na etapa a que se refere o inciso IV do caput, o órgão ou entidade licitante poderá, em relação ao licitante provisoriamente vencedor, realizar análise e avaliação da conformidade das</w:t>
      </w:r>
      <w:r w:rsidRPr="00E71EE1">
        <w:rPr>
          <w:sz w:val="20"/>
          <w:szCs w:val="20"/>
        </w:rPr>
        <w:br w:type="page"/>
      </w:r>
      <w:r w:rsidRPr="00E71EE1">
        <w:rPr>
          <w:sz w:val="20"/>
          <w:szCs w:val="20"/>
        </w:rPr>
        <w:lastRenderedPageBreak/>
        <w:t>propostas, mediante a realização de homologação de amostras, exame de conformidade e prova de conceito, entre outros testes de interesse da Administração, de modo a comprovar sua aderência às especificações definidas no termo de referência ou no projeto básico.</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 4</w:t>
      </w:r>
      <w:r w:rsidRPr="00E71EE1">
        <w:rPr>
          <w:sz w:val="20"/>
          <w:szCs w:val="20"/>
          <w:vertAlign w:val="superscript"/>
        </w:rPr>
        <w:t>o</w:t>
      </w:r>
      <w:r w:rsidRPr="00E71EE1">
        <w:rPr>
          <w:sz w:val="20"/>
          <w:szCs w:val="20"/>
        </w:rPr>
        <w:t xml:space="preserve"> Nos procedimentos realizados por meio eletrónico, a Administração poderá determinar, como condição de validade e eficácia, que os licitantes pratiquem seus atos em formato eletrónico.</w:t>
      </w:r>
    </w:p>
    <w:p w:rsidR="00C7697E" w:rsidRPr="00E71EE1" w:rsidRDefault="00E71EE1">
      <w:pPr>
        <w:pStyle w:val="Bodytext20"/>
        <w:shd w:val="clear" w:color="auto" w:fill="auto"/>
        <w:spacing w:before="0" w:after="60" w:line="396" w:lineRule="exact"/>
        <w:ind w:firstLine="1680"/>
        <w:rPr>
          <w:sz w:val="20"/>
          <w:szCs w:val="20"/>
        </w:rPr>
      </w:pPr>
      <w:r w:rsidRPr="00E71EE1">
        <w:rPr>
          <w:sz w:val="20"/>
          <w:szCs w:val="20"/>
        </w:rPr>
        <w:t>§ 5° Na hipótese excepcionai de licitação sob a forma presencial a que refere o § 2°, a sessão pública de apresentação de propostas deverá ser gravada em áudio e vídeo, juntando-se a gravação aos autos do processo licitatório depois de seu encerramento.</w:t>
      </w:r>
    </w:p>
    <w:p w:rsidR="00C7697E" w:rsidRPr="00E71EE1" w:rsidRDefault="00E71EE1">
      <w:pPr>
        <w:pStyle w:val="Bodytext20"/>
        <w:shd w:val="clear" w:color="auto" w:fill="auto"/>
        <w:spacing w:before="0" w:after="201" w:line="396" w:lineRule="exact"/>
        <w:ind w:firstLine="1680"/>
        <w:rPr>
          <w:sz w:val="20"/>
          <w:szCs w:val="20"/>
        </w:rPr>
      </w:pPr>
      <w:r w:rsidRPr="00E71EE1">
        <w:rPr>
          <w:sz w:val="20"/>
          <w:szCs w:val="20"/>
        </w:rPr>
        <w:t>§ 6</w:t>
      </w:r>
      <w:r w:rsidRPr="00E71EE1">
        <w:rPr>
          <w:sz w:val="20"/>
          <w:szCs w:val="20"/>
          <w:vertAlign w:val="superscript"/>
        </w:rPr>
        <w:t>o</w:t>
      </w:r>
      <w:r w:rsidRPr="00E71EE1">
        <w:rPr>
          <w:sz w:val="20"/>
          <w:szCs w:val="20"/>
        </w:rPr>
        <w:t xml:space="preserve"> A Administração poderá exigir certificação por organização independente acreditada pelo Instituto Nacional de Metrologia, Qualidade e Tecnologia como condição para aceitação de:</w:t>
      </w:r>
    </w:p>
    <w:p w:rsidR="00C7697E" w:rsidRPr="00E71EE1" w:rsidRDefault="00E71EE1">
      <w:pPr>
        <w:pStyle w:val="Bodytext20"/>
        <w:numPr>
          <w:ilvl w:val="0"/>
          <w:numId w:val="31"/>
        </w:numPr>
        <w:shd w:val="clear" w:color="auto" w:fill="auto"/>
        <w:tabs>
          <w:tab w:val="left" w:pos="1886"/>
        </w:tabs>
        <w:spacing w:before="0" w:after="260" w:line="220" w:lineRule="exact"/>
        <w:ind w:firstLine="1680"/>
        <w:rPr>
          <w:sz w:val="20"/>
          <w:szCs w:val="20"/>
        </w:rPr>
      </w:pPr>
      <w:r w:rsidRPr="00E71EE1">
        <w:rPr>
          <w:sz w:val="20"/>
          <w:szCs w:val="20"/>
        </w:rPr>
        <w:t>- estudos, anteprojetos, projetos básicos e projetos executivos;</w:t>
      </w:r>
    </w:p>
    <w:p w:rsidR="00C7697E" w:rsidRPr="00E71EE1" w:rsidRDefault="00E71EE1">
      <w:pPr>
        <w:pStyle w:val="Bodytext20"/>
        <w:numPr>
          <w:ilvl w:val="0"/>
          <w:numId w:val="31"/>
        </w:numPr>
        <w:shd w:val="clear" w:color="auto" w:fill="auto"/>
        <w:tabs>
          <w:tab w:val="left" w:pos="1951"/>
        </w:tabs>
        <w:spacing w:before="0" w:after="123" w:line="220" w:lineRule="exact"/>
        <w:ind w:firstLine="1680"/>
        <w:rPr>
          <w:sz w:val="20"/>
          <w:szCs w:val="20"/>
        </w:rPr>
      </w:pPr>
      <w:r w:rsidRPr="00E71EE1">
        <w:rPr>
          <w:sz w:val="20"/>
          <w:szCs w:val="20"/>
        </w:rPr>
        <w:t>- conclusão de fases ou de objetos de contratos;</w:t>
      </w:r>
    </w:p>
    <w:p w:rsidR="00C7697E" w:rsidRPr="00E71EE1" w:rsidRDefault="00E71EE1">
      <w:pPr>
        <w:pStyle w:val="Bodytext20"/>
        <w:numPr>
          <w:ilvl w:val="0"/>
          <w:numId w:val="31"/>
        </w:numPr>
        <w:shd w:val="clear" w:color="auto" w:fill="auto"/>
        <w:tabs>
          <w:tab w:val="left" w:pos="1973"/>
        </w:tabs>
        <w:spacing w:before="0" w:after="444" w:line="400" w:lineRule="exact"/>
        <w:ind w:firstLine="1680"/>
        <w:rPr>
          <w:sz w:val="20"/>
          <w:szCs w:val="20"/>
        </w:rPr>
      </w:pPr>
      <w:r w:rsidRPr="00E71EE1">
        <w:rPr>
          <w:sz w:val="20"/>
          <w:szCs w:val="20"/>
        </w:rPr>
        <w:t>- adequação do material e do corpo técnico apresentados por empresa para fins de habilitação.</w:t>
      </w:r>
    </w:p>
    <w:p w:rsidR="00C7697E" w:rsidRPr="00E71EE1" w:rsidRDefault="00E71EE1">
      <w:pPr>
        <w:pStyle w:val="Bodytext20"/>
        <w:shd w:val="clear" w:color="auto" w:fill="auto"/>
        <w:spacing w:before="0" w:after="180" w:line="220" w:lineRule="exact"/>
        <w:ind w:firstLine="0"/>
        <w:jc w:val="center"/>
        <w:rPr>
          <w:sz w:val="20"/>
          <w:szCs w:val="20"/>
        </w:rPr>
      </w:pPr>
      <w:r w:rsidRPr="00E71EE1">
        <w:rPr>
          <w:sz w:val="20"/>
          <w:szCs w:val="20"/>
        </w:rPr>
        <w:t>CAPITULO II</w:t>
      </w:r>
    </w:p>
    <w:p w:rsidR="00C7697E" w:rsidRPr="00E71EE1" w:rsidRDefault="00E71EE1">
      <w:pPr>
        <w:pStyle w:val="Bodytext20"/>
        <w:shd w:val="clear" w:color="auto" w:fill="auto"/>
        <w:spacing w:before="0" w:after="384" w:line="220" w:lineRule="exact"/>
        <w:ind w:firstLine="0"/>
        <w:jc w:val="center"/>
        <w:rPr>
          <w:sz w:val="20"/>
          <w:szCs w:val="20"/>
        </w:rPr>
      </w:pPr>
      <w:r w:rsidRPr="00E71EE1">
        <w:rPr>
          <w:sz w:val="20"/>
          <w:szCs w:val="20"/>
        </w:rPr>
        <w:t>DA FASE PREPARATÓRIA</w:t>
      </w:r>
    </w:p>
    <w:p w:rsidR="00C7697E" w:rsidRPr="00E71EE1" w:rsidRDefault="00E71EE1">
      <w:pPr>
        <w:pStyle w:val="Bodytext20"/>
        <w:shd w:val="clear" w:color="auto" w:fill="auto"/>
        <w:spacing w:before="0" w:after="140" w:line="220" w:lineRule="exact"/>
        <w:ind w:firstLine="0"/>
        <w:jc w:val="center"/>
        <w:rPr>
          <w:sz w:val="20"/>
          <w:szCs w:val="20"/>
        </w:rPr>
      </w:pPr>
      <w:r w:rsidRPr="00E71EE1">
        <w:rPr>
          <w:sz w:val="20"/>
          <w:szCs w:val="20"/>
        </w:rPr>
        <w:t>Seção I</w:t>
      </w:r>
    </w:p>
    <w:p w:rsidR="00C7697E" w:rsidRPr="00E71EE1" w:rsidRDefault="00E71EE1">
      <w:pPr>
        <w:pStyle w:val="Bodytext20"/>
        <w:shd w:val="clear" w:color="auto" w:fill="auto"/>
        <w:spacing w:before="0" w:after="306" w:line="220" w:lineRule="exact"/>
        <w:ind w:firstLine="0"/>
        <w:jc w:val="center"/>
        <w:rPr>
          <w:sz w:val="20"/>
          <w:szCs w:val="20"/>
        </w:rPr>
      </w:pPr>
      <w:r w:rsidRPr="00E71EE1">
        <w:rPr>
          <w:sz w:val="20"/>
          <w:szCs w:val="20"/>
        </w:rPr>
        <w:t>Da Instrução do Processo Licitatório</w:t>
      </w:r>
    </w:p>
    <w:p w:rsidR="00C7697E" w:rsidRPr="00E71EE1" w:rsidRDefault="00E71EE1">
      <w:pPr>
        <w:pStyle w:val="Bodytext20"/>
        <w:shd w:val="clear" w:color="auto" w:fill="auto"/>
        <w:spacing w:before="0" w:after="0" w:line="396" w:lineRule="exact"/>
        <w:ind w:firstLine="1680"/>
        <w:rPr>
          <w:sz w:val="20"/>
          <w:szCs w:val="20"/>
        </w:rPr>
      </w:pPr>
      <w:r w:rsidRPr="00E71EE1">
        <w:rPr>
          <w:rStyle w:val="Bodytext2115ptBold"/>
          <w:sz w:val="20"/>
          <w:szCs w:val="20"/>
        </w:rPr>
        <w:t xml:space="preserve">Art. 18. </w:t>
      </w:r>
      <w:r w:rsidRPr="00E71EE1">
        <w:rPr>
          <w:sz w:val="20"/>
          <w:szCs w:val="20"/>
        </w:rPr>
        <w:t>A fase preparatória do processo licitatório é caracterizada pelo planejamento, devendo estar compatibilizada, sempre que elaborado, com o plano de contratações anuai de que trata o inciso VII do art. 12e com as leis orçamentárias e abordar todas as considerações técnicas, mercadológicas e de gestão que podem interferir na contratação, compreendendo:</w:t>
      </w:r>
      <w:r w:rsidRPr="00E71EE1">
        <w:rPr>
          <w:sz w:val="20"/>
          <w:szCs w:val="20"/>
        </w:rPr>
        <w:br w:type="page"/>
      </w:r>
    </w:p>
    <w:p w:rsidR="00C7697E" w:rsidRPr="00E71EE1" w:rsidRDefault="00E71EE1">
      <w:pPr>
        <w:pStyle w:val="Bodytext20"/>
        <w:numPr>
          <w:ilvl w:val="0"/>
          <w:numId w:val="32"/>
        </w:numPr>
        <w:shd w:val="clear" w:color="auto" w:fill="auto"/>
        <w:tabs>
          <w:tab w:val="left" w:pos="1945"/>
        </w:tabs>
        <w:spacing w:before="0" w:after="57" w:line="389" w:lineRule="exact"/>
        <w:ind w:firstLine="1720"/>
        <w:rPr>
          <w:sz w:val="20"/>
          <w:szCs w:val="20"/>
        </w:rPr>
      </w:pPr>
      <w:r w:rsidRPr="00E71EE1">
        <w:rPr>
          <w:sz w:val="20"/>
          <w:szCs w:val="20"/>
        </w:rPr>
        <w:lastRenderedPageBreak/>
        <w:t>- a descrição da necessidade da contratação fundamentada em estudo técnico preliminar, caracterizando o interesse público envolvido;</w:t>
      </w:r>
    </w:p>
    <w:p w:rsidR="00C7697E" w:rsidRPr="00E71EE1" w:rsidRDefault="00E71EE1">
      <w:pPr>
        <w:pStyle w:val="Bodytext20"/>
        <w:numPr>
          <w:ilvl w:val="0"/>
          <w:numId w:val="32"/>
        </w:numPr>
        <w:shd w:val="clear" w:color="auto" w:fill="auto"/>
        <w:tabs>
          <w:tab w:val="left" w:pos="1945"/>
        </w:tabs>
        <w:spacing w:before="0" w:after="57" w:line="392" w:lineRule="exact"/>
        <w:ind w:firstLine="1720"/>
        <w:rPr>
          <w:sz w:val="20"/>
          <w:szCs w:val="20"/>
        </w:rPr>
      </w:pPr>
      <w:r w:rsidRPr="00E71EE1">
        <w:rPr>
          <w:sz w:val="20"/>
          <w:szCs w:val="20"/>
        </w:rPr>
        <w:t>- a definição do objeto para atender à necessidade, por meio de termo de referência, anteprojeto, projeto básico ou projeto executivo, conforme o caso;</w:t>
      </w:r>
    </w:p>
    <w:p w:rsidR="00C7697E" w:rsidRPr="00E71EE1" w:rsidRDefault="00E71EE1">
      <w:pPr>
        <w:pStyle w:val="Bodytext20"/>
        <w:numPr>
          <w:ilvl w:val="0"/>
          <w:numId w:val="32"/>
        </w:numPr>
        <w:shd w:val="clear" w:color="auto" w:fill="auto"/>
        <w:tabs>
          <w:tab w:val="left" w:pos="1965"/>
        </w:tabs>
        <w:spacing w:before="0" w:after="60" w:line="396" w:lineRule="exact"/>
        <w:ind w:firstLine="1720"/>
        <w:rPr>
          <w:sz w:val="20"/>
          <w:szCs w:val="20"/>
        </w:rPr>
      </w:pPr>
      <w:r w:rsidRPr="00E71EE1">
        <w:rPr>
          <w:sz w:val="20"/>
          <w:szCs w:val="20"/>
        </w:rPr>
        <w:t>- a definição das condições de execução e pagamento, das garantias exigidas e ofertadas e das condições de recebimento;</w:t>
      </w:r>
    </w:p>
    <w:p w:rsidR="00C7697E" w:rsidRPr="00E71EE1" w:rsidRDefault="00E71EE1">
      <w:pPr>
        <w:pStyle w:val="Bodytext20"/>
        <w:numPr>
          <w:ilvl w:val="0"/>
          <w:numId w:val="32"/>
        </w:numPr>
        <w:shd w:val="clear" w:color="auto" w:fill="auto"/>
        <w:tabs>
          <w:tab w:val="left" w:pos="2005"/>
        </w:tabs>
        <w:spacing w:before="0" w:after="201" w:line="396" w:lineRule="exact"/>
        <w:ind w:firstLine="1720"/>
        <w:rPr>
          <w:sz w:val="20"/>
          <w:szCs w:val="20"/>
        </w:rPr>
      </w:pPr>
      <w:r w:rsidRPr="00E71EE1">
        <w:rPr>
          <w:sz w:val="20"/>
          <w:szCs w:val="20"/>
        </w:rPr>
        <w:t>- o orçamento estimado, acompanhado das composições dos preços utilizados para sua formação;</w:t>
      </w:r>
    </w:p>
    <w:p w:rsidR="00C7697E" w:rsidRPr="00E71EE1" w:rsidRDefault="00E71EE1">
      <w:pPr>
        <w:pStyle w:val="Bodytext20"/>
        <w:numPr>
          <w:ilvl w:val="0"/>
          <w:numId w:val="32"/>
        </w:numPr>
        <w:shd w:val="clear" w:color="auto" w:fill="auto"/>
        <w:tabs>
          <w:tab w:val="left" w:pos="2062"/>
        </w:tabs>
        <w:spacing w:before="0" w:after="119" w:line="220" w:lineRule="exact"/>
        <w:ind w:firstLine="1720"/>
        <w:rPr>
          <w:sz w:val="20"/>
          <w:szCs w:val="20"/>
        </w:rPr>
      </w:pPr>
      <w:r w:rsidRPr="00E71EE1">
        <w:rPr>
          <w:sz w:val="20"/>
          <w:szCs w:val="20"/>
        </w:rPr>
        <w:t>- a elaboração do edital de licitação;</w:t>
      </w:r>
    </w:p>
    <w:p w:rsidR="00C7697E" w:rsidRPr="00E71EE1" w:rsidRDefault="00E71EE1">
      <w:pPr>
        <w:pStyle w:val="Bodytext20"/>
        <w:numPr>
          <w:ilvl w:val="0"/>
          <w:numId w:val="32"/>
        </w:numPr>
        <w:shd w:val="clear" w:color="auto" w:fill="auto"/>
        <w:tabs>
          <w:tab w:val="left" w:pos="1998"/>
        </w:tabs>
        <w:spacing w:before="0" w:after="60" w:line="396" w:lineRule="exact"/>
        <w:ind w:firstLine="1720"/>
        <w:rPr>
          <w:sz w:val="20"/>
          <w:szCs w:val="20"/>
        </w:rPr>
      </w:pPr>
      <w:r w:rsidRPr="00E71EE1">
        <w:rPr>
          <w:sz w:val="20"/>
          <w:szCs w:val="20"/>
        </w:rPr>
        <w:t>- a elaboração de minuta de contrato, quando necessária, hipótese em que constará obrigatoriamente como anexo do edital de licitação;</w:t>
      </w:r>
    </w:p>
    <w:p w:rsidR="00C7697E" w:rsidRPr="00E71EE1" w:rsidRDefault="00E71EE1">
      <w:pPr>
        <w:pStyle w:val="Bodytext20"/>
        <w:numPr>
          <w:ilvl w:val="0"/>
          <w:numId w:val="32"/>
        </w:numPr>
        <w:shd w:val="clear" w:color="auto" w:fill="auto"/>
        <w:tabs>
          <w:tab w:val="left" w:pos="2066"/>
        </w:tabs>
        <w:spacing w:before="0" w:after="60" w:line="396" w:lineRule="exact"/>
        <w:ind w:firstLine="1720"/>
        <w:rPr>
          <w:sz w:val="20"/>
          <w:szCs w:val="20"/>
        </w:rPr>
      </w:pPr>
      <w:r w:rsidRPr="00E71EE1">
        <w:rPr>
          <w:sz w:val="20"/>
          <w:szCs w:val="20"/>
        </w:rPr>
        <w:t>- o regime de fornecimento de bens, de prestação de serviços ou de execução de obras e serviços de engenharia, observados os potenciais de economia de escala;</w:t>
      </w:r>
    </w:p>
    <w:p w:rsidR="00C7697E" w:rsidRPr="00E71EE1" w:rsidRDefault="00E71EE1">
      <w:pPr>
        <w:pStyle w:val="Bodytext20"/>
        <w:numPr>
          <w:ilvl w:val="0"/>
          <w:numId w:val="32"/>
        </w:numPr>
        <w:shd w:val="clear" w:color="auto" w:fill="auto"/>
        <w:tabs>
          <w:tab w:val="left" w:pos="2138"/>
        </w:tabs>
        <w:spacing w:before="0" w:after="60" w:line="396" w:lineRule="exact"/>
        <w:ind w:firstLine="1720"/>
        <w:rPr>
          <w:sz w:val="20"/>
          <w:szCs w:val="20"/>
        </w:rPr>
      </w:pPr>
      <w:r w:rsidRPr="00E71EE1">
        <w:rPr>
          <w:sz w:val="20"/>
          <w:szCs w:val="20"/>
        </w:rPr>
        <w:t>- a modalidade de licitação, o critério de julgamento, o modo de disputa, e a adequação e eficiência da forma de combinação destes parâmetros para os fins de seleção da proposta apta a gerar o resultado de contratação mais vantajoso para a Administração Pública, considerando todo o ciclo de vida do objeto;</w:t>
      </w:r>
    </w:p>
    <w:p w:rsidR="00C7697E" w:rsidRPr="00E71EE1" w:rsidRDefault="00E71EE1">
      <w:pPr>
        <w:pStyle w:val="Bodytext20"/>
        <w:numPr>
          <w:ilvl w:val="0"/>
          <w:numId w:val="32"/>
        </w:numPr>
        <w:shd w:val="clear" w:color="auto" w:fill="auto"/>
        <w:tabs>
          <w:tab w:val="left" w:pos="2181"/>
        </w:tabs>
        <w:spacing w:before="0" w:after="57" w:line="396" w:lineRule="exact"/>
        <w:ind w:firstLine="1720"/>
        <w:rPr>
          <w:sz w:val="20"/>
          <w:szCs w:val="20"/>
        </w:rPr>
      </w:pPr>
      <w:r w:rsidRPr="00E71EE1">
        <w:rPr>
          <w:sz w:val="20"/>
          <w:szCs w:val="20"/>
        </w:rPr>
        <w:t>- a motivação circunstanciada das condições do edital, tais como justificativa de exigências de qualificação técnica, mediante indicação das parcelas de maior relevância técnica ou valor significativo do objeto, e de qualificação económico-financeira, justificativa dos critérios de pontuação e julgamento das propostas técnicas, nas licitações com julgamento por melhor técnica ou técnica e preço, e justificativa das regras pertinentes à participação de empresas em consórcio;</w:t>
      </w:r>
    </w:p>
    <w:p w:rsidR="00C7697E" w:rsidRPr="00E71EE1" w:rsidRDefault="00E71EE1">
      <w:pPr>
        <w:pStyle w:val="Bodytext20"/>
        <w:numPr>
          <w:ilvl w:val="0"/>
          <w:numId w:val="32"/>
        </w:numPr>
        <w:shd w:val="clear" w:color="auto" w:fill="auto"/>
        <w:tabs>
          <w:tab w:val="left" w:pos="2156"/>
        </w:tabs>
        <w:spacing w:before="0" w:after="0" w:line="400" w:lineRule="exact"/>
        <w:ind w:firstLine="1720"/>
        <w:rPr>
          <w:sz w:val="20"/>
          <w:szCs w:val="20"/>
        </w:rPr>
      </w:pPr>
      <w:r w:rsidRPr="00E71EE1">
        <w:rPr>
          <w:sz w:val="20"/>
          <w:szCs w:val="20"/>
        </w:rPr>
        <w:t>- a análise dos riscos que possam comprometer o sucesso da licitação e a boa execução contratual;</w:t>
      </w:r>
    </w:p>
    <w:p w:rsidR="00C7697E" w:rsidRPr="00E71EE1" w:rsidRDefault="00E71EE1">
      <w:pPr>
        <w:pStyle w:val="Bodytext20"/>
        <w:numPr>
          <w:ilvl w:val="0"/>
          <w:numId w:val="32"/>
        </w:numPr>
        <w:shd w:val="clear" w:color="auto" w:fill="auto"/>
        <w:tabs>
          <w:tab w:val="left" w:pos="1958"/>
        </w:tabs>
        <w:spacing w:before="0" w:after="63" w:line="396" w:lineRule="exact"/>
        <w:ind w:firstLine="1700"/>
        <w:rPr>
          <w:sz w:val="20"/>
          <w:szCs w:val="20"/>
        </w:rPr>
      </w:pPr>
      <w:r w:rsidRPr="00E71EE1">
        <w:rPr>
          <w:sz w:val="20"/>
          <w:szCs w:val="20"/>
        </w:rPr>
        <w:t>- a motivação sobre o momento da divulgação do orçamento da licitação, observado o art. 23.</w:t>
      </w:r>
    </w:p>
    <w:p w:rsidR="00C7697E" w:rsidRPr="00E71EE1" w:rsidRDefault="00E71EE1">
      <w:pPr>
        <w:pStyle w:val="Bodytext20"/>
        <w:shd w:val="clear" w:color="auto" w:fill="auto"/>
        <w:spacing w:before="0" w:after="57" w:line="392" w:lineRule="exact"/>
        <w:ind w:firstLine="1700"/>
        <w:rPr>
          <w:sz w:val="20"/>
          <w:szCs w:val="20"/>
        </w:rPr>
      </w:pPr>
      <w:r w:rsidRPr="00E71EE1">
        <w:rPr>
          <w:sz w:val="20"/>
          <w:szCs w:val="20"/>
        </w:rPr>
        <w:t>§ 1</w:t>
      </w:r>
      <w:r w:rsidRPr="00E71EE1">
        <w:rPr>
          <w:sz w:val="20"/>
          <w:szCs w:val="20"/>
          <w:vertAlign w:val="superscript"/>
        </w:rPr>
        <w:t>o</w:t>
      </w:r>
      <w:r w:rsidRPr="00E71EE1">
        <w:rPr>
          <w:sz w:val="20"/>
          <w:szCs w:val="20"/>
        </w:rPr>
        <w:t xml:space="preserve"> O estudo técnico preliminar a que se refere o inciso I do caput deverá evidenciar o problema a ser resolvido e a sua melhor solução, de modo a se avaliar a viabilidade técnica e económica da contratação, e conterá os seguintes elementos:</w:t>
      </w:r>
    </w:p>
    <w:p w:rsidR="00C7697E" w:rsidRPr="00E71EE1" w:rsidRDefault="00E71EE1">
      <w:pPr>
        <w:pStyle w:val="Bodytext20"/>
        <w:numPr>
          <w:ilvl w:val="0"/>
          <w:numId w:val="33"/>
        </w:numPr>
        <w:shd w:val="clear" w:color="auto" w:fill="auto"/>
        <w:tabs>
          <w:tab w:val="left" w:pos="1969"/>
        </w:tabs>
        <w:spacing w:before="0" w:after="60" w:line="396" w:lineRule="exact"/>
        <w:ind w:firstLine="1700"/>
        <w:rPr>
          <w:sz w:val="20"/>
          <w:szCs w:val="20"/>
        </w:rPr>
      </w:pPr>
      <w:r w:rsidRPr="00E71EE1">
        <w:rPr>
          <w:sz w:val="20"/>
          <w:szCs w:val="20"/>
        </w:rPr>
        <w:t>necessidade da contratação, considerado o problema a ser resolvido sob a perspectiva do interesse público;</w:t>
      </w:r>
    </w:p>
    <w:p w:rsidR="00C7697E" w:rsidRPr="00E71EE1" w:rsidRDefault="00E71EE1">
      <w:pPr>
        <w:pStyle w:val="Bodytext20"/>
        <w:numPr>
          <w:ilvl w:val="0"/>
          <w:numId w:val="33"/>
        </w:numPr>
        <w:shd w:val="clear" w:color="auto" w:fill="auto"/>
        <w:tabs>
          <w:tab w:val="left" w:pos="1983"/>
        </w:tabs>
        <w:spacing w:before="0" w:after="201" w:line="396" w:lineRule="exact"/>
        <w:ind w:firstLine="1700"/>
        <w:rPr>
          <w:sz w:val="20"/>
          <w:szCs w:val="20"/>
        </w:rPr>
      </w:pPr>
      <w:r w:rsidRPr="00E71EE1">
        <w:rPr>
          <w:sz w:val="20"/>
          <w:szCs w:val="20"/>
        </w:rPr>
        <w:lastRenderedPageBreak/>
        <w:t>demonstração da previsão da contratação no plano de contratações anual, sempre que elaborado, de modo a indicar o seu alinhamento com o planejamento da Administração;</w:t>
      </w:r>
    </w:p>
    <w:p w:rsidR="00C7697E" w:rsidRPr="00E71EE1" w:rsidRDefault="00E71EE1">
      <w:pPr>
        <w:pStyle w:val="Bodytext20"/>
        <w:numPr>
          <w:ilvl w:val="0"/>
          <w:numId w:val="33"/>
        </w:numPr>
        <w:shd w:val="clear" w:color="auto" w:fill="auto"/>
        <w:tabs>
          <w:tab w:val="left" w:pos="2034"/>
        </w:tabs>
        <w:spacing w:before="0" w:after="126" w:line="220" w:lineRule="exact"/>
        <w:ind w:firstLine="1700"/>
        <w:rPr>
          <w:sz w:val="20"/>
          <w:szCs w:val="20"/>
        </w:rPr>
      </w:pPr>
      <w:r w:rsidRPr="00E71EE1">
        <w:rPr>
          <w:sz w:val="20"/>
          <w:szCs w:val="20"/>
        </w:rPr>
        <w:t>requisitos da contratação;</w:t>
      </w:r>
    </w:p>
    <w:p w:rsidR="00C7697E" w:rsidRPr="00E71EE1" w:rsidRDefault="00E71EE1">
      <w:pPr>
        <w:pStyle w:val="Bodytext20"/>
        <w:numPr>
          <w:ilvl w:val="0"/>
          <w:numId w:val="33"/>
        </w:numPr>
        <w:shd w:val="clear" w:color="auto" w:fill="auto"/>
        <w:tabs>
          <w:tab w:val="left" w:pos="1972"/>
        </w:tabs>
        <w:spacing w:before="0" w:after="57" w:line="392" w:lineRule="exact"/>
        <w:ind w:firstLine="1700"/>
        <w:rPr>
          <w:sz w:val="20"/>
          <w:szCs w:val="20"/>
        </w:rPr>
      </w:pPr>
      <w:r w:rsidRPr="00E71EE1">
        <w:rPr>
          <w:sz w:val="20"/>
          <w:szCs w:val="20"/>
        </w:rPr>
        <w:t>estimativas das quantidades para a contratação, acompanhadas das memórias de cálculo e dos documentos que lhe dão suporte, que considerem interdependências com outras contratações, de modo a possibilitar economia de escala;</w:t>
      </w:r>
    </w:p>
    <w:p w:rsidR="00C7697E" w:rsidRPr="00E71EE1" w:rsidRDefault="00E71EE1">
      <w:pPr>
        <w:pStyle w:val="Bodytext20"/>
        <w:numPr>
          <w:ilvl w:val="0"/>
          <w:numId w:val="33"/>
        </w:numPr>
        <w:shd w:val="clear" w:color="auto" w:fill="auto"/>
        <w:tabs>
          <w:tab w:val="left" w:pos="1965"/>
        </w:tabs>
        <w:spacing w:before="0" w:after="63" w:line="396" w:lineRule="exact"/>
        <w:ind w:firstLine="1700"/>
        <w:rPr>
          <w:sz w:val="20"/>
          <w:szCs w:val="20"/>
        </w:rPr>
      </w:pPr>
      <w:r w:rsidRPr="00E71EE1">
        <w:rPr>
          <w:sz w:val="20"/>
          <w:szCs w:val="20"/>
        </w:rPr>
        <w:t>levantamento de mercado, que consiste na análise das alternativas possíveis, e justificativa técnica e económica da escolha do tipo de solução a contratar;</w:t>
      </w:r>
    </w:p>
    <w:p w:rsidR="00C7697E" w:rsidRPr="00E71EE1" w:rsidRDefault="00E71EE1">
      <w:pPr>
        <w:pStyle w:val="Bodytext20"/>
        <w:numPr>
          <w:ilvl w:val="0"/>
          <w:numId w:val="33"/>
        </w:numPr>
        <w:shd w:val="clear" w:color="auto" w:fill="auto"/>
        <w:tabs>
          <w:tab w:val="left" w:pos="1962"/>
        </w:tabs>
        <w:spacing w:before="0" w:after="57" w:line="392" w:lineRule="exact"/>
        <w:ind w:firstLine="1700"/>
        <w:rPr>
          <w:sz w:val="20"/>
          <w:szCs w:val="20"/>
        </w:rPr>
      </w:pPr>
      <w:r w:rsidRPr="00E71EE1">
        <w:rPr>
          <w:sz w:val="20"/>
          <w:szCs w:val="20"/>
        </w:rPr>
        <w:t>estimativa do valor da contratação, acompanhada dos preços unitários referenciais, das memórias de cálculo e dos documentos que lhe dão suporte, que poderão estar em anexo classificado, se a Administração optar por preservar o seu sigilo até a conclusão da licitação;</w:t>
      </w:r>
    </w:p>
    <w:p w:rsidR="00C7697E" w:rsidRPr="00E71EE1" w:rsidRDefault="00E71EE1">
      <w:pPr>
        <w:pStyle w:val="Bodytext20"/>
        <w:numPr>
          <w:ilvl w:val="0"/>
          <w:numId w:val="33"/>
        </w:numPr>
        <w:shd w:val="clear" w:color="auto" w:fill="auto"/>
        <w:tabs>
          <w:tab w:val="left" w:pos="1965"/>
        </w:tabs>
        <w:spacing w:before="0" w:after="201" w:line="396" w:lineRule="exact"/>
        <w:ind w:firstLine="1700"/>
        <w:rPr>
          <w:sz w:val="20"/>
          <w:szCs w:val="20"/>
        </w:rPr>
      </w:pPr>
      <w:r w:rsidRPr="00E71EE1">
        <w:rPr>
          <w:sz w:val="20"/>
          <w:szCs w:val="20"/>
        </w:rPr>
        <w:t>descrição da solução como um todo, inclusive exigências relacionadas à manutenção e assistência técnica, quando for o caso;</w:t>
      </w:r>
    </w:p>
    <w:p w:rsidR="00C7697E" w:rsidRPr="00E71EE1" w:rsidRDefault="00E71EE1">
      <w:pPr>
        <w:pStyle w:val="Bodytext20"/>
        <w:numPr>
          <w:ilvl w:val="0"/>
          <w:numId w:val="33"/>
        </w:numPr>
        <w:shd w:val="clear" w:color="auto" w:fill="auto"/>
        <w:tabs>
          <w:tab w:val="left" w:pos="2042"/>
        </w:tabs>
        <w:spacing w:before="0" w:after="119" w:line="220" w:lineRule="exact"/>
        <w:ind w:firstLine="1700"/>
        <w:rPr>
          <w:sz w:val="20"/>
          <w:szCs w:val="20"/>
        </w:rPr>
      </w:pPr>
      <w:r w:rsidRPr="00E71EE1">
        <w:rPr>
          <w:sz w:val="20"/>
          <w:szCs w:val="20"/>
        </w:rPr>
        <w:t>justificativas para o parcelamento ou não da solução;</w:t>
      </w:r>
    </w:p>
    <w:p w:rsidR="00C7697E" w:rsidRPr="00E71EE1" w:rsidRDefault="00E71EE1">
      <w:pPr>
        <w:pStyle w:val="Bodytext20"/>
        <w:numPr>
          <w:ilvl w:val="0"/>
          <w:numId w:val="33"/>
        </w:numPr>
        <w:shd w:val="clear" w:color="auto" w:fill="auto"/>
        <w:tabs>
          <w:tab w:val="left" w:pos="1972"/>
        </w:tabs>
        <w:spacing w:before="0" w:after="0" w:line="396" w:lineRule="exact"/>
        <w:ind w:firstLine="1700"/>
        <w:rPr>
          <w:sz w:val="20"/>
          <w:szCs w:val="20"/>
        </w:rPr>
      </w:pPr>
      <w:r w:rsidRPr="00E71EE1">
        <w:rPr>
          <w:sz w:val="20"/>
          <w:szCs w:val="20"/>
        </w:rPr>
        <w:t>demonstrativo dos resultados pretendidos em termos de economicidade e de melhor aproveitamento dos recursos humanos, materiais ou financeiros disponíveis;</w:t>
      </w:r>
    </w:p>
    <w:p w:rsidR="00C7697E" w:rsidRPr="00E71EE1" w:rsidRDefault="00E71EE1">
      <w:pPr>
        <w:pStyle w:val="Bodytext20"/>
        <w:numPr>
          <w:ilvl w:val="0"/>
          <w:numId w:val="33"/>
        </w:numPr>
        <w:shd w:val="clear" w:color="auto" w:fill="auto"/>
        <w:tabs>
          <w:tab w:val="left" w:pos="1940"/>
        </w:tabs>
        <w:spacing w:before="0" w:after="201" w:line="396" w:lineRule="exact"/>
        <w:ind w:firstLine="1720"/>
        <w:rPr>
          <w:sz w:val="20"/>
          <w:szCs w:val="20"/>
        </w:rPr>
      </w:pPr>
      <w:r w:rsidRPr="00E71EE1">
        <w:rPr>
          <w:sz w:val="20"/>
          <w:szCs w:val="20"/>
        </w:rPr>
        <w:t>providências a serem adotadas pela Administração previamente à celebração do contrato, inclusive no tocante à capacitação de servidores ou empregados para fiscalização e gestão contratual;</w:t>
      </w:r>
    </w:p>
    <w:p w:rsidR="00C7697E" w:rsidRPr="00E71EE1" w:rsidRDefault="00E71EE1">
      <w:pPr>
        <w:pStyle w:val="Bodytext20"/>
        <w:numPr>
          <w:ilvl w:val="0"/>
          <w:numId w:val="33"/>
        </w:numPr>
        <w:shd w:val="clear" w:color="auto" w:fill="auto"/>
        <w:tabs>
          <w:tab w:val="left" w:pos="2044"/>
        </w:tabs>
        <w:spacing w:before="0" w:after="129" w:line="220" w:lineRule="exact"/>
        <w:ind w:firstLine="1720"/>
        <w:rPr>
          <w:sz w:val="20"/>
          <w:szCs w:val="20"/>
        </w:rPr>
      </w:pPr>
      <w:r w:rsidRPr="00E71EE1">
        <w:rPr>
          <w:sz w:val="20"/>
          <w:szCs w:val="20"/>
        </w:rPr>
        <w:t>contratações correlatas e/ou interdependentes;</w:t>
      </w:r>
    </w:p>
    <w:p w:rsidR="00C7697E" w:rsidRPr="00E71EE1" w:rsidRDefault="00E71EE1">
      <w:pPr>
        <w:pStyle w:val="Bodytext20"/>
        <w:numPr>
          <w:ilvl w:val="0"/>
          <w:numId w:val="33"/>
        </w:numPr>
        <w:shd w:val="clear" w:color="auto" w:fill="auto"/>
        <w:tabs>
          <w:tab w:val="left" w:pos="1976"/>
        </w:tabs>
        <w:spacing w:before="0" w:after="60" w:line="392" w:lineRule="exact"/>
        <w:ind w:firstLine="1720"/>
        <w:rPr>
          <w:sz w:val="20"/>
          <w:szCs w:val="20"/>
        </w:rPr>
      </w:pPr>
      <w:r w:rsidRPr="00E71EE1">
        <w:rPr>
          <w:sz w:val="20"/>
          <w:szCs w:val="20"/>
        </w:rPr>
        <w:t>possíveis impactos ambientais e respectivas medidas mitigadoras, incluindo requisitos de baixo consumo de energia e de outros recursos, bem como logística reversa para desfazimento e reciclagem de bens e refugos, quando aplicável;</w:t>
      </w:r>
    </w:p>
    <w:p w:rsidR="00C7697E" w:rsidRPr="00E71EE1" w:rsidRDefault="00E71EE1">
      <w:pPr>
        <w:pStyle w:val="Bodytext20"/>
        <w:numPr>
          <w:ilvl w:val="0"/>
          <w:numId w:val="33"/>
        </w:numPr>
        <w:shd w:val="clear" w:color="auto" w:fill="auto"/>
        <w:tabs>
          <w:tab w:val="left" w:pos="2055"/>
        </w:tabs>
        <w:spacing w:before="0" w:after="60" w:line="392" w:lineRule="exact"/>
        <w:ind w:firstLine="1720"/>
        <w:rPr>
          <w:sz w:val="20"/>
          <w:szCs w:val="20"/>
        </w:rPr>
      </w:pPr>
      <w:r w:rsidRPr="00E71EE1">
        <w:rPr>
          <w:sz w:val="20"/>
          <w:szCs w:val="20"/>
        </w:rPr>
        <w:t>posicionamento conclusivo sobre a adequação da contratação para o atendimento da necessidade a que se destina.</w:t>
      </w:r>
    </w:p>
    <w:p w:rsidR="00C7697E" w:rsidRPr="00E71EE1" w:rsidRDefault="00E71EE1">
      <w:pPr>
        <w:pStyle w:val="Bodytext20"/>
        <w:shd w:val="clear" w:color="auto" w:fill="auto"/>
        <w:spacing w:before="0" w:after="57" w:line="392" w:lineRule="exact"/>
        <w:ind w:firstLine="1720"/>
        <w:rPr>
          <w:sz w:val="20"/>
          <w:szCs w:val="20"/>
        </w:rPr>
      </w:pPr>
      <w:r w:rsidRPr="00E71EE1">
        <w:rPr>
          <w:sz w:val="20"/>
          <w:szCs w:val="20"/>
        </w:rPr>
        <w:t>§ 2</w:t>
      </w:r>
      <w:r w:rsidRPr="00E71EE1">
        <w:rPr>
          <w:sz w:val="20"/>
          <w:szCs w:val="20"/>
          <w:vertAlign w:val="superscript"/>
        </w:rPr>
        <w:t>o</w:t>
      </w:r>
      <w:r w:rsidRPr="00E71EE1">
        <w:rPr>
          <w:sz w:val="20"/>
          <w:szCs w:val="20"/>
        </w:rPr>
        <w:t xml:space="preserve"> O estudo técnico preliminar deverá conter ao menos os elementos previstos nas alíneas “a”, “d”, T, “h” e “m" do § </w:t>
      </w:r>
      <w:r w:rsidRPr="00E71EE1">
        <w:rPr>
          <w:rStyle w:val="Bodytext2ItalicSpacing0pt"/>
          <w:sz w:val="20"/>
          <w:szCs w:val="20"/>
        </w:rPr>
        <w:t>V</w:t>
      </w:r>
      <w:r w:rsidRPr="00E71EE1">
        <w:rPr>
          <w:sz w:val="20"/>
          <w:szCs w:val="20"/>
        </w:rPr>
        <w:t xml:space="preserve"> e, quando não contemplar os demais elementos previstos no § 1</w:t>
      </w:r>
      <w:r w:rsidRPr="00E71EE1">
        <w:rPr>
          <w:sz w:val="20"/>
          <w:szCs w:val="20"/>
          <w:vertAlign w:val="superscript"/>
        </w:rPr>
        <w:t>o</w:t>
      </w:r>
      <w:r w:rsidRPr="00E71EE1">
        <w:rPr>
          <w:sz w:val="20"/>
          <w:szCs w:val="20"/>
        </w:rPr>
        <w:t>, apresentará as devidas justificativas.</w:t>
      </w:r>
    </w:p>
    <w:p w:rsidR="00C7697E" w:rsidRPr="00E71EE1" w:rsidRDefault="00E71EE1">
      <w:pPr>
        <w:pStyle w:val="Bodytext20"/>
        <w:shd w:val="clear" w:color="auto" w:fill="auto"/>
        <w:spacing w:before="0" w:after="60" w:line="396" w:lineRule="exact"/>
        <w:ind w:firstLine="1720"/>
        <w:rPr>
          <w:sz w:val="20"/>
          <w:szCs w:val="20"/>
        </w:rPr>
      </w:pPr>
      <w:r w:rsidRPr="00E71EE1">
        <w:rPr>
          <w:sz w:val="20"/>
          <w:szCs w:val="20"/>
        </w:rPr>
        <w:t>§ 3</w:t>
      </w:r>
      <w:r w:rsidRPr="00E71EE1">
        <w:rPr>
          <w:sz w:val="20"/>
          <w:szCs w:val="20"/>
          <w:vertAlign w:val="superscript"/>
        </w:rPr>
        <w:t>o</w:t>
      </w:r>
      <w:r w:rsidRPr="00E71EE1">
        <w:rPr>
          <w:sz w:val="20"/>
          <w:szCs w:val="20"/>
        </w:rPr>
        <w:t xml:space="preserve"> Em se tratando de estudo técnico preliminar para contratação de obras e serviços comuns de engenharia, se demonstrada a inexistência de prejuízos para aferição dos padrões de </w:t>
      </w:r>
      <w:r w:rsidRPr="00E71EE1">
        <w:rPr>
          <w:sz w:val="20"/>
          <w:szCs w:val="20"/>
        </w:rPr>
        <w:lastRenderedPageBreak/>
        <w:t>desempenho e qualidade almejados, poderá ser indicada a possibilidade de especificação do objeto apenas em termo de referência, dispensando-se a elaboração de projetos.</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
          <w:sz w:val="20"/>
          <w:szCs w:val="20"/>
        </w:rPr>
        <w:t xml:space="preserve">Art. 19. </w:t>
      </w:r>
      <w:r w:rsidRPr="00E71EE1">
        <w:rPr>
          <w:sz w:val="20"/>
          <w:szCs w:val="20"/>
        </w:rPr>
        <w:t>Os órgãos da Administração com competências regulamentares relativas às atividades de administração de materiais, de obras e serviços e de licitações e contratos deverão:</w:t>
      </w:r>
    </w:p>
    <w:p w:rsidR="00C7697E" w:rsidRPr="00E71EE1" w:rsidRDefault="00E71EE1">
      <w:pPr>
        <w:pStyle w:val="Bodytext20"/>
        <w:numPr>
          <w:ilvl w:val="0"/>
          <w:numId w:val="34"/>
        </w:numPr>
        <w:shd w:val="clear" w:color="auto" w:fill="auto"/>
        <w:tabs>
          <w:tab w:val="left" w:pos="1940"/>
        </w:tabs>
        <w:spacing w:before="0" w:after="60" w:line="396" w:lineRule="exact"/>
        <w:ind w:firstLine="1720"/>
        <w:rPr>
          <w:sz w:val="20"/>
          <w:szCs w:val="20"/>
        </w:rPr>
      </w:pPr>
      <w:r w:rsidRPr="00E71EE1">
        <w:rPr>
          <w:sz w:val="20"/>
          <w:szCs w:val="20"/>
        </w:rPr>
        <w:t>- instituir instrumentos que permitam, preferencialmente, a centralização dos procedimentos de aquisição e contratação de bens e serviços;</w:t>
      </w:r>
    </w:p>
    <w:p w:rsidR="00C7697E" w:rsidRPr="00E71EE1" w:rsidRDefault="00E71EE1">
      <w:pPr>
        <w:pStyle w:val="Bodytext20"/>
        <w:numPr>
          <w:ilvl w:val="0"/>
          <w:numId w:val="34"/>
        </w:numPr>
        <w:shd w:val="clear" w:color="auto" w:fill="auto"/>
        <w:tabs>
          <w:tab w:val="left" w:pos="1940"/>
        </w:tabs>
        <w:spacing w:before="0" w:after="60" w:line="396" w:lineRule="exact"/>
        <w:ind w:firstLine="1720"/>
        <w:rPr>
          <w:sz w:val="20"/>
          <w:szCs w:val="20"/>
        </w:rPr>
      </w:pPr>
      <w:r w:rsidRPr="00E71EE1">
        <w:rPr>
          <w:sz w:val="20"/>
          <w:szCs w:val="20"/>
        </w:rPr>
        <w:t>- criar catálogo eletrónico de padronização de compras, serviços e obras, admitida a adoção do catálogo do Poder Executivo federal por todos os entes federativos;</w:t>
      </w:r>
    </w:p>
    <w:p w:rsidR="00C7697E" w:rsidRPr="00E71EE1" w:rsidRDefault="00E71EE1">
      <w:pPr>
        <w:pStyle w:val="Bodytext20"/>
        <w:numPr>
          <w:ilvl w:val="0"/>
          <w:numId w:val="34"/>
        </w:numPr>
        <w:shd w:val="clear" w:color="auto" w:fill="auto"/>
        <w:tabs>
          <w:tab w:val="left" w:pos="2001"/>
        </w:tabs>
        <w:spacing w:before="0" w:after="0" w:line="396" w:lineRule="exact"/>
        <w:ind w:firstLine="1720"/>
        <w:rPr>
          <w:sz w:val="20"/>
          <w:szCs w:val="20"/>
        </w:rPr>
      </w:pPr>
      <w:r w:rsidRPr="00E71EE1">
        <w:rPr>
          <w:sz w:val="20"/>
          <w:szCs w:val="20"/>
        </w:rPr>
        <w:t>- instituir sistema informatizado de acompanhamento de obras, inclusive com recursos de imagem e vídeo;</w:t>
      </w:r>
    </w:p>
    <w:p w:rsidR="00C7697E" w:rsidRPr="00E71EE1" w:rsidRDefault="00E71EE1">
      <w:pPr>
        <w:pStyle w:val="Bodytext20"/>
        <w:numPr>
          <w:ilvl w:val="0"/>
          <w:numId w:val="34"/>
        </w:numPr>
        <w:shd w:val="clear" w:color="auto" w:fill="auto"/>
        <w:tabs>
          <w:tab w:val="left" w:pos="1983"/>
        </w:tabs>
        <w:spacing w:before="0" w:after="56" w:line="394" w:lineRule="exact"/>
        <w:ind w:firstLine="1680"/>
        <w:rPr>
          <w:sz w:val="20"/>
          <w:szCs w:val="20"/>
        </w:rPr>
      </w:pPr>
      <w:r w:rsidRPr="00E71EE1">
        <w:rPr>
          <w:sz w:val="20"/>
          <w:szCs w:val="20"/>
        </w:rPr>
        <w:t>- instituir, com auxílio dos órgãos de assessoramento jurídico e de controle interno, modelos de minutas de editais, de termos de referência, de contratos padronizados e de outros, admitida a adoção das minutas do Poder Executivo federal por todos os entes federativos;</w:t>
      </w:r>
    </w:p>
    <w:p w:rsidR="00C7697E" w:rsidRPr="00E71EE1" w:rsidRDefault="00E71EE1">
      <w:pPr>
        <w:pStyle w:val="Bodytext20"/>
        <w:numPr>
          <w:ilvl w:val="0"/>
          <w:numId w:val="34"/>
        </w:numPr>
        <w:shd w:val="clear" w:color="auto" w:fill="auto"/>
        <w:tabs>
          <w:tab w:val="left" w:pos="1954"/>
        </w:tabs>
        <w:spacing w:before="0" w:after="64" w:line="398" w:lineRule="exact"/>
        <w:ind w:firstLine="1680"/>
        <w:rPr>
          <w:sz w:val="20"/>
          <w:szCs w:val="20"/>
        </w:rPr>
      </w:pPr>
      <w:r w:rsidRPr="00E71EE1">
        <w:rPr>
          <w:sz w:val="20"/>
          <w:szCs w:val="20"/>
        </w:rPr>
        <w:t>- promover a adoção gradativa de tecnologias e processos integrados que permitam a criação, utilização e atualização de modelos digitais de obras e serviços de engenharia.</w:t>
      </w:r>
    </w:p>
    <w:p w:rsidR="00C7697E" w:rsidRPr="00E71EE1" w:rsidRDefault="00E71EE1">
      <w:pPr>
        <w:pStyle w:val="Bodytext20"/>
        <w:shd w:val="clear" w:color="auto" w:fill="auto"/>
        <w:spacing w:before="0" w:after="60" w:line="394" w:lineRule="exact"/>
        <w:ind w:firstLine="1680"/>
        <w:rPr>
          <w:sz w:val="20"/>
          <w:szCs w:val="20"/>
        </w:rPr>
      </w:pPr>
      <w:r w:rsidRPr="00E71EE1">
        <w:rPr>
          <w:sz w:val="20"/>
          <w:szCs w:val="20"/>
        </w:rPr>
        <w:t>§ 1</w:t>
      </w:r>
      <w:r w:rsidRPr="00E71EE1">
        <w:rPr>
          <w:sz w:val="20"/>
          <w:szCs w:val="20"/>
          <w:vertAlign w:val="superscript"/>
        </w:rPr>
        <w:t>o</w:t>
      </w:r>
      <w:r w:rsidRPr="00E71EE1">
        <w:rPr>
          <w:sz w:val="20"/>
          <w:szCs w:val="20"/>
        </w:rPr>
        <w:t xml:space="preserve"> O catálogo referido no inciso II poderá ser utilizado em licitações cujo critério de julgamento seja o de menor preço ou o de maior desconto e conterá toda a documentação e os procedimentos próprios da fase interna de licitações, assim como as especificações dos respectivos objetos, conforme disposto em regulamento.</w:t>
      </w:r>
    </w:p>
    <w:p w:rsidR="00C7697E" w:rsidRPr="00E71EE1" w:rsidRDefault="00E71EE1">
      <w:pPr>
        <w:pStyle w:val="Bodytext20"/>
        <w:shd w:val="clear" w:color="auto" w:fill="auto"/>
        <w:spacing w:before="0" w:after="45" w:line="394" w:lineRule="exact"/>
        <w:ind w:firstLine="1680"/>
        <w:rPr>
          <w:sz w:val="20"/>
          <w:szCs w:val="20"/>
        </w:rPr>
      </w:pPr>
      <w:r w:rsidRPr="00E71EE1">
        <w:rPr>
          <w:sz w:val="20"/>
          <w:szCs w:val="20"/>
        </w:rPr>
        <w:t>§ 2° A não utilização do catálogo eletrónico de padronização de que trata do inciso II do caput ou dos modelos de minutas de que trata o inciso IV do caput deverá ser justificada por escrito e anexada ao respectivo processo licitatório.</w:t>
      </w:r>
    </w:p>
    <w:p w:rsidR="00C7697E" w:rsidRDefault="00E71EE1">
      <w:pPr>
        <w:pStyle w:val="Bodytext20"/>
        <w:shd w:val="clear" w:color="auto" w:fill="auto"/>
        <w:spacing w:before="0" w:after="76" w:line="413" w:lineRule="exact"/>
        <w:ind w:firstLine="1680"/>
        <w:rPr>
          <w:sz w:val="20"/>
          <w:szCs w:val="20"/>
        </w:rPr>
      </w:pPr>
      <w:r w:rsidRPr="00E71EE1">
        <w:rPr>
          <w:sz w:val="20"/>
          <w:szCs w:val="20"/>
        </w:rPr>
        <w:t xml:space="preserve">§ 3° Nas licitações de obras e serviços de engenharia e arquitetura, sempre que adequada ao objeto licitação, será preferencialmente adotada a Modelagem da Informação da Construção </w:t>
      </w:r>
      <w:r w:rsidRPr="00E71EE1">
        <w:rPr>
          <w:rStyle w:val="Bodytext2ItalicSpacing0pt"/>
          <w:sz w:val="20"/>
          <w:szCs w:val="20"/>
        </w:rPr>
        <w:t>(Building Information Modelling-</w:t>
      </w:r>
      <w:r w:rsidRPr="00E71EE1">
        <w:rPr>
          <w:sz w:val="20"/>
          <w:szCs w:val="20"/>
        </w:rPr>
        <w:t xml:space="preserve"> BIM), ou de tecnologias e processos integrados similares ou mais avançados que venham a substituí-la.</w:t>
      </w:r>
    </w:p>
    <w:p w:rsidR="0077733B" w:rsidRPr="0077733B" w:rsidRDefault="0077733B" w:rsidP="0077733B">
      <w:pPr>
        <w:pStyle w:val="Bodytext20"/>
        <w:spacing w:before="0" w:after="76" w:line="413" w:lineRule="exact"/>
        <w:ind w:firstLine="1680"/>
        <w:rPr>
          <w:color w:val="4472C4" w:themeColor="accent1"/>
          <w:sz w:val="20"/>
          <w:szCs w:val="20"/>
        </w:rPr>
      </w:pPr>
      <w:r w:rsidRPr="0077733B">
        <w:rPr>
          <w:color w:val="4472C4" w:themeColor="accent1"/>
          <w:sz w:val="20"/>
          <w:szCs w:val="20"/>
        </w:rPr>
        <w:t>Art. 19-A - Os itens de consumo a serem adquiridos para suprir as demandas das estruturas da administração pública federal, distrital, estadual e municipal devem ser de qualidade comum, não superior à mínima necessária para cumprir as finalidades às quais se destinam, sendo vedada a aquisição de artigos de luxo.</w:t>
      </w:r>
    </w:p>
    <w:p w:rsidR="0077733B" w:rsidRPr="0077733B" w:rsidRDefault="0077733B" w:rsidP="0077733B">
      <w:pPr>
        <w:pStyle w:val="Bodytext20"/>
        <w:spacing w:after="76" w:line="413" w:lineRule="exact"/>
        <w:ind w:firstLine="1680"/>
        <w:rPr>
          <w:color w:val="4472C4" w:themeColor="accent1"/>
          <w:sz w:val="20"/>
          <w:szCs w:val="20"/>
        </w:rPr>
      </w:pPr>
      <w:r w:rsidRPr="0077733B">
        <w:rPr>
          <w:color w:val="4472C4" w:themeColor="accent1"/>
          <w:sz w:val="20"/>
          <w:szCs w:val="20"/>
        </w:rPr>
        <w:lastRenderedPageBreak/>
        <w:t>§ 1</w:t>
      </w:r>
      <w:r w:rsidRPr="0077733B">
        <w:rPr>
          <w:color w:val="4472C4" w:themeColor="accent1"/>
          <w:sz w:val="20"/>
          <w:szCs w:val="20"/>
          <w:vertAlign w:val="superscript"/>
        </w:rPr>
        <w:t>o</w:t>
      </w:r>
      <w:r w:rsidRPr="0077733B">
        <w:rPr>
          <w:color w:val="4472C4" w:themeColor="accent1"/>
          <w:sz w:val="20"/>
          <w:szCs w:val="20"/>
        </w:rPr>
        <w:t xml:space="preserve"> Os poderes executivo, legislativo e judiciário definirão em regulamento os valores limite para o enquadramento dos bens de consumo nas categorias comum e luxo;</w:t>
      </w:r>
    </w:p>
    <w:p w:rsidR="0077733B" w:rsidRPr="0077733B" w:rsidRDefault="0077733B" w:rsidP="0077733B">
      <w:pPr>
        <w:pStyle w:val="Bodytext20"/>
        <w:shd w:val="clear" w:color="auto" w:fill="auto"/>
        <w:spacing w:before="0" w:after="76" w:line="413" w:lineRule="exact"/>
        <w:ind w:firstLine="1680"/>
        <w:rPr>
          <w:color w:val="4472C4" w:themeColor="accent1"/>
          <w:sz w:val="20"/>
          <w:szCs w:val="20"/>
        </w:rPr>
      </w:pPr>
      <w:r w:rsidRPr="0077733B">
        <w:rPr>
          <w:color w:val="4472C4" w:themeColor="accent1"/>
          <w:sz w:val="20"/>
          <w:szCs w:val="20"/>
        </w:rPr>
        <w:t>§ 2</w:t>
      </w:r>
      <w:r w:rsidRPr="0077733B">
        <w:rPr>
          <w:color w:val="4472C4" w:themeColor="accent1"/>
          <w:sz w:val="20"/>
          <w:szCs w:val="20"/>
          <w:vertAlign w:val="superscript"/>
        </w:rPr>
        <w:t>o</w:t>
      </w:r>
      <w:r w:rsidRPr="0077733B">
        <w:rPr>
          <w:color w:val="4472C4" w:themeColor="accent1"/>
          <w:sz w:val="20"/>
          <w:szCs w:val="20"/>
        </w:rPr>
        <w:t xml:space="preserve"> a partir de 180 dias contados da promulgação desta Lei, novas compras de bens de consumo só poderão ser efetivadas com a edição, pela autoridade competente, do regulamento a que se refere o parágrafo anterior</w:t>
      </w:r>
      <w:r>
        <w:rPr>
          <w:color w:val="4472C4" w:themeColor="accent1"/>
          <w:sz w:val="20"/>
          <w:szCs w:val="20"/>
        </w:rPr>
        <w:t xml:space="preserve"> (Emenda 65, Destaque 24)</w:t>
      </w:r>
    </w:p>
    <w:p w:rsidR="00C7697E" w:rsidRPr="00E71EE1" w:rsidRDefault="00E71EE1">
      <w:pPr>
        <w:pStyle w:val="Bodytext20"/>
        <w:shd w:val="clear" w:color="auto" w:fill="auto"/>
        <w:spacing w:before="0" w:after="60" w:line="394" w:lineRule="exact"/>
        <w:ind w:firstLine="1680"/>
        <w:rPr>
          <w:sz w:val="20"/>
          <w:szCs w:val="20"/>
        </w:rPr>
      </w:pPr>
      <w:r w:rsidRPr="00E71EE1">
        <w:rPr>
          <w:rStyle w:val="Bodytext2115ptBold"/>
          <w:sz w:val="20"/>
          <w:szCs w:val="20"/>
        </w:rPr>
        <w:t xml:space="preserve">Art. 20. </w:t>
      </w:r>
      <w:r w:rsidRPr="00E71EE1">
        <w:rPr>
          <w:sz w:val="20"/>
          <w:szCs w:val="20"/>
        </w:rPr>
        <w:t>A Administração poderá convocar, com antecedência mínima de 8 (oito) dias úteis, audiência pública, presencial ou à distância, na forma eletrónica, sobre licitação que pretenda realizar, com disponibilização prévia de informações pertinentes, incluindo estudo técnico preliminar, elementos do edital de licitação e outros, e com possibilidade de manifestação de todos os interessados.</w:t>
      </w:r>
    </w:p>
    <w:p w:rsidR="00C7697E" w:rsidRPr="00E71EE1" w:rsidRDefault="00E71EE1">
      <w:pPr>
        <w:pStyle w:val="Bodytext20"/>
        <w:shd w:val="clear" w:color="auto" w:fill="auto"/>
        <w:spacing w:before="0" w:after="0" w:line="394" w:lineRule="exact"/>
        <w:ind w:firstLine="1680"/>
        <w:rPr>
          <w:sz w:val="20"/>
          <w:szCs w:val="20"/>
        </w:rPr>
        <w:sectPr w:rsidR="00C7697E" w:rsidRPr="00E71EE1">
          <w:type w:val="continuous"/>
          <w:pgSz w:w="11900" w:h="16840"/>
          <w:pgMar w:top="1964" w:right="1621" w:bottom="1944" w:left="1715" w:header="0" w:footer="3" w:gutter="0"/>
          <w:cols w:space="720"/>
          <w:noEndnote/>
          <w:docGrid w:linePitch="360"/>
        </w:sectPr>
      </w:pPr>
      <w:r w:rsidRPr="00E71EE1">
        <w:rPr>
          <w:sz w:val="20"/>
          <w:szCs w:val="20"/>
        </w:rPr>
        <w:t>Parágrafo único. A Administração também poderá submeter a licitação à prévia consulta pública, mediante a disponibilização de seus elementos a todos os interessados, que poderão formular sugestões no prazo fixado.</w:t>
      </w:r>
    </w:p>
    <w:p w:rsidR="00C7697E" w:rsidRPr="00E71EE1" w:rsidRDefault="00E71EE1">
      <w:pPr>
        <w:pStyle w:val="Bodytext20"/>
        <w:shd w:val="clear" w:color="auto" w:fill="auto"/>
        <w:spacing w:before="0" w:after="57" w:line="392" w:lineRule="exact"/>
        <w:ind w:firstLine="1720"/>
        <w:rPr>
          <w:sz w:val="20"/>
          <w:szCs w:val="20"/>
        </w:rPr>
      </w:pPr>
      <w:r w:rsidRPr="00E71EE1">
        <w:rPr>
          <w:sz w:val="20"/>
          <w:szCs w:val="20"/>
        </w:rPr>
        <w:lastRenderedPageBreak/>
        <w:t>Art. 21. O edital poderá contemplar matriz de alocação de riscos entre o contratante e o contratado, hipótese em que o cálculo do valor estimado da contratação poderá considerar taxa de risco compatível com o objeto da licitação e os riscos atribuídos ao contratado, de acordo com metodologia predefinida pelo ente federativo.</w:t>
      </w:r>
    </w:p>
    <w:p w:rsidR="00C7697E" w:rsidRPr="00E71EE1" w:rsidRDefault="00E71EE1">
      <w:pPr>
        <w:pStyle w:val="Bodytext20"/>
        <w:shd w:val="clear" w:color="auto" w:fill="auto"/>
        <w:spacing w:before="0" w:after="57" w:line="396" w:lineRule="exact"/>
        <w:ind w:firstLine="1720"/>
        <w:rPr>
          <w:sz w:val="20"/>
          <w:szCs w:val="20"/>
        </w:rPr>
      </w:pPr>
      <w:r w:rsidRPr="00E71EE1">
        <w:rPr>
          <w:sz w:val="20"/>
          <w:szCs w:val="20"/>
        </w:rPr>
        <w:t>§ 1</w:t>
      </w:r>
      <w:r w:rsidRPr="00E71EE1">
        <w:rPr>
          <w:sz w:val="20"/>
          <w:szCs w:val="20"/>
          <w:vertAlign w:val="superscript"/>
        </w:rPr>
        <w:t>o</w:t>
      </w:r>
      <w:r w:rsidRPr="00E71EE1">
        <w:rPr>
          <w:sz w:val="20"/>
          <w:szCs w:val="20"/>
        </w:rPr>
        <w:t xml:space="preserve"> A matriz deverá promover a alocação eficiente dos riscos de cada contrato, estabelecendo a responsabilidade que cabe a cada parte contratante e, também, mecanismos que afastem a ocorrência do sinistro e que mitiguem os efeitos deste, caso ocorra durante a execução contratual.</w:t>
      </w:r>
    </w:p>
    <w:p w:rsidR="00C7697E" w:rsidRPr="00E71EE1" w:rsidRDefault="00E71EE1">
      <w:pPr>
        <w:pStyle w:val="Bodytext20"/>
        <w:shd w:val="clear" w:color="auto" w:fill="auto"/>
        <w:spacing w:before="0" w:after="63" w:line="400" w:lineRule="exact"/>
        <w:ind w:firstLine="1720"/>
        <w:rPr>
          <w:sz w:val="20"/>
          <w:szCs w:val="20"/>
        </w:rPr>
      </w:pPr>
      <w:r w:rsidRPr="00E71EE1">
        <w:rPr>
          <w:sz w:val="20"/>
          <w:szCs w:val="20"/>
        </w:rPr>
        <w:t>§ 2</w:t>
      </w:r>
      <w:r w:rsidRPr="00E71EE1">
        <w:rPr>
          <w:sz w:val="20"/>
          <w:szCs w:val="20"/>
          <w:vertAlign w:val="superscript"/>
        </w:rPr>
        <w:t>o</w:t>
      </w:r>
      <w:r w:rsidRPr="00E71EE1">
        <w:rPr>
          <w:sz w:val="20"/>
          <w:szCs w:val="20"/>
        </w:rPr>
        <w:t xml:space="preserve"> O contrato deverá refletir a alocação realizada pela matriz de riscos, especialmente quanto:</w:t>
      </w:r>
    </w:p>
    <w:p w:rsidR="00C7697E" w:rsidRPr="00E71EE1" w:rsidRDefault="00E71EE1">
      <w:pPr>
        <w:pStyle w:val="Bodytext20"/>
        <w:numPr>
          <w:ilvl w:val="0"/>
          <w:numId w:val="35"/>
        </w:numPr>
        <w:shd w:val="clear" w:color="auto" w:fill="auto"/>
        <w:tabs>
          <w:tab w:val="left" w:pos="1843"/>
        </w:tabs>
        <w:spacing w:before="0" w:after="60" w:line="396" w:lineRule="exact"/>
        <w:ind w:firstLine="1720"/>
        <w:rPr>
          <w:sz w:val="20"/>
          <w:szCs w:val="20"/>
        </w:rPr>
      </w:pPr>
      <w:r w:rsidRPr="00E71EE1">
        <w:rPr>
          <w:sz w:val="20"/>
          <w:szCs w:val="20"/>
        </w:rPr>
        <w:t>- às hipóteses de alteração para o restabelecimento da equação económico-financeira do contrato nos casos em que o sinistro seja considerado na matriz de riscos como causa de desequilíbrio não suportada pela parte que pretende o restabelecimento;</w:t>
      </w:r>
    </w:p>
    <w:p w:rsidR="00C7697E" w:rsidRPr="00E71EE1" w:rsidRDefault="00E71EE1">
      <w:pPr>
        <w:pStyle w:val="Bodytext20"/>
        <w:numPr>
          <w:ilvl w:val="0"/>
          <w:numId w:val="35"/>
        </w:numPr>
        <w:shd w:val="clear" w:color="auto" w:fill="auto"/>
        <w:tabs>
          <w:tab w:val="left" w:pos="1937"/>
        </w:tabs>
        <w:spacing w:before="0" w:after="63" w:line="396" w:lineRule="exact"/>
        <w:ind w:firstLine="1720"/>
        <w:rPr>
          <w:sz w:val="20"/>
          <w:szCs w:val="20"/>
        </w:rPr>
      </w:pPr>
      <w:r w:rsidRPr="00E71EE1">
        <w:rPr>
          <w:sz w:val="20"/>
          <w:szCs w:val="20"/>
        </w:rPr>
        <w:t>- à possibilidade de resolução quando o sinistro majorar excessivamente ou impedir a continuidade da execução contratual;</w:t>
      </w:r>
    </w:p>
    <w:p w:rsidR="00C7697E" w:rsidRPr="00E71EE1" w:rsidRDefault="00E71EE1">
      <w:pPr>
        <w:pStyle w:val="Bodytext20"/>
        <w:numPr>
          <w:ilvl w:val="0"/>
          <w:numId w:val="35"/>
        </w:numPr>
        <w:shd w:val="clear" w:color="auto" w:fill="auto"/>
        <w:tabs>
          <w:tab w:val="left" w:pos="1980"/>
        </w:tabs>
        <w:spacing w:before="0" w:after="57" w:line="392" w:lineRule="exact"/>
        <w:ind w:firstLine="1720"/>
        <w:rPr>
          <w:sz w:val="20"/>
          <w:szCs w:val="20"/>
        </w:rPr>
      </w:pPr>
      <w:r w:rsidRPr="00E71EE1">
        <w:rPr>
          <w:sz w:val="20"/>
          <w:szCs w:val="20"/>
        </w:rPr>
        <w:t>- à contratação de seguros obrigatórios, previamente definidos no contrato e cujo custo de contratação integrará o preço ofertado.</w:t>
      </w:r>
    </w:p>
    <w:p w:rsidR="00C7697E" w:rsidRPr="00E71EE1" w:rsidRDefault="00E71EE1">
      <w:pPr>
        <w:pStyle w:val="Bodytext20"/>
        <w:shd w:val="clear" w:color="auto" w:fill="auto"/>
        <w:spacing w:before="0" w:after="60" w:line="396" w:lineRule="exact"/>
        <w:ind w:firstLine="1720"/>
        <w:rPr>
          <w:sz w:val="20"/>
          <w:szCs w:val="20"/>
        </w:rPr>
      </w:pPr>
      <w:r w:rsidRPr="00E71EE1">
        <w:rPr>
          <w:sz w:val="20"/>
          <w:szCs w:val="20"/>
        </w:rPr>
        <w:t>§ 3</w:t>
      </w:r>
      <w:r w:rsidRPr="00E71EE1">
        <w:rPr>
          <w:sz w:val="20"/>
          <w:szCs w:val="20"/>
          <w:vertAlign w:val="superscript"/>
        </w:rPr>
        <w:t>o</w:t>
      </w:r>
      <w:r w:rsidRPr="00E71EE1">
        <w:rPr>
          <w:sz w:val="20"/>
          <w:szCs w:val="20"/>
        </w:rPr>
        <w:t xml:space="preserve"> Quando a contratação se referir a obras e serviços de grande vulto ou estiverem sendo adotados os regimes de contratação integrada e semi- integrada, o edital obrigatoriamente contemplará matriz de alocação de riscos entre o contratante e o contratado.</w:t>
      </w:r>
    </w:p>
    <w:p w:rsidR="00C7697E" w:rsidRPr="00E71EE1" w:rsidRDefault="00E71EE1">
      <w:pPr>
        <w:pStyle w:val="Bodytext20"/>
        <w:shd w:val="clear" w:color="auto" w:fill="auto"/>
        <w:spacing w:before="0" w:after="60" w:line="396" w:lineRule="exact"/>
        <w:ind w:firstLine="1720"/>
        <w:rPr>
          <w:sz w:val="20"/>
          <w:szCs w:val="20"/>
        </w:rPr>
      </w:pPr>
      <w:r w:rsidRPr="00E71EE1">
        <w:rPr>
          <w:sz w:val="20"/>
          <w:szCs w:val="20"/>
        </w:rPr>
        <w:t>§ 4</w:t>
      </w:r>
      <w:r w:rsidRPr="00E71EE1">
        <w:rPr>
          <w:sz w:val="20"/>
          <w:szCs w:val="20"/>
          <w:vertAlign w:val="superscript"/>
        </w:rPr>
        <w:t>o</w:t>
      </w:r>
      <w:r w:rsidRPr="00E71EE1">
        <w:rPr>
          <w:sz w:val="20"/>
          <w:szCs w:val="20"/>
        </w:rPr>
        <w:t xml:space="preserve"> Nas contratações integradas ou semi-integradas, os riscos decorrentes de fatos supervenientes à contratação associados à escolha da solução de projeto básico pelo contratado deverão ser alocados como de sua responsabilidade na matriz de riscos.</w:t>
      </w:r>
    </w:p>
    <w:p w:rsidR="00C7697E" w:rsidRPr="00E71EE1" w:rsidRDefault="00E71EE1">
      <w:pPr>
        <w:pStyle w:val="Bodytext20"/>
        <w:shd w:val="clear" w:color="auto" w:fill="auto"/>
        <w:spacing w:before="0" w:after="0" w:line="396" w:lineRule="exact"/>
        <w:ind w:firstLine="1720"/>
        <w:rPr>
          <w:sz w:val="20"/>
          <w:szCs w:val="20"/>
        </w:rPr>
      </w:pPr>
      <w:r w:rsidRPr="00E71EE1">
        <w:rPr>
          <w:sz w:val="20"/>
          <w:szCs w:val="20"/>
        </w:rPr>
        <w:t>Art. 22. O valor previamente estimado da contratação deverá ser compatível com os valores praticados pelo mercado, levando-se em consideração os preços constantes em bancos de dados públicos e as quantidades a serem</w:t>
      </w:r>
    </w:p>
    <w:p w:rsidR="00C7697E" w:rsidRPr="00E71EE1" w:rsidRDefault="00E71EE1">
      <w:pPr>
        <w:pStyle w:val="Bodytext50"/>
        <w:shd w:val="clear" w:color="auto" w:fill="auto"/>
        <w:spacing w:line="180" w:lineRule="exact"/>
        <w:rPr>
          <w:sz w:val="20"/>
          <w:szCs w:val="20"/>
        </w:rPr>
        <w:sectPr w:rsidR="00C7697E" w:rsidRPr="00E71EE1">
          <w:footerReference w:type="even" r:id="rId19"/>
          <w:footerReference w:type="default" r:id="rId20"/>
          <w:pgSz w:w="11900" w:h="16840"/>
          <w:pgMar w:top="1964" w:right="1621" w:bottom="1944" w:left="1715" w:header="0" w:footer="3" w:gutter="0"/>
          <w:cols w:space="720"/>
          <w:noEndnote/>
          <w:docGrid w:linePitch="360"/>
        </w:sectPr>
      </w:pPr>
      <w:r w:rsidRPr="00E71EE1">
        <w:rPr>
          <w:sz w:val="20"/>
          <w:szCs w:val="20"/>
        </w:rPr>
        <w:t>31</w:t>
      </w:r>
    </w:p>
    <w:p w:rsidR="00C7697E" w:rsidRPr="00E71EE1" w:rsidRDefault="00E71EE1">
      <w:pPr>
        <w:pStyle w:val="Bodytext20"/>
        <w:shd w:val="clear" w:color="auto" w:fill="auto"/>
        <w:spacing w:before="0" w:after="60" w:line="394" w:lineRule="exact"/>
        <w:ind w:firstLine="0"/>
        <w:rPr>
          <w:sz w:val="20"/>
          <w:szCs w:val="20"/>
        </w:rPr>
      </w:pPr>
      <w:r w:rsidRPr="00E71EE1">
        <w:rPr>
          <w:sz w:val="20"/>
          <w:szCs w:val="20"/>
        </w:rPr>
        <w:lastRenderedPageBreak/>
        <w:t>contratadas, observadas a potencial economia de escala e as peculiaridades do local de execução do objeto.</w:t>
      </w:r>
    </w:p>
    <w:p w:rsidR="00C7697E" w:rsidRPr="00E71EE1" w:rsidRDefault="00E71EE1">
      <w:pPr>
        <w:pStyle w:val="Bodytext20"/>
        <w:shd w:val="clear" w:color="auto" w:fill="auto"/>
        <w:spacing w:before="0" w:after="56" w:line="394" w:lineRule="exact"/>
        <w:ind w:firstLine="1720"/>
        <w:rPr>
          <w:sz w:val="20"/>
          <w:szCs w:val="20"/>
        </w:rPr>
      </w:pPr>
      <w:r w:rsidRPr="00E71EE1">
        <w:rPr>
          <w:sz w:val="20"/>
          <w:szCs w:val="20"/>
        </w:rPr>
        <w:t>§ 1° No processo licitatório para aquisição de bens e contratação de serviços em geral, conforme regulamento, o valor estimado será definido com base no melhor preço aferido com a utilização dos seguintes parâmetros, adotados de forma combinada ou não:</w:t>
      </w:r>
    </w:p>
    <w:p w:rsidR="00C7697E" w:rsidRPr="00E71EE1" w:rsidRDefault="00E71EE1">
      <w:pPr>
        <w:pStyle w:val="Bodytext20"/>
        <w:numPr>
          <w:ilvl w:val="0"/>
          <w:numId w:val="36"/>
        </w:numPr>
        <w:shd w:val="clear" w:color="auto" w:fill="auto"/>
        <w:tabs>
          <w:tab w:val="left" w:pos="1866"/>
        </w:tabs>
        <w:spacing w:before="0" w:after="64" w:line="398" w:lineRule="exact"/>
        <w:ind w:firstLine="1720"/>
        <w:rPr>
          <w:sz w:val="20"/>
          <w:szCs w:val="20"/>
        </w:rPr>
      </w:pPr>
      <w:r w:rsidRPr="00E71EE1">
        <w:rPr>
          <w:sz w:val="20"/>
          <w:szCs w:val="20"/>
        </w:rPr>
        <w:t>- composição de custos unitários menores ou iguais à mediana do item correspondente no painel para consulta de preços ou no banco de preços em saúde disponíveis no Portal Nacional de Contratações Públicas (PNCP);</w:t>
      </w:r>
    </w:p>
    <w:p w:rsidR="00C7697E" w:rsidRPr="00E71EE1" w:rsidRDefault="00E71EE1">
      <w:pPr>
        <w:pStyle w:val="Bodytext20"/>
        <w:numPr>
          <w:ilvl w:val="0"/>
          <w:numId w:val="36"/>
        </w:numPr>
        <w:shd w:val="clear" w:color="auto" w:fill="auto"/>
        <w:tabs>
          <w:tab w:val="left" w:pos="1892"/>
        </w:tabs>
        <w:spacing w:before="0" w:after="60" w:line="394" w:lineRule="exact"/>
        <w:ind w:firstLine="1720"/>
        <w:rPr>
          <w:sz w:val="20"/>
          <w:szCs w:val="20"/>
        </w:rPr>
      </w:pPr>
      <w:r w:rsidRPr="00E71EE1">
        <w:rPr>
          <w:sz w:val="20"/>
          <w:szCs w:val="20"/>
        </w:rPr>
        <w:t>-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rsidR="00C7697E" w:rsidRPr="00E71EE1" w:rsidRDefault="00E71EE1">
      <w:pPr>
        <w:pStyle w:val="Bodytext20"/>
        <w:shd w:val="clear" w:color="auto" w:fill="auto"/>
        <w:spacing w:before="0" w:after="60" w:line="394" w:lineRule="exact"/>
        <w:ind w:firstLine="1720"/>
        <w:rPr>
          <w:sz w:val="20"/>
          <w:szCs w:val="20"/>
        </w:rPr>
      </w:pPr>
      <w:r w:rsidRPr="00E71EE1">
        <w:rPr>
          <w:sz w:val="20"/>
          <w:szCs w:val="20"/>
        </w:rPr>
        <w:t>ill - utilização de dados de pesquisa publicada em mídia especializada, tabela de referência formalmente aprovada pelo Poder Executivo federal, sítios eletrónicos especializados ou de domínio amplo, desde que contenham a data e hora de acesso;</w:t>
      </w:r>
    </w:p>
    <w:p w:rsidR="00C7697E" w:rsidRPr="00E71EE1" w:rsidRDefault="00E71EE1">
      <w:pPr>
        <w:pStyle w:val="Bodytext20"/>
        <w:numPr>
          <w:ilvl w:val="0"/>
          <w:numId w:val="35"/>
        </w:numPr>
        <w:shd w:val="clear" w:color="auto" w:fill="auto"/>
        <w:tabs>
          <w:tab w:val="left" w:pos="2002"/>
        </w:tabs>
        <w:spacing w:before="0" w:after="60" w:line="394" w:lineRule="exact"/>
        <w:ind w:firstLine="1720"/>
        <w:rPr>
          <w:sz w:val="20"/>
          <w:szCs w:val="20"/>
        </w:rPr>
      </w:pPr>
      <w:r w:rsidRPr="00E71EE1">
        <w:rPr>
          <w:sz w:val="20"/>
          <w:szCs w:val="20"/>
        </w:rPr>
        <w:t>- pesquisa direta com no mínimo 3 (três) fornecedores mediante solicitação formal de cotação, desde que seja apresentada justificativa da escolha desses fornecedores e que não tenham sido obtidos os orçamentos com mais de 6 (seis) meses de antecedência da data de divulgação do edital.</w:t>
      </w:r>
    </w:p>
    <w:p w:rsidR="00C7697E" w:rsidRPr="00E71EE1" w:rsidRDefault="00E71EE1">
      <w:pPr>
        <w:pStyle w:val="Bodytext20"/>
        <w:numPr>
          <w:ilvl w:val="0"/>
          <w:numId w:val="35"/>
        </w:numPr>
        <w:shd w:val="clear" w:color="auto" w:fill="auto"/>
        <w:tabs>
          <w:tab w:val="left" w:pos="1935"/>
        </w:tabs>
        <w:spacing w:before="0" w:after="60" w:line="394" w:lineRule="exact"/>
        <w:ind w:firstLine="1720"/>
        <w:rPr>
          <w:sz w:val="20"/>
          <w:szCs w:val="20"/>
        </w:rPr>
      </w:pPr>
      <w:r w:rsidRPr="00E71EE1">
        <w:rPr>
          <w:sz w:val="20"/>
          <w:szCs w:val="20"/>
        </w:rPr>
        <w:t>- pesquisa na base nacional de notas fiscais eletrónicas, na forma de regulamento.</w:t>
      </w:r>
    </w:p>
    <w:p w:rsidR="00C7697E" w:rsidRPr="00E71EE1" w:rsidRDefault="00E71EE1">
      <w:pPr>
        <w:pStyle w:val="Bodytext20"/>
        <w:shd w:val="clear" w:color="auto" w:fill="auto"/>
        <w:spacing w:before="0" w:after="60" w:line="394" w:lineRule="exact"/>
        <w:ind w:firstLine="1720"/>
        <w:rPr>
          <w:sz w:val="20"/>
          <w:szCs w:val="20"/>
        </w:rPr>
      </w:pPr>
      <w:r w:rsidRPr="00E71EE1">
        <w:rPr>
          <w:sz w:val="20"/>
          <w:szCs w:val="20"/>
        </w:rPr>
        <w:t>§ 2</w:t>
      </w:r>
      <w:r w:rsidRPr="00E71EE1">
        <w:rPr>
          <w:sz w:val="20"/>
          <w:szCs w:val="20"/>
          <w:vertAlign w:val="superscript"/>
        </w:rPr>
        <w:t>o</w:t>
      </w:r>
      <w:r w:rsidRPr="00E71EE1">
        <w:rPr>
          <w:sz w:val="20"/>
          <w:szCs w:val="20"/>
        </w:rPr>
        <w:t xml:space="preserve"> No processo licitatório para contratação de obras e serviços de engenharia, conforme regulamento, o valor estimado, acrescido do percentual de benefícios e despesas indiretas (BDI) de referência e dos encargos sociais (ES) cabíveis, será definido com a utilização de parâmetros na seguinte ordem:</w:t>
      </w:r>
    </w:p>
    <w:p w:rsidR="00C7697E" w:rsidRPr="00E71EE1" w:rsidRDefault="00E71EE1">
      <w:pPr>
        <w:pStyle w:val="Bodytext20"/>
        <w:shd w:val="clear" w:color="auto" w:fill="auto"/>
        <w:spacing w:before="0" w:after="0" w:line="394" w:lineRule="exact"/>
        <w:ind w:firstLine="1720"/>
        <w:rPr>
          <w:sz w:val="20"/>
          <w:szCs w:val="20"/>
        </w:rPr>
      </w:pPr>
      <w:r w:rsidRPr="00E71EE1">
        <w:rPr>
          <w:sz w:val="20"/>
          <w:szCs w:val="20"/>
        </w:rPr>
        <w:t>I - composição de custos unitários menores ou iguais à mediana do item correspondente do Sistema de Custos Referenciais de Obras (Sicro), para serviços e obras de infraestrutura de transportes, ou do Sistema Nacional de</w:t>
      </w:r>
    </w:p>
    <w:p w:rsidR="00C7697E" w:rsidRPr="00E71EE1" w:rsidRDefault="00E71EE1">
      <w:pPr>
        <w:pStyle w:val="Bodytext50"/>
        <w:shd w:val="clear" w:color="auto" w:fill="auto"/>
        <w:spacing w:line="180" w:lineRule="exact"/>
        <w:rPr>
          <w:sz w:val="20"/>
          <w:szCs w:val="20"/>
        </w:rPr>
        <w:sectPr w:rsidR="00C7697E" w:rsidRPr="00E71EE1">
          <w:footerReference w:type="even" r:id="rId21"/>
          <w:footerReference w:type="default" r:id="rId22"/>
          <w:pgSz w:w="11900" w:h="16840"/>
          <w:pgMar w:top="1964" w:right="1621" w:bottom="1944" w:left="1715" w:header="0" w:footer="3" w:gutter="0"/>
          <w:cols w:space="720"/>
          <w:noEndnote/>
          <w:titlePg/>
          <w:docGrid w:linePitch="360"/>
        </w:sectPr>
      </w:pPr>
      <w:r w:rsidRPr="00E71EE1">
        <w:rPr>
          <w:sz w:val="20"/>
          <w:szCs w:val="20"/>
        </w:rPr>
        <w:t>32</w:t>
      </w:r>
    </w:p>
    <w:p w:rsidR="00C7697E" w:rsidRPr="00E71EE1" w:rsidRDefault="00C7697E">
      <w:pPr>
        <w:spacing w:line="84" w:lineRule="exact"/>
        <w:rPr>
          <w:rFonts w:ascii="Arial" w:hAnsi="Arial" w:cs="Arial"/>
          <w:sz w:val="20"/>
          <w:szCs w:val="20"/>
        </w:rPr>
      </w:pPr>
    </w:p>
    <w:p w:rsidR="00C7697E" w:rsidRPr="00E71EE1" w:rsidRDefault="00C7697E">
      <w:pPr>
        <w:rPr>
          <w:rFonts w:ascii="Arial" w:hAnsi="Arial" w:cs="Arial"/>
          <w:sz w:val="20"/>
          <w:szCs w:val="20"/>
        </w:rPr>
        <w:sectPr w:rsidR="00C7697E" w:rsidRPr="00E71EE1">
          <w:pgSz w:w="11900" w:h="16840"/>
          <w:pgMar w:top="1921" w:right="0" w:bottom="1996" w:left="0" w:header="0" w:footer="3" w:gutter="0"/>
          <w:cols w:space="720"/>
          <w:noEndnote/>
          <w:docGrid w:linePitch="360"/>
        </w:sectPr>
      </w:pPr>
    </w:p>
    <w:p w:rsidR="00C7697E" w:rsidRPr="00E71EE1" w:rsidRDefault="00E71EE1">
      <w:pPr>
        <w:pStyle w:val="Bodytext20"/>
        <w:shd w:val="clear" w:color="auto" w:fill="auto"/>
        <w:spacing w:before="0" w:after="57" w:line="389" w:lineRule="exact"/>
        <w:ind w:firstLine="0"/>
        <w:rPr>
          <w:sz w:val="20"/>
          <w:szCs w:val="20"/>
        </w:rPr>
      </w:pPr>
      <w:r w:rsidRPr="00E71EE1">
        <w:rPr>
          <w:rStyle w:val="Bodytext2Spacing0pt"/>
          <w:sz w:val="20"/>
          <w:szCs w:val="20"/>
        </w:rPr>
        <w:t>Pesquisa de Custos e índices de Construção Civil (Sinapi), para as demais obras e serviços de engenharia;</w:t>
      </w:r>
    </w:p>
    <w:p w:rsidR="00C7697E" w:rsidRPr="00E71EE1" w:rsidRDefault="00E71EE1">
      <w:pPr>
        <w:pStyle w:val="Bodytext20"/>
        <w:numPr>
          <w:ilvl w:val="0"/>
          <w:numId w:val="37"/>
        </w:numPr>
        <w:shd w:val="clear" w:color="auto" w:fill="auto"/>
        <w:tabs>
          <w:tab w:val="left" w:pos="1936"/>
        </w:tabs>
        <w:spacing w:before="0" w:after="60" w:line="392" w:lineRule="exact"/>
        <w:ind w:firstLine="1700"/>
        <w:rPr>
          <w:sz w:val="20"/>
          <w:szCs w:val="20"/>
        </w:rPr>
      </w:pPr>
      <w:r w:rsidRPr="00E71EE1">
        <w:rPr>
          <w:rStyle w:val="Bodytext2Spacing0pt"/>
          <w:sz w:val="20"/>
          <w:szCs w:val="20"/>
        </w:rPr>
        <w:t>- utilização de dados de pesquisa publicada em mídia especializada, tabela de referência formalmente aprovada pelo Poder Executivo federal, sítios eletrónicos especializados ou de domínio amplo, desde que contenham a data e hora de acesso;</w:t>
      </w:r>
    </w:p>
    <w:p w:rsidR="00C7697E" w:rsidRPr="00E71EE1" w:rsidRDefault="00E71EE1">
      <w:pPr>
        <w:pStyle w:val="Bodytext20"/>
        <w:numPr>
          <w:ilvl w:val="0"/>
          <w:numId w:val="37"/>
        </w:numPr>
        <w:shd w:val="clear" w:color="auto" w:fill="auto"/>
        <w:tabs>
          <w:tab w:val="left" w:pos="1954"/>
        </w:tabs>
        <w:spacing w:before="0" w:after="60" w:line="392" w:lineRule="exact"/>
        <w:ind w:firstLine="1700"/>
        <w:rPr>
          <w:sz w:val="20"/>
          <w:szCs w:val="20"/>
        </w:rPr>
      </w:pPr>
      <w:r w:rsidRPr="00E71EE1">
        <w:rPr>
          <w:rStyle w:val="Bodytext2Spacing0pt"/>
          <w:sz w:val="20"/>
          <w:szCs w:val="20"/>
        </w:rPr>
        <w:t>- contratações similares feitas pela Administração Pública, em execução ou concluídas no período de 1 (um) ano anterior à data da pesquisa de preços, observado o índice de atualização de preços correspondente;</w:t>
      </w:r>
    </w:p>
    <w:p w:rsidR="00C7697E" w:rsidRPr="00E71EE1" w:rsidRDefault="00E71EE1">
      <w:pPr>
        <w:pStyle w:val="Bodytext20"/>
        <w:numPr>
          <w:ilvl w:val="0"/>
          <w:numId w:val="37"/>
        </w:numPr>
        <w:shd w:val="clear" w:color="auto" w:fill="auto"/>
        <w:tabs>
          <w:tab w:val="left" w:pos="2008"/>
        </w:tabs>
        <w:spacing w:before="0" w:after="60" w:line="392" w:lineRule="exact"/>
        <w:ind w:firstLine="1700"/>
        <w:rPr>
          <w:sz w:val="20"/>
          <w:szCs w:val="20"/>
        </w:rPr>
      </w:pPr>
      <w:r w:rsidRPr="00E71EE1">
        <w:rPr>
          <w:rStyle w:val="Bodytext2Spacing0pt"/>
          <w:sz w:val="20"/>
          <w:szCs w:val="20"/>
        </w:rPr>
        <w:t>- pesquisa na base nacional de notas fiscais eletrónicas, na forma de regulamento.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3° Nas contratações realizadas por Municípios, Estados e Distrito Federal, desde que não envolvam recursos da União, o valor previamente estimado da contratação a que se refere o caput poderá ser definido com a utilização de outros sistemas de custos adotados pelo respectivo ente federativo.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4° Nas contratações diretas por inexigibilidade ou por dispensa, quando não for possível estimar o valor do objeto na forma estabelecida nos § 1</w:t>
      </w:r>
      <w:r w:rsidRPr="00E71EE1">
        <w:rPr>
          <w:rStyle w:val="Bodytext2Spacing0pt"/>
          <w:sz w:val="20"/>
          <w:szCs w:val="20"/>
          <w:vertAlign w:val="superscript"/>
        </w:rPr>
        <w:t>o</w:t>
      </w: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e 3</w:t>
      </w:r>
      <w:r w:rsidRPr="00E71EE1">
        <w:rPr>
          <w:rStyle w:val="Bodytext2Spacing0pt"/>
          <w:sz w:val="20"/>
          <w:szCs w:val="20"/>
          <w:vertAlign w:val="superscript"/>
        </w:rPr>
        <w:t>o</w:t>
      </w:r>
      <w:r w:rsidRPr="00E71EE1">
        <w:rPr>
          <w:rStyle w:val="Bodytext2Spacing0pt"/>
          <w:sz w:val="20"/>
          <w:szCs w:val="20"/>
        </w:rPr>
        <w:t>, o contratado deverá comprovar previamente que os preços estão em conformidade com os praticados em contratações semelhantes de objetos de mesma natureza, com a apresentação de notas fiscais emitidas para outros contratantes no período de até 1 (um) ano anterior à data da contratação pela Administração.</w:t>
      </w:r>
    </w:p>
    <w:p w:rsidR="00C7697E" w:rsidRPr="00E71EE1" w:rsidRDefault="00E71EE1">
      <w:pPr>
        <w:pStyle w:val="Bodytext20"/>
        <w:shd w:val="clear" w:color="auto" w:fill="auto"/>
        <w:spacing w:before="0" w:after="58" w:line="396"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No processo licitatório para contratação de obras e serviços de engenharia sob os regimes de execução contratação integrada ou semi-integrada, o valor estimado da contratação será calculado nos termos do § 2</w:t>
      </w:r>
      <w:r w:rsidRPr="00E71EE1">
        <w:rPr>
          <w:rStyle w:val="Bodytext2Spacing0pt"/>
          <w:sz w:val="20"/>
          <w:szCs w:val="20"/>
          <w:vertAlign w:val="superscript"/>
        </w:rPr>
        <w:t>o</w:t>
      </w:r>
      <w:r w:rsidRPr="00E71EE1">
        <w:rPr>
          <w:rStyle w:val="Bodytext2Spacing0pt"/>
          <w:sz w:val="20"/>
          <w:szCs w:val="20"/>
        </w:rPr>
        <w:t>, acrescido ou não de parcela referente à remuneração do risco, e, sempre que necessário e o anteprojeto permitir, a estimativa de preço será baseada em orçamento sintético, balizado em sistema de custo definido no inciso I do § 2</w:t>
      </w:r>
      <w:r w:rsidRPr="00E71EE1">
        <w:rPr>
          <w:rStyle w:val="Bodytext2Spacing0pt"/>
          <w:sz w:val="20"/>
          <w:szCs w:val="20"/>
          <w:vertAlign w:val="superscript"/>
        </w:rPr>
        <w:t>o</w:t>
      </w:r>
      <w:r w:rsidRPr="00E71EE1">
        <w:rPr>
          <w:rStyle w:val="Bodytext2Spacing0pt"/>
          <w:sz w:val="20"/>
          <w:szCs w:val="20"/>
        </w:rPr>
        <w:t>, reservando-se a utilização de metodologia expedita ou paramétrica e de avaliação aproximada baseada em outras contratações similares às frações do empreendimento não suficientemente detalhadas no anteprojeto.</w:t>
      </w:r>
    </w:p>
    <w:p w:rsidR="00C7697E" w:rsidRPr="00E71EE1" w:rsidRDefault="00E71EE1">
      <w:pPr>
        <w:pStyle w:val="Bodytext20"/>
        <w:shd w:val="clear" w:color="auto" w:fill="auto"/>
        <w:spacing w:before="0" w:after="56" w:line="398" w:lineRule="exact"/>
        <w:ind w:firstLine="170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Na hipótese do § 5</w:t>
      </w:r>
      <w:r w:rsidRPr="00E71EE1">
        <w:rPr>
          <w:rStyle w:val="Bodytext2Spacing0pt"/>
          <w:sz w:val="20"/>
          <w:szCs w:val="20"/>
          <w:vertAlign w:val="superscript"/>
        </w:rPr>
        <w:t>o</w:t>
      </w:r>
      <w:r w:rsidRPr="00E71EE1">
        <w:rPr>
          <w:rStyle w:val="Bodytext2Spacing0pt"/>
          <w:sz w:val="20"/>
          <w:szCs w:val="20"/>
        </w:rPr>
        <w:t>, será exigido, no mínimo, o mesmo nível de detalhamento dos licitantes ou contratados no orçamento que compuser suas respectivas propostas.</w:t>
      </w:r>
    </w:p>
    <w:p w:rsidR="00C7697E" w:rsidRPr="00E71EE1" w:rsidRDefault="00E71EE1">
      <w:pPr>
        <w:pStyle w:val="Bodytext20"/>
        <w:shd w:val="clear" w:color="auto" w:fill="auto"/>
        <w:spacing w:before="0" w:after="207" w:line="403" w:lineRule="exact"/>
        <w:ind w:firstLine="1700"/>
        <w:rPr>
          <w:sz w:val="20"/>
          <w:szCs w:val="20"/>
        </w:rPr>
      </w:pPr>
      <w:r w:rsidRPr="00E71EE1">
        <w:rPr>
          <w:rStyle w:val="Bodytext2115ptBoldSpacing0pt"/>
          <w:sz w:val="20"/>
          <w:szCs w:val="20"/>
        </w:rPr>
        <w:lastRenderedPageBreak/>
        <w:t xml:space="preserve">Art. 23. </w:t>
      </w:r>
      <w:r w:rsidRPr="00E71EE1">
        <w:rPr>
          <w:rStyle w:val="Bodytext2Spacing0pt"/>
          <w:sz w:val="20"/>
          <w:szCs w:val="20"/>
        </w:rPr>
        <w:t>Desde que justificado, o orçamento estimado da contratação poderá ter caráter sigiloso, hipótese em que:</w:t>
      </w:r>
    </w:p>
    <w:p w:rsidR="00C7697E" w:rsidRPr="00E71EE1" w:rsidRDefault="00E71EE1">
      <w:pPr>
        <w:pStyle w:val="Bodytext20"/>
        <w:numPr>
          <w:ilvl w:val="0"/>
          <w:numId w:val="38"/>
        </w:numPr>
        <w:shd w:val="clear" w:color="auto" w:fill="auto"/>
        <w:tabs>
          <w:tab w:val="left" w:pos="1869"/>
        </w:tabs>
        <w:spacing w:before="0" w:after="128" w:line="220" w:lineRule="exact"/>
        <w:ind w:firstLine="1700"/>
        <w:rPr>
          <w:sz w:val="20"/>
          <w:szCs w:val="20"/>
        </w:rPr>
      </w:pPr>
      <w:r w:rsidRPr="00E71EE1">
        <w:rPr>
          <w:rStyle w:val="Bodytext2Spacing0pt"/>
          <w:sz w:val="20"/>
          <w:szCs w:val="20"/>
        </w:rPr>
        <w:t>- o sigilo não prevalece para os órgãos de controle interno e</w:t>
      </w:r>
    </w:p>
    <w:p w:rsidR="00C7697E" w:rsidRPr="00E71EE1" w:rsidRDefault="00E71EE1">
      <w:pPr>
        <w:pStyle w:val="Bodytext20"/>
        <w:shd w:val="clear" w:color="auto" w:fill="auto"/>
        <w:spacing w:before="0" w:after="128" w:line="220" w:lineRule="exact"/>
        <w:ind w:firstLine="0"/>
        <w:rPr>
          <w:sz w:val="20"/>
          <w:szCs w:val="20"/>
        </w:rPr>
      </w:pPr>
      <w:r w:rsidRPr="00E71EE1">
        <w:rPr>
          <w:rStyle w:val="Bodytext2Spacing0pt"/>
          <w:sz w:val="20"/>
          <w:szCs w:val="20"/>
        </w:rPr>
        <w:t>externo;</w:t>
      </w:r>
    </w:p>
    <w:p w:rsidR="00C7697E" w:rsidRPr="00E71EE1" w:rsidRDefault="00E71EE1">
      <w:pPr>
        <w:pStyle w:val="Bodytext20"/>
        <w:numPr>
          <w:ilvl w:val="0"/>
          <w:numId w:val="38"/>
        </w:numPr>
        <w:shd w:val="clear" w:color="auto" w:fill="auto"/>
        <w:tabs>
          <w:tab w:val="left" w:pos="1878"/>
        </w:tabs>
        <w:spacing w:before="0" w:after="56" w:line="394" w:lineRule="exact"/>
        <w:ind w:firstLine="1700"/>
        <w:rPr>
          <w:sz w:val="20"/>
          <w:szCs w:val="20"/>
        </w:rPr>
      </w:pPr>
      <w:r w:rsidRPr="00E71EE1">
        <w:rPr>
          <w:rStyle w:val="Bodytext2Spacing0pt"/>
          <w:sz w:val="20"/>
          <w:szCs w:val="20"/>
        </w:rPr>
        <w:t>- o orçamento será tornado público apenas e imediatamente após a fase de julgamento de propostas, sem prejuízo da divulgação do detalhamento dos quantitativos e das demais informações necessárias para a elaboração das propostas.</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
          <w:sz w:val="20"/>
          <w:szCs w:val="20"/>
        </w:rPr>
        <w:t>Parágrafo único. Na hipótese de licitação em que for adotado o critério de julgamento por maior desconto, o preço estimado ou o máximo aceitável constará do edital da licitação.</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115ptBoldSpacing0pt"/>
          <w:sz w:val="20"/>
          <w:szCs w:val="20"/>
        </w:rPr>
        <w:t xml:space="preserve">Art. </w:t>
      </w:r>
      <w:r w:rsidRPr="00E71EE1">
        <w:rPr>
          <w:rStyle w:val="Bodytext2Spacing0pt"/>
          <w:sz w:val="20"/>
          <w:szCs w:val="20"/>
        </w:rPr>
        <w:t>24. O edital deve conter o objeto da licitação e as regras relativas à convocação, ao julgamento, à habilitação, aos recursos e às penalidades da licitação, à fiscalização e à gestão do contrato, à entrega do objeto e às condições de pagamento.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Sempre que o objeto permitir, a Administração adotará minutas padronizadas de edital e de contrato com cláusulas uniformes.</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Desde que não se produzam prejuízos à competitividade do processo licitatório e à eficiência do respectivo contrato, devidamente demonstrado em estudo técnico preliminar, o edital poderá prever a utilização de mão de obra, materiais, tecnologias e matérias-primas existentes no local da execução, conservação e operação do bem, serviço ou obra.</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Todos os elementos do edital, incluindo minuta de contrato, termos de referência, anteprojeto, projetos e outros anexos, deverão ser divulgados</w:t>
      </w:r>
      <w:r w:rsidRPr="00E71EE1">
        <w:rPr>
          <w:rStyle w:val="Bodytext2Spacing0pt"/>
          <w:sz w:val="20"/>
          <w:szCs w:val="20"/>
        </w:rPr>
        <w:br w:type="page"/>
      </w:r>
      <w:r w:rsidRPr="00E71EE1">
        <w:rPr>
          <w:rStyle w:val="Bodytext2Spacing0pt"/>
          <w:sz w:val="20"/>
          <w:szCs w:val="20"/>
        </w:rPr>
        <w:lastRenderedPageBreak/>
        <w:t>em sítio eletrónico oficial na mesma data de divulgação do editai e sem a necessidade de registro ou identificação para acesso.</w:t>
      </w:r>
    </w:p>
    <w:p w:rsidR="00C7697E" w:rsidRPr="00E71EE1" w:rsidRDefault="00E71EE1">
      <w:pPr>
        <w:pStyle w:val="Bodytext20"/>
        <w:shd w:val="clear" w:color="auto" w:fill="auto"/>
        <w:spacing w:before="0" w:after="56" w:line="394" w:lineRule="exact"/>
        <w:ind w:firstLine="174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Nas contratações de obras, serviços e fornecimentos de grande vulto, o edital deverá prever a obrigatoriedade de implantação de programa de integridade pelo licitante vencedor, no prazo de 6 (seis) meses contados da celebração do contrato, na forma de regulamento que disporá sobre as medidas a serem adotadas, a forma de comprovação e as penalidades pelo seu descumprimento.</w:t>
      </w:r>
    </w:p>
    <w:p w:rsidR="00C7697E" w:rsidRPr="00E71EE1" w:rsidRDefault="00E71EE1">
      <w:pPr>
        <w:pStyle w:val="Bodytext20"/>
        <w:shd w:val="clear" w:color="auto" w:fill="auto"/>
        <w:spacing w:before="0" w:after="64" w:line="398" w:lineRule="exact"/>
        <w:ind w:firstLine="1740"/>
        <w:rPr>
          <w:sz w:val="20"/>
          <w:szCs w:val="20"/>
        </w:rPr>
      </w:pPr>
      <w:r w:rsidRPr="00E71EE1">
        <w:rPr>
          <w:rStyle w:val="Bodytext2Spacing0pt"/>
          <w:sz w:val="20"/>
          <w:szCs w:val="20"/>
        </w:rPr>
        <w:t>§ 5° O edital poderá prever a responsabilidade do contratado pela obtenção do licenciamento ambiental e realização da desapropriação autorizada pelo poder público.</w:t>
      </w:r>
    </w:p>
    <w:p w:rsidR="00C7697E" w:rsidRPr="00E71EE1" w:rsidRDefault="00E71EE1">
      <w:pPr>
        <w:pStyle w:val="Bodytext20"/>
        <w:shd w:val="clear" w:color="auto" w:fill="auto"/>
        <w:spacing w:before="0" w:after="56" w:line="394" w:lineRule="exact"/>
        <w:ind w:firstLine="1740"/>
        <w:rPr>
          <w:sz w:val="20"/>
          <w:szCs w:val="20"/>
        </w:rPr>
      </w:pPr>
      <w:r w:rsidRPr="00E71EE1">
        <w:rPr>
          <w:rStyle w:val="Bodytext2Spacing0pt"/>
          <w:sz w:val="20"/>
          <w:szCs w:val="20"/>
        </w:rPr>
        <w:t>§ 6° Os licenciamentos ambientais de obras e serviços de engenharia licitados e contratados nos termos desta Lei terão prioridade de tramitação nos órgãos e entidades integrantes do Sistema Nacional de Meio Ambiente - SISNAMA, devendo ser orientados pelos princípios da celeridade, cooperação, economicidade e eficiência.</w:t>
      </w:r>
    </w:p>
    <w:p w:rsidR="00C7697E" w:rsidRPr="00E71EE1" w:rsidRDefault="00E71EE1">
      <w:pPr>
        <w:pStyle w:val="Bodytext20"/>
        <w:shd w:val="clear" w:color="auto" w:fill="auto"/>
        <w:spacing w:before="0" w:after="60" w:line="398" w:lineRule="exact"/>
        <w:ind w:firstLine="174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Independentemente do prazo de duração do contrato, é obrigatória a previsão no edital de índice de reajustamento de preço com data-base vinculada à data do orçamento estimado, podendo ser estabelecido mais de um índice específico ou setorial, em conformidade com a realidade de mercado dos respectivos insumos.</w:t>
      </w:r>
    </w:p>
    <w:p w:rsidR="00C7697E" w:rsidRPr="00E71EE1" w:rsidRDefault="00E71EE1">
      <w:pPr>
        <w:pStyle w:val="Bodytext20"/>
        <w:shd w:val="clear" w:color="auto" w:fill="auto"/>
        <w:spacing w:before="0" w:after="60" w:line="398" w:lineRule="exact"/>
        <w:ind w:firstLine="1740"/>
        <w:rPr>
          <w:sz w:val="20"/>
          <w:szCs w:val="20"/>
        </w:rPr>
      </w:pPr>
      <w:r w:rsidRPr="00E71EE1">
        <w:rPr>
          <w:rStyle w:val="Bodytext2Spacing0pt"/>
          <w:sz w:val="20"/>
          <w:szCs w:val="20"/>
        </w:rPr>
        <w:t>§ 8° Nas licitações de serviços contínuos, observado o interregno mínimo de 1 (um) ano, o critério de reajustamento será:</w:t>
      </w:r>
    </w:p>
    <w:p w:rsidR="00C7697E" w:rsidRPr="00E71EE1" w:rsidRDefault="00E71EE1">
      <w:pPr>
        <w:pStyle w:val="Bodytext20"/>
        <w:numPr>
          <w:ilvl w:val="0"/>
          <w:numId w:val="39"/>
        </w:numPr>
        <w:shd w:val="clear" w:color="auto" w:fill="auto"/>
        <w:tabs>
          <w:tab w:val="left" w:pos="1868"/>
        </w:tabs>
        <w:spacing w:before="0" w:after="60" w:line="398" w:lineRule="exact"/>
        <w:ind w:firstLine="1740"/>
        <w:rPr>
          <w:sz w:val="20"/>
          <w:szCs w:val="20"/>
        </w:rPr>
      </w:pPr>
      <w:r w:rsidRPr="00E71EE1">
        <w:rPr>
          <w:rStyle w:val="Bodytext2Spacing0pt"/>
          <w:sz w:val="20"/>
          <w:szCs w:val="20"/>
        </w:rPr>
        <w:t>- por reajustamento em sentido estrito, quando não houver regime de dedicação exclusiva de mão de obra ou predominância de mão de obra, mediante previsão de índices específicos ou setoriais;</w:t>
      </w:r>
    </w:p>
    <w:p w:rsidR="00C7697E" w:rsidRPr="00E71EE1" w:rsidRDefault="00E71EE1">
      <w:pPr>
        <w:pStyle w:val="Bodytext20"/>
        <w:numPr>
          <w:ilvl w:val="0"/>
          <w:numId w:val="39"/>
        </w:numPr>
        <w:shd w:val="clear" w:color="auto" w:fill="auto"/>
        <w:tabs>
          <w:tab w:val="left" w:pos="1940"/>
        </w:tabs>
        <w:spacing w:before="0" w:after="0" w:line="398" w:lineRule="exact"/>
        <w:ind w:firstLine="1740"/>
        <w:rPr>
          <w:sz w:val="20"/>
          <w:szCs w:val="20"/>
        </w:rPr>
      </w:pPr>
      <w:r w:rsidRPr="00E71EE1">
        <w:rPr>
          <w:rStyle w:val="Bodytext2Spacing0pt"/>
          <w:sz w:val="20"/>
          <w:szCs w:val="20"/>
        </w:rPr>
        <w:t>- por repactuação, quando houver regime de dedicação exclusiva de mão de obra ou predominância de mão de obra, mediante demonstração analítica da variação dos custos.</w:t>
      </w:r>
      <w:r w:rsidRPr="00E71EE1">
        <w:rPr>
          <w:sz w:val="20"/>
          <w:szCs w:val="20"/>
        </w:rPr>
        <w:br w:type="page"/>
      </w:r>
    </w:p>
    <w:p w:rsidR="00C7697E" w:rsidRPr="00E71EE1" w:rsidRDefault="00E71EE1">
      <w:pPr>
        <w:pStyle w:val="Bodytext20"/>
        <w:shd w:val="clear" w:color="auto" w:fill="auto"/>
        <w:spacing w:before="0" w:after="201" w:line="396" w:lineRule="exact"/>
        <w:ind w:firstLine="1700"/>
        <w:rPr>
          <w:sz w:val="20"/>
          <w:szCs w:val="20"/>
        </w:rPr>
      </w:pPr>
      <w:r w:rsidRPr="00E71EE1">
        <w:rPr>
          <w:rStyle w:val="Bodytext2Spacing0pt"/>
          <w:sz w:val="20"/>
          <w:szCs w:val="20"/>
        </w:rPr>
        <w:lastRenderedPageBreak/>
        <w:t>§ 9° O edital poderá, na forma de regulamento, exigir que o contratado destine um percentual mínimo da mão de obra responsável pela execução do objeto da contratação a:</w:t>
      </w:r>
    </w:p>
    <w:p w:rsidR="00C7697E" w:rsidRPr="00E71EE1" w:rsidRDefault="00E71EE1">
      <w:pPr>
        <w:pStyle w:val="Bodytext20"/>
        <w:numPr>
          <w:ilvl w:val="0"/>
          <w:numId w:val="40"/>
        </w:numPr>
        <w:shd w:val="clear" w:color="auto" w:fill="auto"/>
        <w:tabs>
          <w:tab w:val="left" w:pos="1899"/>
        </w:tabs>
        <w:spacing w:before="0" w:after="130" w:line="220" w:lineRule="exact"/>
        <w:ind w:firstLine="1700"/>
        <w:rPr>
          <w:sz w:val="20"/>
          <w:szCs w:val="20"/>
        </w:rPr>
      </w:pPr>
      <w:r w:rsidRPr="00E71EE1">
        <w:rPr>
          <w:rStyle w:val="Bodytext2Spacing0pt"/>
          <w:sz w:val="20"/>
          <w:szCs w:val="20"/>
        </w:rPr>
        <w:t>- mulher vítima de violência doméstica;</w:t>
      </w:r>
    </w:p>
    <w:p w:rsidR="00C7697E" w:rsidRPr="00E71EE1" w:rsidRDefault="00E71EE1">
      <w:pPr>
        <w:pStyle w:val="Bodytext20"/>
        <w:numPr>
          <w:ilvl w:val="0"/>
          <w:numId w:val="40"/>
        </w:numPr>
        <w:shd w:val="clear" w:color="auto" w:fill="auto"/>
        <w:tabs>
          <w:tab w:val="left" w:pos="1905"/>
        </w:tabs>
        <w:spacing w:before="0" w:after="57" w:line="396" w:lineRule="exact"/>
        <w:ind w:firstLine="1700"/>
        <w:rPr>
          <w:sz w:val="20"/>
          <w:szCs w:val="20"/>
        </w:rPr>
      </w:pPr>
      <w:r w:rsidRPr="00E71EE1">
        <w:rPr>
          <w:rStyle w:val="Bodytext2Spacing0pt"/>
          <w:sz w:val="20"/>
          <w:szCs w:val="20"/>
        </w:rPr>
        <w:t>- oriundo ou egresso do sistema prisional, na forma estabelecida em regulamento.</w:t>
      </w:r>
    </w:p>
    <w:p w:rsidR="00C7697E" w:rsidRPr="00E71EE1" w:rsidRDefault="00E71EE1">
      <w:pPr>
        <w:pStyle w:val="Bodytext20"/>
        <w:shd w:val="clear" w:color="auto" w:fill="auto"/>
        <w:spacing w:before="0" w:after="63" w:line="400" w:lineRule="exact"/>
        <w:ind w:firstLine="1700"/>
        <w:rPr>
          <w:sz w:val="20"/>
          <w:szCs w:val="20"/>
        </w:rPr>
      </w:pPr>
      <w:r w:rsidRPr="00E71EE1">
        <w:rPr>
          <w:rStyle w:val="Bodytext2Spacing0pt"/>
          <w:sz w:val="20"/>
          <w:szCs w:val="20"/>
        </w:rPr>
        <w:t>Art. 25. No processo de licitação, poderá ser estabelecida margem de preferência para:</w:t>
      </w:r>
    </w:p>
    <w:p w:rsidR="00C7697E" w:rsidRPr="00E71EE1" w:rsidRDefault="00E71EE1">
      <w:pPr>
        <w:pStyle w:val="Bodytext20"/>
        <w:numPr>
          <w:ilvl w:val="0"/>
          <w:numId w:val="41"/>
        </w:numPr>
        <w:shd w:val="clear" w:color="auto" w:fill="auto"/>
        <w:tabs>
          <w:tab w:val="left" w:pos="1855"/>
        </w:tabs>
        <w:spacing w:before="0" w:after="201" w:line="396" w:lineRule="exact"/>
        <w:ind w:firstLine="1700"/>
        <w:rPr>
          <w:sz w:val="20"/>
          <w:szCs w:val="20"/>
        </w:rPr>
      </w:pPr>
      <w:r w:rsidRPr="00E71EE1">
        <w:rPr>
          <w:rStyle w:val="Bodytext2Spacing0pt"/>
          <w:sz w:val="20"/>
          <w:szCs w:val="20"/>
        </w:rPr>
        <w:t>- bens manufaturados e serviços nacionais que atendam a normas técnicas brasileiras;</w:t>
      </w:r>
    </w:p>
    <w:p w:rsidR="00C7697E" w:rsidRPr="00E71EE1" w:rsidRDefault="00E71EE1">
      <w:pPr>
        <w:pStyle w:val="Bodytext20"/>
        <w:numPr>
          <w:ilvl w:val="0"/>
          <w:numId w:val="41"/>
        </w:numPr>
        <w:shd w:val="clear" w:color="auto" w:fill="auto"/>
        <w:tabs>
          <w:tab w:val="left" w:pos="1971"/>
        </w:tabs>
        <w:spacing w:before="0" w:after="136" w:line="220" w:lineRule="exact"/>
        <w:ind w:firstLine="1700"/>
        <w:rPr>
          <w:sz w:val="20"/>
          <w:szCs w:val="20"/>
        </w:rPr>
      </w:pPr>
      <w:r w:rsidRPr="00E71EE1">
        <w:rPr>
          <w:rStyle w:val="Bodytext2Spacing0pt"/>
          <w:sz w:val="20"/>
          <w:szCs w:val="20"/>
        </w:rPr>
        <w:t>- bens reciclados, recicláveis ou biodegradáveis, conforme</w:t>
      </w:r>
    </w:p>
    <w:p w:rsidR="00C7697E" w:rsidRPr="00E71EE1" w:rsidRDefault="00E71EE1">
      <w:pPr>
        <w:pStyle w:val="Bodytext20"/>
        <w:shd w:val="clear" w:color="auto" w:fill="auto"/>
        <w:spacing w:before="0" w:after="264" w:line="220" w:lineRule="exact"/>
        <w:ind w:firstLine="0"/>
        <w:jc w:val="left"/>
        <w:rPr>
          <w:sz w:val="20"/>
          <w:szCs w:val="20"/>
        </w:rPr>
      </w:pPr>
      <w:r w:rsidRPr="00E71EE1">
        <w:rPr>
          <w:rStyle w:val="Bodytext2Spacing0pt"/>
          <w:sz w:val="20"/>
          <w:szCs w:val="20"/>
        </w:rPr>
        <w:t>regulamento.</w:t>
      </w:r>
    </w:p>
    <w:p w:rsidR="00C7697E" w:rsidRPr="00E71EE1" w:rsidRDefault="00E71EE1">
      <w:pPr>
        <w:pStyle w:val="Bodytext20"/>
        <w:shd w:val="clear" w:color="auto" w:fill="auto"/>
        <w:spacing w:before="0" w:after="126" w:line="220" w:lineRule="exact"/>
        <w:ind w:firstLine="1700"/>
        <w:rPr>
          <w:sz w:val="20"/>
          <w:szCs w:val="20"/>
        </w:rPr>
      </w:pPr>
      <w:r w:rsidRPr="00E71EE1">
        <w:rPr>
          <w:rStyle w:val="Bodytext2Spacing0pt"/>
          <w:sz w:val="20"/>
          <w:szCs w:val="20"/>
        </w:rPr>
        <w:t>§ 1° A margem de preferência prevista no caput:</w:t>
      </w:r>
    </w:p>
    <w:p w:rsidR="00C7697E" w:rsidRPr="00E71EE1" w:rsidRDefault="00E71EE1">
      <w:pPr>
        <w:pStyle w:val="Bodytext20"/>
        <w:numPr>
          <w:ilvl w:val="0"/>
          <w:numId w:val="42"/>
        </w:numPr>
        <w:shd w:val="clear" w:color="auto" w:fill="auto"/>
        <w:tabs>
          <w:tab w:val="left" w:pos="1855"/>
        </w:tabs>
        <w:spacing w:before="0" w:after="60" w:line="396" w:lineRule="exact"/>
        <w:ind w:firstLine="1700"/>
        <w:rPr>
          <w:sz w:val="20"/>
          <w:szCs w:val="20"/>
        </w:rPr>
      </w:pPr>
      <w:r w:rsidRPr="00E71EE1">
        <w:rPr>
          <w:rStyle w:val="Bodytext2Spacing0pt"/>
          <w:sz w:val="20"/>
          <w:szCs w:val="20"/>
        </w:rPr>
        <w:t>- será decidida em decisão fundamentada do Poder Executivo federal, na hipótese do inciso I do caput;</w:t>
      </w:r>
    </w:p>
    <w:p w:rsidR="00C7697E" w:rsidRPr="00E71EE1" w:rsidRDefault="00E71EE1">
      <w:pPr>
        <w:pStyle w:val="Bodytext20"/>
        <w:numPr>
          <w:ilvl w:val="0"/>
          <w:numId w:val="42"/>
        </w:numPr>
        <w:shd w:val="clear" w:color="auto" w:fill="auto"/>
        <w:tabs>
          <w:tab w:val="left" w:pos="1912"/>
        </w:tabs>
        <w:spacing w:before="0" w:after="60" w:line="396" w:lineRule="exact"/>
        <w:ind w:firstLine="1700"/>
        <w:rPr>
          <w:sz w:val="20"/>
          <w:szCs w:val="20"/>
        </w:rPr>
      </w:pPr>
      <w:r w:rsidRPr="00E71EE1">
        <w:rPr>
          <w:rStyle w:val="Bodytext2Spacing0pt"/>
          <w:sz w:val="20"/>
          <w:szCs w:val="20"/>
        </w:rPr>
        <w:t>- poderá ser de até 10% (dez por cento) sobre o preço dos bens e serviços que não se enquadrem no disposto nos incisos I ou II do caput;</w:t>
      </w:r>
    </w:p>
    <w:p w:rsidR="00C7697E" w:rsidRPr="00E71EE1" w:rsidRDefault="00E71EE1">
      <w:pPr>
        <w:pStyle w:val="Bodytext20"/>
        <w:numPr>
          <w:ilvl w:val="0"/>
          <w:numId w:val="42"/>
        </w:numPr>
        <w:shd w:val="clear" w:color="auto" w:fill="auto"/>
        <w:tabs>
          <w:tab w:val="left" w:pos="1977"/>
        </w:tabs>
        <w:spacing w:before="0" w:after="60" w:line="396" w:lineRule="exact"/>
        <w:ind w:firstLine="1700"/>
        <w:rPr>
          <w:sz w:val="20"/>
          <w:szCs w:val="20"/>
        </w:rPr>
      </w:pPr>
      <w:r w:rsidRPr="00E71EE1">
        <w:rPr>
          <w:rStyle w:val="Bodytext2Spacing0pt"/>
          <w:sz w:val="20"/>
          <w:szCs w:val="20"/>
        </w:rPr>
        <w:t>- poderá ser estendida a bens manufaturados e serviços originários de Estados-Parte do Mercado Comum do Sul (Mercosul), desde que haja reciprocidade com o País prevista em acordo internacional aprovado pelo Congresso Nacional e ratificado pelo Presidente da República.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2° Para os bens manufaturados nacionais e serviços nacionais resultantes de desenvolvimento e inovação tecnológica no País, definidos conforme regulamento do Poder Executivo federal, a margem de preferência a que se refere o caput poderá ser de até 20% (vinte por cento).</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3° Os Estados, o Distrito Federal e os Municípios poderão estabelecer margem de preferência de até 10% (dez por cento) para bens manufaturados nacionais produzidos no Estado em que estão situados ou, conforme o caso, no Distrito Federal.</w:t>
      </w:r>
      <w:r w:rsidRPr="00E71EE1">
        <w:rPr>
          <w:sz w:val="20"/>
          <w:szCs w:val="20"/>
        </w:rPr>
        <w:br w:type="page"/>
      </w:r>
    </w:p>
    <w:p w:rsidR="00C7697E" w:rsidRPr="00E71EE1" w:rsidRDefault="00E71EE1">
      <w:pPr>
        <w:pStyle w:val="Bodytext20"/>
        <w:shd w:val="clear" w:color="auto" w:fill="auto"/>
        <w:spacing w:before="0" w:after="60" w:line="394" w:lineRule="exact"/>
        <w:ind w:firstLine="1680"/>
        <w:rPr>
          <w:sz w:val="20"/>
          <w:szCs w:val="20"/>
        </w:rPr>
      </w:pPr>
      <w:r w:rsidRPr="00E71EE1">
        <w:rPr>
          <w:rStyle w:val="Bodytext2Spacing0pt"/>
          <w:sz w:val="20"/>
          <w:szCs w:val="20"/>
        </w:rPr>
        <w:lastRenderedPageBreak/>
        <w:t>§ 4</w:t>
      </w:r>
      <w:r w:rsidRPr="00E71EE1">
        <w:rPr>
          <w:rStyle w:val="Bodytext2Spacing0pt"/>
          <w:sz w:val="20"/>
          <w:szCs w:val="20"/>
          <w:vertAlign w:val="superscript"/>
        </w:rPr>
        <w:t>o</w:t>
      </w:r>
      <w:r w:rsidRPr="00E71EE1">
        <w:rPr>
          <w:rStyle w:val="Bodytext2Spacing0pt"/>
          <w:sz w:val="20"/>
          <w:szCs w:val="20"/>
        </w:rPr>
        <w:t xml:space="preserve"> Os Municípios com até 50.000 (cinquenta mil) habitantes poderão estabelecer margem de preferência de até 10% (dez por cento) para empresas sediadas em seu município.</w:t>
      </w:r>
    </w:p>
    <w:p w:rsidR="00C7697E" w:rsidRPr="00E71EE1" w:rsidRDefault="00E71EE1">
      <w:pPr>
        <w:pStyle w:val="Bodytext20"/>
        <w:shd w:val="clear" w:color="auto" w:fill="auto"/>
        <w:spacing w:before="0" w:after="199" w:line="394" w:lineRule="exact"/>
        <w:ind w:firstLine="168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A margem de preferência não se aplica aos bens manufaturados nacionais e aos serviços nacionais cuja capacidade de produção ou prestação no País seja inferior:</w:t>
      </w:r>
    </w:p>
    <w:p w:rsidR="00C7697E" w:rsidRPr="00E71EE1" w:rsidRDefault="00E71EE1">
      <w:pPr>
        <w:pStyle w:val="Bodytext20"/>
        <w:numPr>
          <w:ilvl w:val="0"/>
          <w:numId w:val="43"/>
        </w:numPr>
        <w:shd w:val="clear" w:color="auto" w:fill="auto"/>
        <w:tabs>
          <w:tab w:val="left" w:pos="1844"/>
        </w:tabs>
        <w:spacing w:before="0" w:after="115" w:line="220" w:lineRule="exact"/>
        <w:ind w:firstLine="1680"/>
        <w:rPr>
          <w:sz w:val="20"/>
          <w:szCs w:val="20"/>
        </w:rPr>
      </w:pPr>
      <w:r w:rsidRPr="00E71EE1">
        <w:rPr>
          <w:rStyle w:val="Bodytext2Spacing0pt"/>
          <w:sz w:val="20"/>
          <w:szCs w:val="20"/>
        </w:rPr>
        <w:t>- à quantidade a ser adquirida ou contratada; ou</w:t>
      </w:r>
    </w:p>
    <w:p w:rsidR="00C7697E" w:rsidRPr="00E71EE1" w:rsidRDefault="00E71EE1">
      <w:pPr>
        <w:pStyle w:val="Bodytext20"/>
        <w:numPr>
          <w:ilvl w:val="0"/>
          <w:numId w:val="43"/>
        </w:numPr>
        <w:shd w:val="clear" w:color="auto" w:fill="auto"/>
        <w:tabs>
          <w:tab w:val="left" w:pos="1887"/>
        </w:tabs>
        <w:spacing w:before="0" w:after="64" w:line="398" w:lineRule="exact"/>
        <w:ind w:firstLine="1680"/>
        <w:rPr>
          <w:sz w:val="20"/>
          <w:szCs w:val="20"/>
        </w:rPr>
      </w:pPr>
      <w:r w:rsidRPr="00E71EE1">
        <w:rPr>
          <w:rStyle w:val="Bodytext2Spacing0pt"/>
          <w:sz w:val="20"/>
          <w:szCs w:val="20"/>
        </w:rPr>
        <w:t>- aos quantitativos fixados em razão do parcelamento do objeto, quando for o caso.</w:t>
      </w:r>
    </w:p>
    <w:p w:rsidR="00C7697E" w:rsidRPr="00E71EE1" w:rsidRDefault="00E71EE1">
      <w:pPr>
        <w:pStyle w:val="Bodytext20"/>
        <w:shd w:val="clear" w:color="auto" w:fill="auto"/>
        <w:spacing w:before="0" w:after="60" w:line="394" w:lineRule="exact"/>
        <w:ind w:firstLine="1680"/>
        <w:rPr>
          <w:sz w:val="20"/>
          <w:szCs w:val="20"/>
        </w:rPr>
      </w:pPr>
      <w:r w:rsidRPr="00E71EE1">
        <w:rPr>
          <w:rStyle w:val="Bodytext2Spacing0pt"/>
          <w:sz w:val="20"/>
          <w:szCs w:val="20"/>
        </w:rPr>
        <w:t>§ 6° Os editais de licitação para a contratação de bens, serviços e obras poderão, mediante prévia justificativa da autoridade competente, exigir que o contratado promova, em favor de órgão ou entidade integrante da Administração Pública ou daqueles por ela indicados a partir de processo isonômíco, medidas de compensação comercial, industrial ou tecnológica ou acesso a condições vantajosas de financiamento, cumulativamente ou não, na forma estabelecida pelo Poder Executivo federal.</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Nas contratações destinadas à implantação, à manutenção e ao aperfeiçoamento dos sistemas de tecnologia de informação e comunicação considerados estratégicos em ato do Poder Executivo federal, a licitação poderá ser restrita a bens e serviços com tecnologia desenvolvida no País produzidos de acordo com o processo produtivo básico de que trata a Lei n° 10.176, de 11 de janeiro de 2001.</w:t>
      </w:r>
    </w:p>
    <w:p w:rsidR="00C7697E" w:rsidRPr="00E71EE1" w:rsidRDefault="00E71EE1">
      <w:pPr>
        <w:pStyle w:val="Bodytext20"/>
        <w:shd w:val="clear" w:color="auto" w:fill="auto"/>
        <w:spacing w:before="0" w:after="1163" w:line="398" w:lineRule="exact"/>
        <w:ind w:firstLine="1680"/>
        <w:rPr>
          <w:sz w:val="20"/>
          <w:szCs w:val="20"/>
        </w:rPr>
      </w:pPr>
      <w:r w:rsidRPr="00E71EE1">
        <w:rPr>
          <w:rStyle w:val="Bodytext2Spacing0pt"/>
          <w:sz w:val="20"/>
          <w:szCs w:val="20"/>
        </w:rPr>
        <w:t>Art. 26. Será divulgada em sítio eletrónico oficial, a cada exercício financeiro, a relação de empresas favorecidas em decorrência do disposto no art. 25, com indicação do volume de recursos destinados a cada uma delas.</w:t>
      </w:r>
    </w:p>
    <w:p w:rsidR="00C7697E" w:rsidRPr="00E71EE1" w:rsidRDefault="00E71EE1">
      <w:pPr>
        <w:pStyle w:val="Bodytext20"/>
        <w:shd w:val="clear" w:color="auto" w:fill="auto"/>
        <w:spacing w:before="0" w:after="138" w:line="220" w:lineRule="exact"/>
        <w:ind w:firstLine="0"/>
        <w:jc w:val="center"/>
        <w:rPr>
          <w:sz w:val="20"/>
          <w:szCs w:val="20"/>
        </w:rPr>
      </w:pPr>
      <w:r w:rsidRPr="00E71EE1">
        <w:rPr>
          <w:rStyle w:val="Bodytext2Spacing0pt"/>
          <w:sz w:val="20"/>
          <w:szCs w:val="20"/>
        </w:rPr>
        <w:t>Seção II</w:t>
      </w:r>
    </w:p>
    <w:p w:rsidR="00C7697E" w:rsidRPr="00E71EE1" w:rsidRDefault="00E71EE1">
      <w:pPr>
        <w:pStyle w:val="Bodytext20"/>
        <w:shd w:val="clear" w:color="auto" w:fill="auto"/>
        <w:spacing w:before="0" w:after="0" w:line="220" w:lineRule="exact"/>
        <w:ind w:firstLine="0"/>
        <w:jc w:val="center"/>
        <w:rPr>
          <w:sz w:val="20"/>
          <w:szCs w:val="20"/>
        </w:rPr>
      </w:pPr>
      <w:r w:rsidRPr="00E71EE1">
        <w:rPr>
          <w:rStyle w:val="Bodytext2Spacing0pt"/>
          <w:sz w:val="20"/>
          <w:szCs w:val="20"/>
        </w:rPr>
        <w:t>Das Modalidades de Licitação</w:t>
      </w:r>
      <w:r w:rsidRPr="00E71EE1">
        <w:rPr>
          <w:sz w:val="20"/>
          <w:szCs w:val="20"/>
        </w:rPr>
        <w:br w:type="page"/>
      </w:r>
    </w:p>
    <w:p w:rsidR="00C7697E" w:rsidRPr="00E71EE1" w:rsidRDefault="00E71EE1">
      <w:pPr>
        <w:pStyle w:val="Bodytext20"/>
        <w:shd w:val="clear" w:color="auto" w:fill="auto"/>
        <w:spacing w:before="0" w:after="0" w:line="509" w:lineRule="exact"/>
        <w:ind w:firstLine="1680"/>
        <w:rPr>
          <w:sz w:val="20"/>
          <w:szCs w:val="20"/>
        </w:rPr>
      </w:pPr>
      <w:r w:rsidRPr="00E71EE1">
        <w:rPr>
          <w:rStyle w:val="Bodytext2115ptBoldSpacing0pt"/>
          <w:sz w:val="20"/>
          <w:szCs w:val="20"/>
        </w:rPr>
        <w:lastRenderedPageBreak/>
        <w:t xml:space="preserve">Art. </w:t>
      </w:r>
      <w:r w:rsidRPr="00E71EE1">
        <w:rPr>
          <w:rStyle w:val="Bodytext2Spacing0pt"/>
          <w:sz w:val="20"/>
          <w:szCs w:val="20"/>
        </w:rPr>
        <w:t>27. São modalidades de licitação:</w:t>
      </w:r>
    </w:p>
    <w:p w:rsidR="00C7697E" w:rsidRPr="00E71EE1" w:rsidRDefault="00E71EE1">
      <w:pPr>
        <w:pStyle w:val="Bodytext20"/>
        <w:numPr>
          <w:ilvl w:val="0"/>
          <w:numId w:val="44"/>
        </w:numPr>
        <w:shd w:val="clear" w:color="auto" w:fill="auto"/>
        <w:tabs>
          <w:tab w:val="left" w:pos="1909"/>
        </w:tabs>
        <w:spacing w:before="0" w:after="0" w:line="509" w:lineRule="exact"/>
        <w:ind w:firstLine="1680"/>
        <w:rPr>
          <w:sz w:val="20"/>
          <w:szCs w:val="20"/>
        </w:rPr>
      </w:pPr>
      <w:r w:rsidRPr="00E71EE1">
        <w:rPr>
          <w:rStyle w:val="Bodytext2Spacing0pt"/>
          <w:sz w:val="20"/>
          <w:szCs w:val="20"/>
        </w:rPr>
        <w:t>- pregão:</w:t>
      </w:r>
    </w:p>
    <w:p w:rsidR="00C7697E" w:rsidRPr="00E71EE1" w:rsidRDefault="00E71EE1">
      <w:pPr>
        <w:pStyle w:val="Bodytext20"/>
        <w:numPr>
          <w:ilvl w:val="0"/>
          <w:numId w:val="44"/>
        </w:numPr>
        <w:shd w:val="clear" w:color="auto" w:fill="auto"/>
        <w:tabs>
          <w:tab w:val="left" w:pos="1986"/>
        </w:tabs>
        <w:spacing w:before="0" w:after="0" w:line="509" w:lineRule="exact"/>
        <w:ind w:firstLine="1680"/>
        <w:rPr>
          <w:sz w:val="20"/>
          <w:szCs w:val="20"/>
        </w:rPr>
      </w:pPr>
      <w:r w:rsidRPr="00E71EE1">
        <w:rPr>
          <w:rStyle w:val="Bodytext2Spacing0pt"/>
          <w:sz w:val="20"/>
          <w:szCs w:val="20"/>
        </w:rPr>
        <w:t>- concorrência;</w:t>
      </w:r>
    </w:p>
    <w:p w:rsidR="00C7697E" w:rsidRPr="00E71EE1" w:rsidRDefault="00E71EE1">
      <w:pPr>
        <w:pStyle w:val="Bodytext20"/>
        <w:numPr>
          <w:ilvl w:val="0"/>
          <w:numId w:val="44"/>
        </w:numPr>
        <w:shd w:val="clear" w:color="auto" w:fill="auto"/>
        <w:tabs>
          <w:tab w:val="left" w:pos="2038"/>
        </w:tabs>
        <w:spacing w:before="0" w:after="0" w:line="509" w:lineRule="exact"/>
        <w:ind w:firstLine="1680"/>
        <w:rPr>
          <w:sz w:val="20"/>
          <w:szCs w:val="20"/>
        </w:rPr>
      </w:pPr>
      <w:r w:rsidRPr="00E71EE1">
        <w:rPr>
          <w:rStyle w:val="Bodytext2Spacing0pt"/>
          <w:sz w:val="20"/>
          <w:szCs w:val="20"/>
        </w:rPr>
        <w:t>- concurso;</w:t>
      </w:r>
    </w:p>
    <w:p w:rsidR="00C7697E" w:rsidRPr="00E71EE1" w:rsidRDefault="00E71EE1">
      <w:pPr>
        <w:pStyle w:val="Bodytext20"/>
        <w:numPr>
          <w:ilvl w:val="0"/>
          <w:numId w:val="44"/>
        </w:numPr>
        <w:shd w:val="clear" w:color="auto" w:fill="auto"/>
        <w:tabs>
          <w:tab w:val="left" w:pos="2072"/>
        </w:tabs>
        <w:spacing w:before="0" w:after="0" w:line="509" w:lineRule="exact"/>
        <w:ind w:firstLine="1680"/>
        <w:rPr>
          <w:sz w:val="20"/>
          <w:szCs w:val="20"/>
        </w:rPr>
      </w:pPr>
      <w:r w:rsidRPr="00E71EE1">
        <w:rPr>
          <w:rStyle w:val="Bodytext2Spacing0pt"/>
          <w:sz w:val="20"/>
          <w:szCs w:val="20"/>
        </w:rPr>
        <w:t>- leilão;</w:t>
      </w:r>
    </w:p>
    <w:p w:rsidR="00C7697E" w:rsidRPr="00E71EE1" w:rsidRDefault="00E71EE1">
      <w:pPr>
        <w:pStyle w:val="Bodytext20"/>
        <w:numPr>
          <w:ilvl w:val="0"/>
          <w:numId w:val="44"/>
        </w:numPr>
        <w:shd w:val="clear" w:color="auto" w:fill="auto"/>
        <w:tabs>
          <w:tab w:val="left" w:pos="2072"/>
        </w:tabs>
        <w:spacing w:before="0" w:after="0" w:line="509" w:lineRule="exact"/>
        <w:ind w:firstLine="1680"/>
        <w:rPr>
          <w:sz w:val="20"/>
          <w:szCs w:val="20"/>
        </w:rPr>
      </w:pPr>
      <w:r w:rsidRPr="00E71EE1">
        <w:rPr>
          <w:rStyle w:val="Bodytext2Spacing0pt"/>
          <w:sz w:val="20"/>
          <w:szCs w:val="20"/>
        </w:rPr>
        <w:t>- diálogo competitivo.</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Além das modalidades referidas neste artigo, a Administração pode se servir dos procedimentos auxiliares previstos no art. 74.</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Spacing0pt"/>
          <w:sz w:val="20"/>
          <w:szCs w:val="20"/>
        </w:rPr>
        <w:t>§ 2° É vedada a criação de outras modalidades de licitação ou, ainda, a combinação das referidas neste artigo.</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115ptBoldSpacing0pt"/>
          <w:sz w:val="20"/>
          <w:szCs w:val="20"/>
        </w:rPr>
        <w:t xml:space="preserve">Art. </w:t>
      </w:r>
      <w:r w:rsidRPr="00E71EE1">
        <w:rPr>
          <w:rStyle w:val="Bodytext2Spacing0pt"/>
          <w:sz w:val="20"/>
          <w:szCs w:val="20"/>
        </w:rPr>
        <w:t>28. A concorrência e o pregão seguem o rito procedimental comum a que se refere o art. 17, adotando-se o pregão sempre que o objeto possuir padrões de desempenho e qualidade que possam ser objetivamente definidos pelo edital, por meio de especificações usuais de mercado.</w:t>
      </w:r>
    </w:p>
    <w:p w:rsidR="00C7697E" w:rsidRPr="0077733B" w:rsidRDefault="00E71EE1">
      <w:pPr>
        <w:pStyle w:val="Bodytext20"/>
        <w:shd w:val="clear" w:color="auto" w:fill="auto"/>
        <w:spacing w:before="0" w:after="195" w:line="398" w:lineRule="exact"/>
        <w:ind w:firstLine="1680"/>
        <w:rPr>
          <w:rStyle w:val="Bodytext2Spacing0pt"/>
          <w:strike/>
          <w:sz w:val="20"/>
          <w:szCs w:val="20"/>
        </w:rPr>
      </w:pPr>
      <w:r w:rsidRPr="0077733B">
        <w:rPr>
          <w:rStyle w:val="Bodytext2Spacing0pt"/>
          <w:strike/>
          <w:sz w:val="20"/>
          <w:szCs w:val="20"/>
        </w:rPr>
        <w:t>Parágrafo único. O pregão não se aplica às contratações de serviços técnicos especializados de natureza predominantemente intelectual e de obras e de serviços de engenharia e arquitetura.</w:t>
      </w:r>
    </w:p>
    <w:p w:rsidR="0077733B" w:rsidRPr="0077733B" w:rsidRDefault="0077733B">
      <w:pPr>
        <w:pStyle w:val="Bodytext20"/>
        <w:shd w:val="clear" w:color="auto" w:fill="auto"/>
        <w:spacing w:before="0" w:after="195" w:line="398" w:lineRule="exact"/>
        <w:ind w:firstLine="1680"/>
        <w:rPr>
          <w:color w:val="4472C4" w:themeColor="accent1"/>
          <w:sz w:val="20"/>
          <w:szCs w:val="20"/>
        </w:rPr>
      </w:pPr>
      <w:r w:rsidRPr="0077733B">
        <w:rPr>
          <w:color w:val="4472C4" w:themeColor="accent1"/>
          <w:sz w:val="20"/>
          <w:szCs w:val="20"/>
        </w:rPr>
        <w:t>Parágrafo único. O pregão não se aplica às contratações de serviços técnicos especializados de natureza predominantemente intelectual e de obras e serviços de engenharia, exceto os serviços de engenharia nos termos do inciso XX do art.6° desta lei.</w:t>
      </w:r>
      <w:r>
        <w:rPr>
          <w:color w:val="4472C4" w:themeColor="accent1"/>
          <w:sz w:val="20"/>
          <w:szCs w:val="20"/>
        </w:rPr>
        <w:t xml:space="preserve"> (Emenda 52, Destaque 14)</w:t>
      </w:r>
    </w:p>
    <w:p w:rsidR="00C7697E" w:rsidRPr="00E71EE1" w:rsidRDefault="00E71EE1">
      <w:pPr>
        <w:pStyle w:val="Bodytext20"/>
        <w:shd w:val="clear" w:color="auto" w:fill="auto"/>
        <w:spacing w:before="0" w:after="0" w:line="230" w:lineRule="exact"/>
        <w:ind w:firstLine="1680"/>
        <w:rPr>
          <w:sz w:val="20"/>
          <w:szCs w:val="20"/>
        </w:rPr>
      </w:pPr>
      <w:r w:rsidRPr="00E71EE1">
        <w:rPr>
          <w:rStyle w:val="Bodytext2115ptBoldSpacing0pt"/>
          <w:sz w:val="20"/>
          <w:szCs w:val="20"/>
        </w:rPr>
        <w:t xml:space="preserve">Art. </w:t>
      </w:r>
      <w:r w:rsidRPr="00E71EE1">
        <w:rPr>
          <w:rStyle w:val="Bodytext2Spacing0pt"/>
          <w:sz w:val="20"/>
          <w:szCs w:val="20"/>
        </w:rPr>
        <w:t>29.0 concurso observará as regras e condições do seu edital,</w:t>
      </w:r>
    </w:p>
    <w:p w:rsidR="00C7697E" w:rsidRPr="00E71EE1" w:rsidRDefault="00E71EE1">
      <w:pPr>
        <w:pStyle w:val="Bodytext20"/>
        <w:shd w:val="clear" w:color="auto" w:fill="auto"/>
        <w:spacing w:before="0" w:after="0" w:line="509" w:lineRule="exact"/>
        <w:ind w:firstLine="0"/>
        <w:jc w:val="left"/>
        <w:rPr>
          <w:sz w:val="20"/>
          <w:szCs w:val="20"/>
        </w:rPr>
      </w:pPr>
      <w:r w:rsidRPr="00E71EE1">
        <w:rPr>
          <w:rStyle w:val="Bodytext2Spacing0pt"/>
          <w:sz w:val="20"/>
          <w:szCs w:val="20"/>
        </w:rPr>
        <w:t>que indicará:</w:t>
      </w:r>
    </w:p>
    <w:p w:rsidR="00C7697E" w:rsidRPr="00E71EE1" w:rsidRDefault="00E71EE1">
      <w:pPr>
        <w:pStyle w:val="Bodytext20"/>
        <w:numPr>
          <w:ilvl w:val="0"/>
          <w:numId w:val="45"/>
        </w:numPr>
        <w:shd w:val="clear" w:color="auto" w:fill="auto"/>
        <w:tabs>
          <w:tab w:val="left" w:pos="1914"/>
        </w:tabs>
        <w:spacing w:before="0" w:after="0" w:line="509" w:lineRule="exact"/>
        <w:ind w:firstLine="1680"/>
        <w:rPr>
          <w:sz w:val="20"/>
          <w:szCs w:val="20"/>
        </w:rPr>
      </w:pPr>
      <w:r w:rsidRPr="00E71EE1">
        <w:rPr>
          <w:rStyle w:val="Bodytext2Spacing0pt"/>
          <w:sz w:val="20"/>
          <w:szCs w:val="20"/>
        </w:rPr>
        <w:t>- a qualificação exigida dos participantes;</w:t>
      </w:r>
    </w:p>
    <w:p w:rsidR="00C7697E" w:rsidRPr="00E71EE1" w:rsidRDefault="00E71EE1">
      <w:pPr>
        <w:pStyle w:val="Bodytext20"/>
        <w:numPr>
          <w:ilvl w:val="0"/>
          <w:numId w:val="45"/>
        </w:numPr>
        <w:shd w:val="clear" w:color="auto" w:fill="auto"/>
        <w:tabs>
          <w:tab w:val="left" w:pos="1976"/>
        </w:tabs>
        <w:spacing w:before="0" w:after="0" w:line="509" w:lineRule="exact"/>
        <w:ind w:firstLine="1680"/>
        <w:rPr>
          <w:sz w:val="20"/>
          <w:szCs w:val="20"/>
        </w:rPr>
      </w:pPr>
      <w:r w:rsidRPr="00E71EE1">
        <w:rPr>
          <w:rStyle w:val="Bodytext2Spacing0pt"/>
          <w:sz w:val="20"/>
          <w:szCs w:val="20"/>
        </w:rPr>
        <w:t>- as diretrizes e formas de apresentação do trabalho;</w:t>
      </w:r>
    </w:p>
    <w:p w:rsidR="00C7697E" w:rsidRPr="00E71EE1" w:rsidRDefault="00E71EE1">
      <w:pPr>
        <w:pStyle w:val="Bodytext20"/>
        <w:numPr>
          <w:ilvl w:val="0"/>
          <w:numId w:val="45"/>
        </w:numPr>
        <w:shd w:val="clear" w:color="auto" w:fill="auto"/>
        <w:tabs>
          <w:tab w:val="left" w:pos="2000"/>
        </w:tabs>
        <w:spacing w:before="0" w:after="64" w:line="398" w:lineRule="exact"/>
        <w:ind w:firstLine="1680"/>
        <w:rPr>
          <w:sz w:val="20"/>
          <w:szCs w:val="20"/>
        </w:rPr>
      </w:pPr>
      <w:r w:rsidRPr="00E71EE1">
        <w:rPr>
          <w:rStyle w:val="Bodytext2Spacing0pt"/>
          <w:sz w:val="20"/>
          <w:szCs w:val="20"/>
        </w:rPr>
        <w:t>- as condições de reaiização e o prémio ou remuneração a ser concedida ao vencedor.</w:t>
      </w:r>
    </w:p>
    <w:p w:rsidR="00C7697E" w:rsidRPr="00E71EE1" w:rsidRDefault="00E71EE1">
      <w:pPr>
        <w:pStyle w:val="Bodytext20"/>
        <w:shd w:val="clear" w:color="auto" w:fill="auto"/>
        <w:spacing w:before="0" w:after="0" w:line="394" w:lineRule="exact"/>
        <w:ind w:firstLine="1680"/>
        <w:rPr>
          <w:sz w:val="20"/>
          <w:szCs w:val="20"/>
        </w:rPr>
      </w:pPr>
      <w:r w:rsidRPr="00E71EE1">
        <w:rPr>
          <w:rStyle w:val="Bodytext2Spacing0pt"/>
          <w:sz w:val="20"/>
          <w:szCs w:val="20"/>
        </w:rPr>
        <w:t xml:space="preserve">Parágrafo único. Nos concursos destinados à elaboração de projeto, o vencedor deverá ceder todos os direitos patrimoniais a ele relativos à Administração Pública, </w:t>
      </w:r>
      <w:r w:rsidRPr="00E71EE1">
        <w:rPr>
          <w:rStyle w:val="Bodytext2Spacing0pt"/>
          <w:sz w:val="20"/>
          <w:szCs w:val="20"/>
        </w:rPr>
        <w:lastRenderedPageBreak/>
        <w:t>nos termos do art. 91, autorizando sua execução conforme juízo de conveniência e oportunidade das autoridades competentes.</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Art. 30. O leilão pode ser cometido a leiloeiro oficial ou a servidor designado pela autoridade competente da Administração, devendo regulamento dispor sobre seus procedimentos operacionais.</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Se optar pela realização de leilão por intermédio de leiloeiro oficial, a Administração deverá selecioná-lo mediante credenciamento ou licitação na modalidade pregão e adotará o critério de julgamento de maior desconto para as comissões a serem cobradas, utilizando como parâmetro máximo os percentuais definidos na lei que regula a referida profissão, observados os valores dos bens a serem leiloados.</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2° O leilão será precedido da divulgação do edital em sítio eletrónico oficial, que conterá:</w:t>
      </w:r>
    </w:p>
    <w:p w:rsidR="00C7697E" w:rsidRPr="00E71EE1" w:rsidRDefault="00E71EE1">
      <w:pPr>
        <w:pStyle w:val="Bodytext20"/>
        <w:numPr>
          <w:ilvl w:val="0"/>
          <w:numId w:val="46"/>
        </w:numPr>
        <w:shd w:val="clear" w:color="auto" w:fill="auto"/>
        <w:tabs>
          <w:tab w:val="left" w:pos="1872"/>
        </w:tabs>
        <w:spacing w:before="0" w:after="60" w:line="396" w:lineRule="exact"/>
        <w:ind w:firstLine="1720"/>
        <w:rPr>
          <w:sz w:val="20"/>
          <w:szCs w:val="20"/>
        </w:rPr>
      </w:pPr>
      <w:r w:rsidRPr="00E71EE1">
        <w:rPr>
          <w:rStyle w:val="Bodytext2Spacing0pt"/>
          <w:sz w:val="20"/>
          <w:szCs w:val="20"/>
        </w:rPr>
        <w:t>- a descrição do bem, com suas características, e, tratando-se de imóvel, sua situação e suas divisas, com remissão à matrícula e aos registros;</w:t>
      </w:r>
    </w:p>
    <w:p w:rsidR="00C7697E" w:rsidRPr="00E71EE1" w:rsidRDefault="00E71EE1">
      <w:pPr>
        <w:pStyle w:val="Bodytext20"/>
        <w:numPr>
          <w:ilvl w:val="0"/>
          <w:numId w:val="46"/>
        </w:numPr>
        <w:shd w:val="clear" w:color="auto" w:fill="auto"/>
        <w:tabs>
          <w:tab w:val="left" w:pos="1911"/>
        </w:tabs>
        <w:spacing w:before="0" w:after="201" w:line="396" w:lineRule="exact"/>
        <w:ind w:firstLine="1720"/>
        <w:rPr>
          <w:sz w:val="20"/>
          <w:szCs w:val="20"/>
        </w:rPr>
      </w:pPr>
      <w:r w:rsidRPr="00E71EE1">
        <w:rPr>
          <w:rStyle w:val="Bodytext2Spacing0pt"/>
          <w:sz w:val="20"/>
          <w:szCs w:val="20"/>
        </w:rPr>
        <w:t>- o valor pelo qual o bem foi avaliado, o preço mínimo pelo qual poderá ser alienado, as condições de pagamento e, se for o caso, a comissão do leiloeiro designado;</w:t>
      </w:r>
    </w:p>
    <w:p w:rsidR="00C7697E" w:rsidRPr="00E71EE1" w:rsidRDefault="00E71EE1">
      <w:pPr>
        <w:pStyle w:val="Bodytext20"/>
        <w:numPr>
          <w:ilvl w:val="0"/>
          <w:numId w:val="46"/>
        </w:numPr>
        <w:shd w:val="clear" w:color="auto" w:fill="auto"/>
        <w:tabs>
          <w:tab w:val="left" w:pos="2062"/>
        </w:tabs>
        <w:spacing w:before="0" w:after="133" w:line="220" w:lineRule="exact"/>
        <w:ind w:firstLine="1720"/>
        <w:rPr>
          <w:sz w:val="20"/>
          <w:szCs w:val="20"/>
        </w:rPr>
      </w:pPr>
      <w:r w:rsidRPr="00E71EE1">
        <w:rPr>
          <w:rStyle w:val="Bodytext2Spacing0pt"/>
          <w:sz w:val="20"/>
          <w:szCs w:val="20"/>
        </w:rPr>
        <w:t>- o lugar onde estiverem os móveis, os veículos e os</w:t>
      </w:r>
    </w:p>
    <w:p w:rsidR="00C7697E" w:rsidRPr="00E71EE1" w:rsidRDefault="00E71EE1">
      <w:pPr>
        <w:pStyle w:val="Bodytext20"/>
        <w:shd w:val="clear" w:color="auto" w:fill="auto"/>
        <w:spacing w:before="0" w:after="115" w:line="220" w:lineRule="exact"/>
        <w:ind w:firstLine="0"/>
        <w:jc w:val="left"/>
        <w:rPr>
          <w:sz w:val="20"/>
          <w:szCs w:val="20"/>
        </w:rPr>
      </w:pPr>
      <w:r w:rsidRPr="00E71EE1">
        <w:rPr>
          <w:rStyle w:val="Bodytext2Spacing0pt"/>
          <w:sz w:val="20"/>
          <w:szCs w:val="20"/>
        </w:rPr>
        <w:t>semoventes;</w:t>
      </w:r>
    </w:p>
    <w:p w:rsidR="00C7697E" w:rsidRPr="00E71EE1" w:rsidRDefault="00E71EE1">
      <w:pPr>
        <w:pStyle w:val="Bodytext20"/>
        <w:numPr>
          <w:ilvl w:val="0"/>
          <w:numId w:val="46"/>
        </w:numPr>
        <w:shd w:val="clear" w:color="auto" w:fill="auto"/>
        <w:tabs>
          <w:tab w:val="left" w:pos="2023"/>
        </w:tabs>
        <w:spacing w:before="0" w:after="57" w:line="396" w:lineRule="exact"/>
        <w:ind w:firstLine="1720"/>
        <w:rPr>
          <w:sz w:val="20"/>
          <w:szCs w:val="20"/>
        </w:rPr>
      </w:pPr>
      <w:r w:rsidRPr="00E71EE1">
        <w:rPr>
          <w:rStyle w:val="Bodytext2Spacing0pt"/>
          <w:sz w:val="20"/>
          <w:szCs w:val="20"/>
        </w:rPr>
        <w:t>- o sítio, na rede mundial de computadores, e o período em que se realizará o leilão, salvo se excepcionalmente for realizado sob a forma presenciai por comprovada inviabilidade técnica ou desvantagem para a Administração, hipótese em que serão indicados o local, o dia e a hora de sua realização;</w:t>
      </w:r>
    </w:p>
    <w:p w:rsidR="00C7697E" w:rsidRPr="00E71EE1" w:rsidRDefault="00E71EE1">
      <w:pPr>
        <w:pStyle w:val="Bodytext20"/>
        <w:numPr>
          <w:ilvl w:val="0"/>
          <w:numId w:val="46"/>
        </w:numPr>
        <w:shd w:val="clear" w:color="auto" w:fill="auto"/>
        <w:tabs>
          <w:tab w:val="left" w:pos="2008"/>
        </w:tabs>
        <w:spacing w:before="0" w:after="63" w:line="400" w:lineRule="exact"/>
        <w:ind w:firstLine="1720"/>
        <w:rPr>
          <w:sz w:val="20"/>
          <w:szCs w:val="20"/>
        </w:rPr>
      </w:pPr>
      <w:r w:rsidRPr="00E71EE1">
        <w:rPr>
          <w:rStyle w:val="Bodytext2Spacing0pt"/>
          <w:sz w:val="20"/>
          <w:szCs w:val="20"/>
        </w:rPr>
        <w:t>- especificação de eventuais ônus, gravames ou pendências existentes sobre os bens a serem leiloados.</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
          <w:sz w:val="20"/>
          <w:szCs w:val="20"/>
        </w:rPr>
        <w:t>§ 3° Além da divulgação no sítio eletrónico oficial, o edital do leilão será afixado em local de ampla circulação de pessoas na sede da Administração, podendo ainda ser divulgado por outros meios necessários para ampliar a publicidade e a competitividade da licitação.</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O leiião não exigirá qualquer registro cadastral prévio e não terá fase de habilitação, devendo ser homologado assim que concluída a fase de lances, superada a fase recursal e efetivado o pagamento pelo licitante vencedor, na forma definida no edital.</w:t>
      </w:r>
    </w:p>
    <w:p w:rsidR="00C7697E" w:rsidRPr="00E71EE1" w:rsidRDefault="00E71EE1">
      <w:pPr>
        <w:pStyle w:val="Bodytext20"/>
        <w:shd w:val="clear" w:color="auto" w:fill="auto"/>
        <w:spacing w:before="0" w:after="204" w:line="400" w:lineRule="exact"/>
        <w:ind w:firstLine="1700"/>
        <w:rPr>
          <w:sz w:val="20"/>
          <w:szCs w:val="20"/>
        </w:rPr>
      </w:pPr>
      <w:r w:rsidRPr="00E71EE1">
        <w:rPr>
          <w:rStyle w:val="Bodytext2Spacing0pt"/>
          <w:sz w:val="20"/>
          <w:szCs w:val="20"/>
        </w:rPr>
        <w:lastRenderedPageBreak/>
        <w:t>Art. 31. O modo de diálogo competitivo é restrito a contratações em que a Administração:</w:t>
      </w:r>
    </w:p>
    <w:p w:rsidR="00C7697E" w:rsidRPr="00E71EE1" w:rsidRDefault="00E71EE1">
      <w:pPr>
        <w:pStyle w:val="Bodytext20"/>
        <w:numPr>
          <w:ilvl w:val="0"/>
          <w:numId w:val="47"/>
        </w:numPr>
        <w:shd w:val="clear" w:color="auto" w:fill="auto"/>
        <w:tabs>
          <w:tab w:val="left" w:pos="1918"/>
        </w:tabs>
        <w:spacing w:before="0" w:after="264" w:line="220" w:lineRule="exact"/>
        <w:ind w:firstLine="1700"/>
        <w:rPr>
          <w:sz w:val="20"/>
          <w:szCs w:val="20"/>
        </w:rPr>
      </w:pPr>
      <w:r w:rsidRPr="00E71EE1">
        <w:rPr>
          <w:rStyle w:val="Bodytext2Spacing0pt"/>
          <w:sz w:val="20"/>
          <w:szCs w:val="20"/>
        </w:rPr>
        <w:t>- vise a contratar objeto que envolva as seguintes condições:</w:t>
      </w:r>
    </w:p>
    <w:p w:rsidR="00C7697E" w:rsidRPr="00E71EE1" w:rsidRDefault="00E71EE1">
      <w:pPr>
        <w:pStyle w:val="Bodytext20"/>
        <w:numPr>
          <w:ilvl w:val="0"/>
          <w:numId w:val="48"/>
        </w:numPr>
        <w:shd w:val="clear" w:color="auto" w:fill="auto"/>
        <w:tabs>
          <w:tab w:val="left" w:pos="2084"/>
        </w:tabs>
        <w:spacing w:before="0" w:after="123" w:line="220" w:lineRule="exact"/>
        <w:ind w:firstLine="1700"/>
        <w:rPr>
          <w:sz w:val="20"/>
          <w:szCs w:val="20"/>
        </w:rPr>
      </w:pPr>
      <w:r w:rsidRPr="00E71EE1">
        <w:rPr>
          <w:rStyle w:val="Bodytext2Spacing0pt"/>
          <w:sz w:val="20"/>
          <w:szCs w:val="20"/>
        </w:rPr>
        <w:t>inovação tecnológica ou técnica;</w:t>
      </w:r>
    </w:p>
    <w:p w:rsidR="00C7697E" w:rsidRPr="00E71EE1" w:rsidRDefault="00E71EE1">
      <w:pPr>
        <w:pStyle w:val="Bodytext20"/>
        <w:numPr>
          <w:ilvl w:val="0"/>
          <w:numId w:val="48"/>
        </w:numPr>
        <w:shd w:val="clear" w:color="auto" w:fill="auto"/>
        <w:tabs>
          <w:tab w:val="left" w:pos="2029"/>
        </w:tabs>
        <w:spacing w:before="0" w:after="60" w:line="396" w:lineRule="exact"/>
        <w:ind w:firstLine="1700"/>
        <w:rPr>
          <w:sz w:val="20"/>
          <w:szCs w:val="20"/>
        </w:rPr>
      </w:pPr>
      <w:r w:rsidRPr="00E71EE1">
        <w:rPr>
          <w:rStyle w:val="Bodytext2Spacing0pt"/>
          <w:sz w:val="20"/>
          <w:szCs w:val="20"/>
        </w:rPr>
        <w:t>o órgão ou entidade não possa ter sua necessidade satisfeita sem a adaptação de soluções disponíveis no mercado; e</w:t>
      </w:r>
    </w:p>
    <w:p w:rsidR="00C7697E" w:rsidRPr="00E71EE1" w:rsidRDefault="00E71EE1">
      <w:pPr>
        <w:pStyle w:val="Bodytext20"/>
        <w:numPr>
          <w:ilvl w:val="0"/>
          <w:numId w:val="48"/>
        </w:numPr>
        <w:shd w:val="clear" w:color="auto" w:fill="auto"/>
        <w:tabs>
          <w:tab w:val="left" w:pos="2029"/>
        </w:tabs>
        <w:spacing w:before="0" w:after="60" w:line="396" w:lineRule="exact"/>
        <w:ind w:firstLine="1700"/>
        <w:rPr>
          <w:sz w:val="20"/>
          <w:szCs w:val="20"/>
        </w:rPr>
      </w:pPr>
      <w:r w:rsidRPr="00E71EE1">
        <w:rPr>
          <w:rStyle w:val="Bodytext2Spacing0pt"/>
          <w:sz w:val="20"/>
          <w:szCs w:val="20"/>
        </w:rPr>
        <w:t>especificações técnicas não possam ser definidas com precisão suficiente pela Administração.</w:t>
      </w:r>
    </w:p>
    <w:p w:rsidR="00C7697E" w:rsidRPr="00E71EE1" w:rsidRDefault="00E71EE1">
      <w:pPr>
        <w:pStyle w:val="Bodytext20"/>
        <w:numPr>
          <w:ilvl w:val="0"/>
          <w:numId w:val="47"/>
        </w:numPr>
        <w:shd w:val="clear" w:color="auto" w:fill="auto"/>
        <w:tabs>
          <w:tab w:val="left" w:pos="1935"/>
        </w:tabs>
        <w:spacing w:before="0" w:after="0" w:line="396" w:lineRule="exact"/>
        <w:ind w:firstLine="1700"/>
        <w:rPr>
          <w:sz w:val="20"/>
          <w:szCs w:val="20"/>
        </w:rPr>
      </w:pPr>
      <w:r w:rsidRPr="00E71EE1">
        <w:rPr>
          <w:rStyle w:val="Bodytext2Spacing0pt"/>
          <w:sz w:val="20"/>
          <w:szCs w:val="20"/>
        </w:rPr>
        <w:t>- verifique a necessidade de definir e identificar os meios e as alternativas que possam vir a satisfazer suas necessidades, com destaque para os seguintes aspectos:</w:t>
      </w:r>
    </w:p>
    <w:p w:rsidR="00C7697E" w:rsidRPr="00E71EE1" w:rsidRDefault="00E71EE1">
      <w:pPr>
        <w:pStyle w:val="Bodytext20"/>
        <w:numPr>
          <w:ilvl w:val="0"/>
          <w:numId w:val="49"/>
        </w:numPr>
        <w:shd w:val="clear" w:color="auto" w:fill="auto"/>
        <w:tabs>
          <w:tab w:val="left" w:pos="2087"/>
        </w:tabs>
        <w:spacing w:before="0" w:after="0" w:line="508" w:lineRule="exact"/>
        <w:ind w:firstLine="1700"/>
        <w:rPr>
          <w:sz w:val="20"/>
          <w:szCs w:val="20"/>
        </w:rPr>
      </w:pPr>
      <w:r w:rsidRPr="00E71EE1">
        <w:rPr>
          <w:rStyle w:val="Bodytext2Spacing0pt"/>
          <w:sz w:val="20"/>
          <w:szCs w:val="20"/>
        </w:rPr>
        <w:t>a solução técnica mais adequada;</w:t>
      </w:r>
    </w:p>
    <w:p w:rsidR="00C7697E" w:rsidRPr="00E71EE1" w:rsidRDefault="00E71EE1">
      <w:pPr>
        <w:pStyle w:val="Bodytext20"/>
        <w:numPr>
          <w:ilvl w:val="0"/>
          <w:numId w:val="49"/>
        </w:numPr>
        <w:shd w:val="clear" w:color="auto" w:fill="auto"/>
        <w:tabs>
          <w:tab w:val="left" w:pos="2087"/>
        </w:tabs>
        <w:spacing w:before="0" w:after="0" w:line="508" w:lineRule="exact"/>
        <w:ind w:firstLine="1700"/>
        <w:rPr>
          <w:sz w:val="20"/>
          <w:szCs w:val="20"/>
        </w:rPr>
      </w:pPr>
      <w:r w:rsidRPr="00E71EE1">
        <w:rPr>
          <w:rStyle w:val="Bodytext2Spacing0pt"/>
          <w:sz w:val="20"/>
          <w:szCs w:val="20"/>
        </w:rPr>
        <w:t>os requisitos técnicos aptos a concretizar a solução já definida;</w:t>
      </w:r>
    </w:p>
    <w:p w:rsidR="00C7697E" w:rsidRPr="00E71EE1" w:rsidRDefault="00E71EE1">
      <w:pPr>
        <w:pStyle w:val="Bodytext20"/>
        <w:numPr>
          <w:ilvl w:val="0"/>
          <w:numId w:val="49"/>
        </w:numPr>
        <w:shd w:val="clear" w:color="auto" w:fill="auto"/>
        <w:tabs>
          <w:tab w:val="left" w:pos="2087"/>
        </w:tabs>
        <w:spacing w:before="0" w:after="0" w:line="508" w:lineRule="exact"/>
        <w:ind w:firstLine="1700"/>
        <w:rPr>
          <w:sz w:val="20"/>
          <w:szCs w:val="20"/>
        </w:rPr>
      </w:pPr>
      <w:r w:rsidRPr="00E71EE1">
        <w:rPr>
          <w:rStyle w:val="Bodytext2Spacing0pt"/>
          <w:sz w:val="20"/>
          <w:szCs w:val="20"/>
        </w:rPr>
        <w:t>a estrutura jurídica ou financeira do contrato;</w:t>
      </w:r>
    </w:p>
    <w:p w:rsidR="00C7697E" w:rsidRPr="00E71EE1" w:rsidRDefault="00E71EE1">
      <w:pPr>
        <w:pStyle w:val="Bodytext20"/>
        <w:numPr>
          <w:ilvl w:val="0"/>
          <w:numId w:val="47"/>
        </w:numPr>
        <w:shd w:val="clear" w:color="auto" w:fill="auto"/>
        <w:tabs>
          <w:tab w:val="left" w:pos="1989"/>
        </w:tabs>
        <w:spacing w:before="0" w:after="204" w:line="400" w:lineRule="exact"/>
        <w:ind w:firstLine="1700"/>
        <w:rPr>
          <w:sz w:val="20"/>
          <w:szCs w:val="20"/>
        </w:rPr>
      </w:pPr>
      <w:r w:rsidRPr="00E71EE1">
        <w:rPr>
          <w:rStyle w:val="Bodytext2Spacing0pt"/>
          <w:sz w:val="20"/>
          <w:szCs w:val="20"/>
        </w:rPr>
        <w:t>- considere que os modos de disputa aberto e fechado não permitem apreciação adequada das variações entre propostas.</w:t>
      </w:r>
    </w:p>
    <w:p w:rsidR="00C7697E" w:rsidRPr="00E71EE1" w:rsidRDefault="00E71EE1">
      <w:pPr>
        <w:pStyle w:val="Bodytext20"/>
        <w:shd w:val="clear" w:color="auto" w:fill="auto"/>
        <w:spacing w:before="0" w:after="123" w:line="220"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0</w:t>
      </w:r>
      <w:r w:rsidRPr="00E71EE1">
        <w:rPr>
          <w:rStyle w:val="Bodytext2Spacing0pt"/>
          <w:sz w:val="20"/>
          <w:szCs w:val="20"/>
        </w:rPr>
        <w:t xml:space="preserve"> Na hipótese de diálogo competitivo, será observado o seguinte:</w:t>
      </w:r>
    </w:p>
    <w:p w:rsidR="00C7697E" w:rsidRPr="00E71EE1" w:rsidRDefault="00E71EE1">
      <w:pPr>
        <w:pStyle w:val="Bodytext20"/>
        <w:numPr>
          <w:ilvl w:val="0"/>
          <w:numId w:val="50"/>
        </w:numPr>
        <w:shd w:val="clear" w:color="auto" w:fill="auto"/>
        <w:tabs>
          <w:tab w:val="left" w:pos="1899"/>
        </w:tabs>
        <w:spacing w:before="0" w:after="60" w:line="396" w:lineRule="exact"/>
        <w:ind w:firstLine="1700"/>
        <w:rPr>
          <w:sz w:val="20"/>
          <w:szCs w:val="20"/>
        </w:rPr>
      </w:pPr>
      <w:r w:rsidRPr="00E71EE1">
        <w:rPr>
          <w:rStyle w:val="Bodytext2Spacing0pt"/>
          <w:sz w:val="20"/>
          <w:szCs w:val="20"/>
        </w:rPr>
        <w:t>- quando da divulgação do edital em sítio eletrónico oficiai, a Administração apresentará suas necessidades e as exigências já definidas, estabelecendo prazo mínimo de 25 (vinte e cinco) dias úteis para manifestação de interesse de participação na licitação;</w:t>
      </w:r>
    </w:p>
    <w:p w:rsidR="00C7697E" w:rsidRPr="00E71EE1" w:rsidRDefault="00E71EE1">
      <w:pPr>
        <w:pStyle w:val="Bodytext20"/>
        <w:numPr>
          <w:ilvl w:val="0"/>
          <w:numId w:val="50"/>
        </w:numPr>
        <w:shd w:val="clear" w:color="auto" w:fill="auto"/>
        <w:tabs>
          <w:tab w:val="left" w:pos="1928"/>
        </w:tabs>
        <w:spacing w:before="0" w:after="0" w:line="396" w:lineRule="exact"/>
        <w:ind w:firstLine="1700"/>
        <w:rPr>
          <w:sz w:val="20"/>
          <w:szCs w:val="20"/>
        </w:rPr>
      </w:pPr>
      <w:r w:rsidRPr="00E71EE1">
        <w:rPr>
          <w:rStyle w:val="Bodytext2Spacing0pt"/>
          <w:sz w:val="20"/>
          <w:szCs w:val="20"/>
        </w:rPr>
        <w:t>- os critérios empregados para pré-seleção dos licitantes deverão ser previstos em edital e serão admitidos todos os interessados que preencherem os requisitos objetivos estabelecidos;</w:t>
      </w:r>
    </w:p>
    <w:p w:rsidR="00C7697E" w:rsidRPr="00E71EE1" w:rsidRDefault="00E71EE1">
      <w:pPr>
        <w:pStyle w:val="Bodytext20"/>
        <w:numPr>
          <w:ilvl w:val="0"/>
          <w:numId w:val="50"/>
        </w:numPr>
        <w:shd w:val="clear" w:color="auto" w:fill="auto"/>
        <w:tabs>
          <w:tab w:val="left" w:pos="1947"/>
        </w:tabs>
        <w:spacing w:before="0" w:after="54" w:line="385" w:lineRule="exact"/>
        <w:ind w:firstLine="1700"/>
        <w:rPr>
          <w:sz w:val="20"/>
          <w:szCs w:val="20"/>
        </w:rPr>
      </w:pPr>
      <w:r w:rsidRPr="00E71EE1">
        <w:rPr>
          <w:rStyle w:val="Bodytext2Spacing0pt"/>
          <w:sz w:val="20"/>
          <w:szCs w:val="20"/>
        </w:rPr>
        <w:t>- é vedada a divulgação de informações de modo discriminatório que possa implicar vantagem para algum licitante;</w:t>
      </w:r>
    </w:p>
    <w:p w:rsidR="00C7697E" w:rsidRPr="00E71EE1" w:rsidRDefault="00E71EE1">
      <w:pPr>
        <w:pStyle w:val="Bodytext20"/>
        <w:numPr>
          <w:ilvl w:val="0"/>
          <w:numId w:val="50"/>
        </w:numPr>
        <w:shd w:val="clear" w:color="auto" w:fill="auto"/>
        <w:tabs>
          <w:tab w:val="left" w:pos="1987"/>
        </w:tabs>
        <w:spacing w:before="0" w:after="60" w:line="392" w:lineRule="exact"/>
        <w:ind w:firstLine="1700"/>
        <w:rPr>
          <w:sz w:val="20"/>
          <w:szCs w:val="20"/>
        </w:rPr>
      </w:pPr>
      <w:r w:rsidRPr="00E71EE1">
        <w:rPr>
          <w:rStyle w:val="Bodytext2Spacing0pt"/>
          <w:sz w:val="20"/>
          <w:szCs w:val="20"/>
        </w:rPr>
        <w:t>- a Administração não poderá revelar a outros licitantes as soluções propostas ou as informações sigilosas comunicadas por um licitante sem o seu consentimento;</w:t>
      </w:r>
    </w:p>
    <w:p w:rsidR="00C7697E" w:rsidRPr="00E71EE1" w:rsidRDefault="00E71EE1">
      <w:pPr>
        <w:pStyle w:val="Bodytext20"/>
        <w:numPr>
          <w:ilvl w:val="0"/>
          <w:numId w:val="50"/>
        </w:numPr>
        <w:shd w:val="clear" w:color="auto" w:fill="auto"/>
        <w:tabs>
          <w:tab w:val="left" w:pos="1980"/>
        </w:tabs>
        <w:spacing w:before="0" w:after="60" w:line="392" w:lineRule="exact"/>
        <w:ind w:firstLine="1700"/>
        <w:rPr>
          <w:sz w:val="20"/>
          <w:szCs w:val="20"/>
        </w:rPr>
      </w:pPr>
      <w:r w:rsidRPr="00E71EE1">
        <w:rPr>
          <w:rStyle w:val="Bodytext2Spacing0pt"/>
          <w:sz w:val="20"/>
          <w:szCs w:val="20"/>
        </w:rPr>
        <w:t>- a fase de diálogo poderá ser mantida até que a Administração, em decisão fundamentada, identifique a solução ou as soluções que atendam às suas necessidades;</w:t>
      </w:r>
    </w:p>
    <w:p w:rsidR="00C7697E" w:rsidRPr="00E71EE1" w:rsidRDefault="00E71EE1">
      <w:pPr>
        <w:pStyle w:val="Bodytext20"/>
        <w:numPr>
          <w:ilvl w:val="0"/>
          <w:numId w:val="50"/>
        </w:numPr>
        <w:shd w:val="clear" w:color="auto" w:fill="auto"/>
        <w:tabs>
          <w:tab w:val="left" w:pos="2106"/>
        </w:tabs>
        <w:spacing w:before="0" w:after="57" w:line="392" w:lineRule="exact"/>
        <w:ind w:firstLine="1700"/>
        <w:rPr>
          <w:sz w:val="20"/>
          <w:szCs w:val="20"/>
        </w:rPr>
      </w:pPr>
      <w:r w:rsidRPr="00E71EE1">
        <w:rPr>
          <w:rStyle w:val="Bodytext2Spacing0pt"/>
          <w:sz w:val="20"/>
          <w:szCs w:val="20"/>
        </w:rPr>
        <w:lastRenderedPageBreak/>
        <w:t>- as reuniões com os licitantes pré-selecionados serão registradas em ata e gravadas mediante utilização de recursos tecnológicos de áudio e vídeo;</w:t>
      </w:r>
    </w:p>
    <w:p w:rsidR="00C7697E" w:rsidRPr="00E71EE1" w:rsidRDefault="00E71EE1">
      <w:pPr>
        <w:pStyle w:val="Bodytext20"/>
        <w:numPr>
          <w:ilvl w:val="0"/>
          <w:numId w:val="50"/>
        </w:numPr>
        <w:shd w:val="clear" w:color="auto" w:fill="auto"/>
        <w:tabs>
          <w:tab w:val="left" w:pos="2052"/>
        </w:tabs>
        <w:spacing w:before="0" w:after="60" w:line="396" w:lineRule="exact"/>
        <w:ind w:firstLine="1700"/>
        <w:rPr>
          <w:sz w:val="20"/>
          <w:szCs w:val="20"/>
        </w:rPr>
      </w:pPr>
      <w:r w:rsidRPr="00E71EE1">
        <w:rPr>
          <w:rStyle w:val="Bodytext2Spacing0pt"/>
          <w:sz w:val="20"/>
          <w:szCs w:val="20"/>
        </w:rPr>
        <w:t>- o edital poderá prever a realização de fases sucessivas, caso em que cada fase poderá restringir as soluções ou as propostas a serem discutidas;</w:t>
      </w:r>
    </w:p>
    <w:p w:rsidR="00C7697E" w:rsidRPr="00E71EE1" w:rsidRDefault="00E71EE1">
      <w:pPr>
        <w:pStyle w:val="Bodytext20"/>
        <w:numPr>
          <w:ilvl w:val="0"/>
          <w:numId w:val="50"/>
        </w:numPr>
        <w:shd w:val="clear" w:color="auto" w:fill="auto"/>
        <w:tabs>
          <w:tab w:val="left" w:pos="2124"/>
        </w:tabs>
        <w:spacing w:before="0" w:after="60" w:line="396" w:lineRule="exact"/>
        <w:ind w:firstLine="1700"/>
        <w:rPr>
          <w:sz w:val="20"/>
          <w:szCs w:val="20"/>
        </w:rPr>
      </w:pPr>
      <w:r w:rsidRPr="00E71EE1">
        <w:rPr>
          <w:rStyle w:val="Bodytext2Spacing0pt"/>
          <w:sz w:val="20"/>
          <w:szCs w:val="20"/>
        </w:rPr>
        <w:t>- ao declarar que o diálogo foi concluído, a Administração deverá juntar aos autos do processo licitatório os registros e as gravações da fase de diálogo e iniciará a fase competitiva com a divulgação de edital contendo a especificação da solução que atenda às suas necessidades e os critérios objetivos a serem utilizados para seleção da proposta mais vantajosa, abrindo prazo, não inferior a 60 (sessenta) dias úteis, para todos os licitantes apresentarem suas propostas, que deverão conter todos os elementos necessários para a realização do projeto;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IX- a Administração poderá solicitar esclarecimentos ou ajustes às propostas apresentadas, desde que não impliquem discriminação ou distorçam a concorrência entre as propostas;</w:t>
      </w:r>
    </w:p>
    <w:p w:rsidR="00C7697E" w:rsidRPr="00E71EE1" w:rsidRDefault="00E71EE1">
      <w:pPr>
        <w:pStyle w:val="Bodytext20"/>
        <w:numPr>
          <w:ilvl w:val="0"/>
          <w:numId w:val="51"/>
        </w:numPr>
        <w:shd w:val="clear" w:color="auto" w:fill="auto"/>
        <w:tabs>
          <w:tab w:val="left" w:pos="1969"/>
        </w:tabs>
        <w:spacing w:before="0" w:after="60" w:line="396" w:lineRule="exact"/>
        <w:ind w:firstLine="1700"/>
        <w:rPr>
          <w:sz w:val="20"/>
          <w:szCs w:val="20"/>
        </w:rPr>
      </w:pPr>
      <w:r w:rsidRPr="00E71EE1">
        <w:rPr>
          <w:rStyle w:val="Bodytext2Spacing0pt"/>
          <w:sz w:val="20"/>
          <w:szCs w:val="20"/>
        </w:rPr>
        <w:t>- a Administração definirá a proposta vencedora de acordo com critérios divulgados no início da fase competitiva, assegurando o resultado da contratação mais vantajoso;</w:t>
      </w:r>
    </w:p>
    <w:p w:rsidR="00C7697E" w:rsidRPr="00E71EE1" w:rsidRDefault="00E71EE1">
      <w:pPr>
        <w:pStyle w:val="Bodytext20"/>
        <w:numPr>
          <w:ilvl w:val="0"/>
          <w:numId w:val="51"/>
        </w:numPr>
        <w:shd w:val="clear" w:color="auto" w:fill="auto"/>
        <w:tabs>
          <w:tab w:val="left" w:pos="2106"/>
        </w:tabs>
        <w:spacing w:before="0" w:after="60" w:line="396" w:lineRule="exact"/>
        <w:ind w:firstLine="1700"/>
        <w:rPr>
          <w:sz w:val="20"/>
          <w:szCs w:val="20"/>
        </w:rPr>
      </w:pPr>
      <w:r w:rsidRPr="00E71EE1">
        <w:rPr>
          <w:rStyle w:val="Bodytext2Spacing0pt"/>
          <w:sz w:val="20"/>
          <w:szCs w:val="20"/>
        </w:rPr>
        <w:t>- o diálogo competitivo será conduzido por comissão de contratação composta de pelo menos 3 (três) servidores efetivos ou empregados públicos pertencentes aos quadros permanentes da Administração, admitindo-se a contratação de profissionais para assessoramento técnico da comissão;</w:t>
      </w:r>
    </w:p>
    <w:p w:rsidR="00C7697E" w:rsidRPr="00E71EE1" w:rsidRDefault="00E71EE1">
      <w:pPr>
        <w:pStyle w:val="Bodytext20"/>
        <w:numPr>
          <w:ilvl w:val="0"/>
          <w:numId w:val="51"/>
        </w:numPr>
        <w:shd w:val="clear" w:color="auto" w:fill="auto"/>
        <w:tabs>
          <w:tab w:val="left" w:pos="2088"/>
        </w:tabs>
        <w:spacing w:before="0" w:after="60" w:line="396" w:lineRule="exact"/>
        <w:ind w:firstLine="1700"/>
        <w:rPr>
          <w:sz w:val="20"/>
          <w:szCs w:val="20"/>
        </w:rPr>
      </w:pPr>
      <w:r w:rsidRPr="00E71EE1">
        <w:rPr>
          <w:rStyle w:val="Bodytext2Spacing0pt"/>
          <w:sz w:val="20"/>
          <w:szCs w:val="20"/>
        </w:rPr>
        <w:t>- órgão de controle externo poderá acompanhar e monitorar os diálogos competitivos, opinando, no prazo máximo de 40 (quarenta) dias úteis, sobre a legalidade, legitimidade e economicidade da licitação, antes da celebração do contrato respectivo.</w:t>
      </w:r>
    </w:p>
    <w:p w:rsidR="00C7697E" w:rsidRPr="00E71EE1" w:rsidRDefault="00E71EE1">
      <w:pPr>
        <w:pStyle w:val="Bodytext20"/>
        <w:shd w:val="clear" w:color="auto" w:fill="auto"/>
        <w:spacing w:before="0" w:after="441"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Os profissionais contratados para os fins do inciso XI do § 1</w:t>
      </w:r>
      <w:r w:rsidRPr="00E71EE1">
        <w:rPr>
          <w:rStyle w:val="Bodytext2Spacing0pt"/>
          <w:sz w:val="20"/>
          <w:szCs w:val="20"/>
          <w:vertAlign w:val="superscript"/>
        </w:rPr>
        <w:t xml:space="preserve">o </w:t>
      </w:r>
      <w:r w:rsidRPr="00E71EE1">
        <w:rPr>
          <w:rStyle w:val="Bodytext2Spacing0pt"/>
          <w:sz w:val="20"/>
          <w:szCs w:val="20"/>
        </w:rPr>
        <w:t>assinarão termo de confidencialidade e abster-se-ão de atividades que possam configurar conflito de interesses.</w:t>
      </w:r>
    </w:p>
    <w:p w:rsidR="00C7697E" w:rsidRPr="00E71EE1" w:rsidRDefault="00E71EE1">
      <w:pPr>
        <w:pStyle w:val="Bodytext20"/>
        <w:shd w:val="clear" w:color="auto" w:fill="auto"/>
        <w:spacing w:before="0" w:after="136" w:line="220" w:lineRule="exact"/>
        <w:ind w:right="20" w:firstLine="0"/>
        <w:jc w:val="center"/>
        <w:rPr>
          <w:sz w:val="20"/>
          <w:szCs w:val="20"/>
        </w:rPr>
      </w:pPr>
      <w:r w:rsidRPr="00E71EE1">
        <w:rPr>
          <w:rStyle w:val="Bodytext2Spacing0pt"/>
          <w:sz w:val="20"/>
          <w:szCs w:val="20"/>
        </w:rPr>
        <w:t>Seção III</w:t>
      </w:r>
    </w:p>
    <w:p w:rsidR="00C7697E" w:rsidRPr="00E71EE1" w:rsidRDefault="00E71EE1">
      <w:pPr>
        <w:pStyle w:val="Bodytext20"/>
        <w:shd w:val="clear" w:color="auto" w:fill="auto"/>
        <w:spacing w:before="0" w:after="296" w:line="220" w:lineRule="exact"/>
        <w:ind w:right="20" w:firstLine="0"/>
        <w:jc w:val="center"/>
        <w:rPr>
          <w:sz w:val="20"/>
          <w:szCs w:val="20"/>
        </w:rPr>
      </w:pPr>
      <w:r w:rsidRPr="00E71EE1">
        <w:rPr>
          <w:rStyle w:val="Bodytext2Spacing0pt"/>
          <w:sz w:val="20"/>
          <w:szCs w:val="20"/>
        </w:rPr>
        <w:t>Dos Critérios de Julgamento</w:t>
      </w:r>
    </w:p>
    <w:p w:rsidR="00C7697E" w:rsidRPr="00E71EE1" w:rsidRDefault="00E71EE1">
      <w:pPr>
        <w:pStyle w:val="Bodytext20"/>
        <w:shd w:val="clear" w:color="auto" w:fill="auto"/>
        <w:spacing w:before="0" w:after="0" w:line="400" w:lineRule="exact"/>
        <w:ind w:firstLine="1700"/>
        <w:rPr>
          <w:sz w:val="20"/>
          <w:szCs w:val="20"/>
        </w:rPr>
      </w:pPr>
      <w:r w:rsidRPr="00E71EE1">
        <w:rPr>
          <w:rStyle w:val="Bodytext2115ptBoldSpacing0pt"/>
          <w:sz w:val="20"/>
          <w:szCs w:val="20"/>
        </w:rPr>
        <w:t xml:space="preserve">Art. </w:t>
      </w:r>
      <w:r w:rsidRPr="00E71EE1">
        <w:rPr>
          <w:rStyle w:val="Bodytext2Spacing0pt"/>
          <w:sz w:val="20"/>
          <w:szCs w:val="20"/>
        </w:rPr>
        <w:t xml:space="preserve">32. O julgamento das propostas será realizado de acordo com os </w:t>
      </w:r>
      <w:r w:rsidRPr="00E71EE1">
        <w:rPr>
          <w:rStyle w:val="Bodytext2Spacing0pt"/>
          <w:sz w:val="20"/>
          <w:szCs w:val="20"/>
        </w:rPr>
        <w:lastRenderedPageBreak/>
        <w:t>seguintes critérios:</w:t>
      </w:r>
    </w:p>
    <w:p w:rsidR="00C7697E" w:rsidRPr="00E71EE1" w:rsidRDefault="00E71EE1">
      <w:pPr>
        <w:pStyle w:val="Bodytext20"/>
        <w:numPr>
          <w:ilvl w:val="0"/>
          <w:numId w:val="52"/>
        </w:numPr>
        <w:shd w:val="clear" w:color="auto" w:fill="auto"/>
        <w:tabs>
          <w:tab w:val="left" w:pos="1923"/>
        </w:tabs>
        <w:spacing w:before="0" w:after="0" w:line="508" w:lineRule="exact"/>
        <w:ind w:firstLine="1700"/>
        <w:rPr>
          <w:sz w:val="20"/>
          <w:szCs w:val="20"/>
        </w:rPr>
      </w:pPr>
      <w:r w:rsidRPr="00E71EE1">
        <w:rPr>
          <w:rStyle w:val="Bodytext2Spacing0pt"/>
          <w:sz w:val="20"/>
          <w:szCs w:val="20"/>
        </w:rPr>
        <w:t>- menor preço;</w:t>
      </w:r>
    </w:p>
    <w:p w:rsidR="00C7697E" w:rsidRPr="00E71EE1" w:rsidRDefault="00E71EE1">
      <w:pPr>
        <w:pStyle w:val="Bodytext20"/>
        <w:numPr>
          <w:ilvl w:val="0"/>
          <w:numId w:val="52"/>
        </w:numPr>
        <w:shd w:val="clear" w:color="auto" w:fill="auto"/>
        <w:tabs>
          <w:tab w:val="left" w:pos="1995"/>
        </w:tabs>
        <w:spacing w:before="0" w:after="0" w:line="508" w:lineRule="exact"/>
        <w:ind w:firstLine="1700"/>
        <w:rPr>
          <w:sz w:val="20"/>
          <w:szCs w:val="20"/>
        </w:rPr>
      </w:pPr>
      <w:r w:rsidRPr="00E71EE1">
        <w:rPr>
          <w:rStyle w:val="Bodytext2Spacing0pt"/>
          <w:sz w:val="20"/>
          <w:szCs w:val="20"/>
        </w:rPr>
        <w:t>- maior desconto;</w:t>
      </w:r>
    </w:p>
    <w:p w:rsidR="00C7697E" w:rsidRPr="00E71EE1" w:rsidRDefault="00E71EE1">
      <w:pPr>
        <w:pStyle w:val="Bodytext20"/>
        <w:numPr>
          <w:ilvl w:val="0"/>
          <w:numId w:val="52"/>
        </w:numPr>
        <w:shd w:val="clear" w:color="auto" w:fill="auto"/>
        <w:tabs>
          <w:tab w:val="left" w:pos="2053"/>
        </w:tabs>
        <w:spacing w:before="0" w:after="0" w:line="508" w:lineRule="exact"/>
        <w:ind w:firstLine="1700"/>
        <w:rPr>
          <w:sz w:val="20"/>
          <w:szCs w:val="20"/>
        </w:rPr>
      </w:pPr>
      <w:r w:rsidRPr="00E71EE1">
        <w:rPr>
          <w:rStyle w:val="Bodytext2Spacing0pt"/>
          <w:sz w:val="20"/>
          <w:szCs w:val="20"/>
        </w:rPr>
        <w:t>- melhor técnica ou conteúdo artístico;</w:t>
      </w:r>
    </w:p>
    <w:p w:rsidR="00C7697E" w:rsidRPr="00E71EE1" w:rsidRDefault="00E71EE1">
      <w:pPr>
        <w:pStyle w:val="Bodytext20"/>
        <w:numPr>
          <w:ilvl w:val="0"/>
          <w:numId w:val="52"/>
        </w:numPr>
        <w:shd w:val="clear" w:color="auto" w:fill="auto"/>
        <w:tabs>
          <w:tab w:val="left" w:pos="2089"/>
        </w:tabs>
        <w:spacing w:before="0" w:after="0" w:line="508" w:lineRule="exact"/>
        <w:ind w:firstLine="1700"/>
        <w:rPr>
          <w:sz w:val="20"/>
          <w:szCs w:val="20"/>
        </w:rPr>
      </w:pPr>
      <w:r w:rsidRPr="00E71EE1">
        <w:rPr>
          <w:rStyle w:val="Bodytext2Spacing0pt"/>
          <w:sz w:val="20"/>
          <w:szCs w:val="20"/>
        </w:rPr>
        <w:t>- técnica e preço;</w:t>
      </w:r>
    </w:p>
    <w:p w:rsidR="00C7697E" w:rsidRPr="00E71EE1" w:rsidRDefault="00E71EE1">
      <w:pPr>
        <w:pStyle w:val="Bodytext20"/>
        <w:numPr>
          <w:ilvl w:val="0"/>
          <w:numId w:val="52"/>
        </w:numPr>
        <w:shd w:val="clear" w:color="auto" w:fill="auto"/>
        <w:tabs>
          <w:tab w:val="left" w:pos="2089"/>
        </w:tabs>
        <w:spacing w:before="0" w:after="0" w:line="508" w:lineRule="exact"/>
        <w:ind w:firstLine="1700"/>
        <w:rPr>
          <w:sz w:val="20"/>
          <w:szCs w:val="20"/>
        </w:rPr>
      </w:pPr>
      <w:r w:rsidRPr="00E71EE1">
        <w:rPr>
          <w:rStyle w:val="Bodytext2Spacing0pt"/>
          <w:sz w:val="20"/>
          <w:szCs w:val="20"/>
        </w:rPr>
        <w:t>- maior lance, no caso de leilão;</w:t>
      </w:r>
    </w:p>
    <w:p w:rsidR="00C7697E" w:rsidRPr="00E71EE1" w:rsidRDefault="00E71EE1">
      <w:pPr>
        <w:pStyle w:val="Bodytext20"/>
        <w:numPr>
          <w:ilvl w:val="0"/>
          <w:numId w:val="52"/>
        </w:numPr>
        <w:shd w:val="clear" w:color="auto" w:fill="auto"/>
        <w:tabs>
          <w:tab w:val="left" w:pos="2089"/>
        </w:tabs>
        <w:spacing w:before="0" w:after="0" w:line="508" w:lineRule="exact"/>
        <w:ind w:firstLine="1700"/>
        <w:rPr>
          <w:sz w:val="20"/>
          <w:szCs w:val="20"/>
        </w:rPr>
      </w:pPr>
      <w:r w:rsidRPr="00E71EE1">
        <w:rPr>
          <w:rStyle w:val="Bodytext2Spacing0pt"/>
          <w:sz w:val="20"/>
          <w:szCs w:val="20"/>
        </w:rPr>
        <w:t>- maior retorno económico.</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115ptBoldSpacing0pt"/>
          <w:sz w:val="20"/>
          <w:szCs w:val="20"/>
        </w:rPr>
        <w:t xml:space="preserve">Art. </w:t>
      </w:r>
      <w:r w:rsidRPr="00E71EE1">
        <w:rPr>
          <w:rStyle w:val="Bodytext2Spacing0pt"/>
          <w:sz w:val="20"/>
          <w:szCs w:val="20"/>
        </w:rPr>
        <w:t>33. O julgamento por menor preço ou maior desconto e, quando couber, por técnica e preço considerará o menor dispêndio para a Administração, atendidos os parâmetros mínimos de qualidade definidos no edital de licitação.</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Os custos indiretos, relacionados com as despesas de manutenção, utilização, reposição, depreciação e impacto ambiental, entre outros fatores vinculados ao ciclo de vida do objeto licitado, poderão ser considerados para a definição do menor dispêndio, sempre que objetivamente mensuráveis, conforme dispuser regulamento.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julgamento por maior desconto terá como referência o preço global fixado no edital de licitação, sendo o desconto estendido aos eventuais termos aditivos.</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Art. 34. O julgamento por melhor técnica ou conteúdo artístico considerará exclusivamente as propostas técnicas ou artísticas apresentadas pelos licitantes, devendo o edital definir o prémio ou a remuneração que será atribuída aos vencedores.</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Parágrafo único. O critério de julgamento de que trata o caput poderá ser utilizado para a contratação de projetos e trabalhos de natureza técnica, científica ou artística.</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Art. 35. O julgamento por técnica e preço considerará a maior pontuação obtida a partir da ponderação, segundo fatores objetivos previstos no edital, das notas atribuídas aos aspectos de técnica e de preço da proposta.</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critério de julgamento de que trata o caput será escolhido quando estudo técnico preliminar demonstrar que a avaliação e a ponderação da qualidade técnica das propostas que superarem os requisitos mínimos estabelecidos no edital forem relevantes aos fins pretendidos pela Administração nas licitações para contratação de:</w:t>
      </w:r>
    </w:p>
    <w:p w:rsidR="00C7697E" w:rsidRPr="00E71EE1" w:rsidRDefault="00E71EE1">
      <w:pPr>
        <w:pStyle w:val="Bodytext20"/>
        <w:numPr>
          <w:ilvl w:val="0"/>
          <w:numId w:val="53"/>
        </w:numPr>
        <w:shd w:val="clear" w:color="auto" w:fill="auto"/>
        <w:tabs>
          <w:tab w:val="left" w:pos="2031"/>
        </w:tabs>
        <w:spacing w:before="0" w:after="60" w:line="396" w:lineRule="exact"/>
        <w:ind w:firstLine="1720"/>
        <w:rPr>
          <w:sz w:val="20"/>
          <w:szCs w:val="20"/>
        </w:rPr>
      </w:pPr>
      <w:r w:rsidRPr="00E71EE1">
        <w:rPr>
          <w:rStyle w:val="Bodytext2Spacing0pt"/>
          <w:sz w:val="20"/>
          <w:szCs w:val="20"/>
        </w:rPr>
        <w:t>- serviços técnicos especializados de natureza predominantemente intelectual, caso em que esse critério de julgamento deve ser empregado preferencialmente;</w:t>
      </w:r>
    </w:p>
    <w:p w:rsidR="00C7697E" w:rsidRPr="00E71EE1" w:rsidRDefault="00E71EE1">
      <w:pPr>
        <w:pStyle w:val="Bodytext20"/>
        <w:numPr>
          <w:ilvl w:val="0"/>
          <w:numId w:val="53"/>
        </w:numPr>
        <w:shd w:val="clear" w:color="auto" w:fill="auto"/>
        <w:tabs>
          <w:tab w:val="left" w:pos="2031"/>
        </w:tabs>
        <w:spacing w:before="0" w:after="201" w:line="396" w:lineRule="exact"/>
        <w:ind w:firstLine="1720"/>
        <w:rPr>
          <w:sz w:val="20"/>
          <w:szCs w:val="20"/>
        </w:rPr>
      </w:pPr>
      <w:r w:rsidRPr="00E71EE1">
        <w:rPr>
          <w:rStyle w:val="Bodytext2Spacing0pt"/>
          <w:sz w:val="20"/>
          <w:szCs w:val="20"/>
        </w:rPr>
        <w:lastRenderedPageBreak/>
        <w:t>- serviços majoritariamente dependentes de tecnologia sofisticada e de domínio restrito, conforme atestado por autoridades técnicas de reconhecida qualificação;</w:t>
      </w:r>
    </w:p>
    <w:p w:rsidR="00C7697E" w:rsidRPr="00E71EE1" w:rsidRDefault="00E71EE1">
      <w:pPr>
        <w:pStyle w:val="Bodytext20"/>
        <w:numPr>
          <w:ilvl w:val="0"/>
          <w:numId w:val="53"/>
        </w:numPr>
        <w:shd w:val="clear" w:color="auto" w:fill="auto"/>
        <w:tabs>
          <w:tab w:val="left" w:pos="2031"/>
        </w:tabs>
        <w:spacing w:before="0" w:after="133" w:line="220" w:lineRule="exact"/>
        <w:ind w:firstLine="1720"/>
        <w:rPr>
          <w:sz w:val="20"/>
          <w:szCs w:val="20"/>
        </w:rPr>
      </w:pPr>
      <w:r w:rsidRPr="00E71EE1">
        <w:rPr>
          <w:rStyle w:val="Bodytext2Spacing0pt"/>
          <w:sz w:val="20"/>
          <w:szCs w:val="20"/>
        </w:rPr>
        <w:t>- bens e serviços especiais de tecnologia da informação e</w:t>
      </w:r>
    </w:p>
    <w:p w:rsidR="00C7697E" w:rsidRPr="00E71EE1" w:rsidRDefault="00E71EE1">
      <w:pPr>
        <w:pStyle w:val="Bodytext20"/>
        <w:shd w:val="clear" w:color="auto" w:fill="auto"/>
        <w:spacing w:before="0" w:after="260" w:line="220" w:lineRule="exact"/>
        <w:ind w:firstLine="0"/>
        <w:rPr>
          <w:sz w:val="20"/>
          <w:szCs w:val="20"/>
        </w:rPr>
      </w:pPr>
      <w:r w:rsidRPr="00E71EE1">
        <w:rPr>
          <w:rStyle w:val="Bodytext2Spacing0pt"/>
          <w:sz w:val="20"/>
          <w:szCs w:val="20"/>
        </w:rPr>
        <w:t>comunicação;</w:t>
      </w:r>
    </w:p>
    <w:p w:rsidR="00C7697E" w:rsidRPr="00E71EE1" w:rsidRDefault="00E71EE1">
      <w:pPr>
        <w:pStyle w:val="Bodytext20"/>
        <w:numPr>
          <w:ilvl w:val="0"/>
          <w:numId w:val="53"/>
        </w:numPr>
        <w:shd w:val="clear" w:color="auto" w:fill="auto"/>
        <w:tabs>
          <w:tab w:val="left" w:pos="2054"/>
        </w:tabs>
        <w:spacing w:before="0" w:after="0" w:line="220" w:lineRule="exact"/>
        <w:ind w:firstLine="1720"/>
        <w:rPr>
          <w:sz w:val="20"/>
          <w:szCs w:val="20"/>
        </w:rPr>
      </w:pPr>
      <w:r w:rsidRPr="00E71EE1">
        <w:rPr>
          <w:rStyle w:val="Bodytext2Spacing0pt"/>
          <w:sz w:val="20"/>
          <w:szCs w:val="20"/>
        </w:rPr>
        <w:t>- obras e serviços especiais de engenharia;</w:t>
      </w:r>
      <w:r w:rsidRPr="00E71EE1">
        <w:rPr>
          <w:sz w:val="20"/>
          <w:szCs w:val="20"/>
        </w:rPr>
        <w:br w:type="page"/>
      </w:r>
    </w:p>
    <w:p w:rsidR="00C7697E" w:rsidRPr="00E71EE1" w:rsidRDefault="00E71EE1">
      <w:pPr>
        <w:pStyle w:val="Bodytext20"/>
        <w:numPr>
          <w:ilvl w:val="0"/>
          <w:numId w:val="53"/>
        </w:numPr>
        <w:shd w:val="clear" w:color="auto" w:fill="auto"/>
        <w:tabs>
          <w:tab w:val="left" w:pos="1921"/>
        </w:tabs>
        <w:spacing w:before="0" w:after="56" w:line="394" w:lineRule="exact"/>
        <w:ind w:firstLine="1700"/>
        <w:rPr>
          <w:sz w:val="20"/>
          <w:szCs w:val="20"/>
        </w:rPr>
      </w:pPr>
      <w:r w:rsidRPr="00E71EE1">
        <w:rPr>
          <w:rStyle w:val="Bodytext2Spacing0pt"/>
          <w:sz w:val="20"/>
          <w:szCs w:val="20"/>
        </w:rPr>
        <w:lastRenderedPageBreak/>
        <w:t>- objetos que admitam soluções específicas e alternativas e variações de execução, com repercussões significativas e concretamente mensuráveis sobre sua qualidade, produtividade, rendimento e durabilidade, quando essas soluções e variações puderem ser adotadas à livre escolha dos licitantes, conforme critérios objetivamente definidos no edital de licitação.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No julgamento por técnica e preço, deverão ser avaliadas e ponderadas as propostas técnicas e, em seguida, aquelas de preço apresentadas pelos licitantes, na proporção máxima de 70% {setenta porcento) de valoração para a proposta técnica.</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O desempenho pretérito na execução de contratos com a Administração Pública deverá ser considerado na pontuação técnica, observado os termos dos §§ 3</w:t>
      </w:r>
      <w:r w:rsidRPr="00E71EE1">
        <w:rPr>
          <w:rStyle w:val="Bodytext2Spacing0pt"/>
          <w:sz w:val="20"/>
          <w:szCs w:val="20"/>
          <w:vertAlign w:val="superscript"/>
        </w:rPr>
        <w:t>o</w:t>
      </w:r>
      <w:r w:rsidRPr="00E71EE1">
        <w:rPr>
          <w:rStyle w:val="Bodytext2Spacing0pt"/>
          <w:sz w:val="20"/>
          <w:szCs w:val="20"/>
        </w:rPr>
        <w:t xml:space="preserve"> e 4</w:t>
      </w:r>
      <w:r w:rsidRPr="00E71EE1">
        <w:rPr>
          <w:rStyle w:val="Bodytext2Spacing0pt"/>
          <w:sz w:val="20"/>
          <w:szCs w:val="20"/>
          <w:vertAlign w:val="superscript"/>
        </w:rPr>
        <w:t>o</w:t>
      </w:r>
      <w:r w:rsidRPr="00E71EE1">
        <w:rPr>
          <w:rStyle w:val="Bodytext2Spacing0pt"/>
          <w:sz w:val="20"/>
          <w:szCs w:val="20"/>
        </w:rPr>
        <w:t xml:space="preserve"> do art. 84 e o disposto em regulamento.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115ptBoldSpacing0pt"/>
          <w:sz w:val="20"/>
          <w:szCs w:val="20"/>
        </w:rPr>
        <w:t xml:space="preserve">Art. </w:t>
      </w:r>
      <w:r w:rsidRPr="00E71EE1">
        <w:rPr>
          <w:rStyle w:val="Bodytext2Spacing0pt"/>
          <w:sz w:val="20"/>
          <w:szCs w:val="20"/>
        </w:rPr>
        <w:t>36. O julgamento por melhor técnica ou por técnica e preço deverá ser realizado por:</w:t>
      </w:r>
    </w:p>
    <w:p w:rsidR="00C7697E" w:rsidRPr="00E71EE1" w:rsidRDefault="00E71EE1">
      <w:pPr>
        <w:pStyle w:val="Bodytext20"/>
        <w:numPr>
          <w:ilvl w:val="0"/>
          <w:numId w:val="54"/>
        </w:numPr>
        <w:shd w:val="clear" w:color="auto" w:fill="auto"/>
        <w:tabs>
          <w:tab w:val="left" w:pos="1811"/>
        </w:tabs>
        <w:spacing w:before="0" w:after="60" w:line="394" w:lineRule="exact"/>
        <w:ind w:firstLine="1700"/>
        <w:rPr>
          <w:sz w:val="20"/>
          <w:szCs w:val="20"/>
        </w:rPr>
      </w:pPr>
      <w:r w:rsidRPr="00E71EE1">
        <w:rPr>
          <w:rStyle w:val="Bodytext2Spacing0pt"/>
          <w:sz w:val="20"/>
          <w:szCs w:val="20"/>
        </w:rPr>
        <w:t>- apresentação de atestados de obras, produtos ou serviços previamente realizados, que comprovem a capacitação e a experiência do licitante;</w:t>
      </w:r>
    </w:p>
    <w:p w:rsidR="00C7697E" w:rsidRPr="00E71EE1" w:rsidRDefault="00E71EE1">
      <w:pPr>
        <w:pStyle w:val="Bodytext20"/>
        <w:numPr>
          <w:ilvl w:val="0"/>
          <w:numId w:val="54"/>
        </w:numPr>
        <w:shd w:val="clear" w:color="auto" w:fill="auto"/>
        <w:tabs>
          <w:tab w:val="left" w:pos="1882"/>
        </w:tabs>
        <w:spacing w:before="0" w:after="60" w:line="394" w:lineRule="exact"/>
        <w:ind w:firstLine="1700"/>
        <w:rPr>
          <w:sz w:val="20"/>
          <w:szCs w:val="20"/>
        </w:rPr>
      </w:pPr>
      <w:r w:rsidRPr="00E71EE1">
        <w:rPr>
          <w:rStyle w:val="Bodytext2Spacing0pt"/>
          <w:sz w:val="20"/>
          <w:szCs w:val="20"/>
        </w:rPr>
        <w:t>- atribuição de notas a quesitos de natureza qualitativa por banca designada para esse fim, de acordo com orientações e limites definidos em edital, considerada a demonstração de conhecimento do objeto, a metodologia e o programa de trabalho, a qualificação das equipes técnicas e a relação dos produtos que serão entregues;</w:t>
      </w:r>
    </w:p>
    <w:p w:rsidR="00C7697E" w:rsidRPr="00E71EE1" w:rsidRDefault="00E71EE1">
      <w:pPr>
        <w:pStyle w:val="Bodytext20"/>
        <w:numPr>
          <w:ilvl w:val="0"/>
          <w:numId w:val="54"/>
        </w:numPr>
        <w:shd w:val="clear" w:color="auto" w:fill="auto"/>
        <w:tabs>
          <w:tab w:val="left" w:pos="1987"/>
        </w:tabs>
        <w:spacing w:before="0" w:after="56" w:line="394" w:lineRule="exact"/>
        <w:ind w:firstLine="1700"/>
        <w:rPr>
          <w:sz w:val="20"/>
          <w:szCs w:val="20"/>
        </w:rPr>
      </w:pPr>
      <w:r w:rsidRPr="00E71EE1">
        <w:rPr>
          <w:rStyle w:val="Bodytext2Spacing0pt"/>
          <w:sz w:val="20"/>
          <w:szCs w:val="20"/>
        </w:rPr>
        <w:t>- atribuição de notas por desempenho do licitante em contratações anteriores aferida nos documentos comprobatórios de trata o § 3</w:t>
      </w:r>
      <w:r w:rsidRPr="00E71EE1">
        <w:rPr>
          <w:rStyle w:val="Bodytext2Spacing0pt"/>
          <w:sz w:val="20"/>
          <w:szCs w:val="20"/>
          <w:vertAlign w:val="superscript"/>
        </w:rPr>
        <w:t>o</w:t>
      </w:r>
      <w:r w:rsidRPr="00E71EE1">
        <w:rPr>
          <w:rStyle w:val="Bodytext2Spacing0pt"/>
          <w:sz w:val="20"/>
          <w:szCs w:val="20"/>
        </w:rPr>
        <w:t xml:space="preserve"> do art. 84 e em registro cadastral unificado disponível no Portal Nacional de Contratações Públicas (PNCP).</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banca referida no inciso II do caput terá no mínimo 3 (três) membros e poderá ser composta por:</w:t>
      </w:r>
    </w:p>
    <w:p w:rsidR="00C7697E" w:rsidRPr="00E71EE1" w:rsidRDefault="00E71EE1">
      <w:pPr>
        <w:pStyle w:val="Bodytext20"/>
        <w:numPr>
          <w:ilvl w:val="0"/>
          <w:numId w:val="55"/>
        </w:numPr>
        <w:shd w:val="clear" w:color="auto" w:fill="auto"/>
        <w:tabs>
          <w:tab w:val="left" w:pos="1811"/>
        </w:tabs>
        <w:spacing w:before="0" w:after="0" w:line="394" w:lineRule="exact"/>
        <w:ind w:firstLine="1700"/>
        <w:rPr>
          <w:sz w:val="20"/>
          <w:szCs w:val="20"/>
        </w:rPr>
      </w:pPr>
      <w:r w:rsidRPr="00E71EE1">
        <w:rPr>
          <w:rStyle w:val="Bodytext2Spacing0pt"/>
          <w:sz w:val="20"/>
          <w:szCs w:val="20"/>
        </w:rPr>
        <w:t>- servidores efetivos ou empregados públicos pertencentes aos quadros permanentes da Administração Pública;</w:t>
      </w:r>
      <w:r w:rsidRPr="00E71EE1">
        <w:rPr>
          <w:sz w:val="20"/>
          <w:szCs w:val="20"/>
        </w:rPr>
        <w:br w:type="page"/>
      </w:r>
    </w:p>
    <w:p w:rsidR="00C7697E" w:rsidRPr="00E71EE1" w:rsidRDefault="00E71EE1">
      <w:pPr>
        <w:pStyle w:val="Bodytext20"/>
        <w:numPr>
          <w:ilvl w:val="0"/>
          <w:numId w:val="55"/>
        </w:numPr>
        <w:shd w:val="clear" w:color="auto" w:fill="auto"/>
        <w:tabs>
          <w:tab w:val="left" w:pos="2012"/>
        </w:tabs>
        <w:spacing w:before="0" w:after="60" w:line="392" w:lineRule="exact"/>
        <w:ind w:firstLine="1720"/>
        <w:rPr>
          <w:sz w:val="20"/>
          <w:szCs w:val="20"/>
        </w:rPr>
      </w:pPr>
      <w:r w:rsidRPr="00E71EE1">
        <w:rPr>
          <w:rStyle w:val="Bodytext2Spacing0pt"/>
          <w:sz w:val="20"/>
          <w:szCs w:val="20"/>
        </w:rPr>
        <w:lastRenderedPageBreak/>
        <w:t>- profissionais contratados por conhecimento técnico, experiência ou renome na avaliação dos quesitos especificados em edital, desde que seus trabalhos sejam supervisionados por profissionais designados na forma do art. 7</w:t>
      </w:r>
      <w:r w:rsidRPr="00E71EE1">
        <w:rPr>
          <w:rStyle w:val="Bodytext2Spacing0pt"/>
          <w:sz w:val="20"/>
          <w:szCs w:val="20"/>
          <w:vertAlign w:val="superscript"/>
        </w:rPr>
        <w:t>o</w:t>
      </w:r>
      <w:r w:rsidRPr="00E71EE1">
        <w:rPr>
          <w:rStyle w:val="Bodytext2Spacing0pt"/>
          <w:sz w:val="20"/>
          <w:szCs w:val="20"/>
        </w:rPr>
        <w:t>.</w:t>
      </w:r>
    </w:p>
    <w:p w:rsidR="00C7697E" w:rsidRPr="00E71EE1" w:rsidRDefault="00E71EE1">
      <w:pPr>
        <w:pStyle w:val="Bodytext20"/>
        <w:shd w:val="clear" w:color="auto" w:fill="auto"/>
        <w:spacing w:before="0" w:after="198" w:line="392" w:lineRule="exact"/>
        <w:ind w:firstLine="1720"/>
        <w:rPr>
          <w:sz w:val="20"/>
          <w:szCs w:val="20"/>
        </w:rPr>
      </w:pPr>
      <w:r w:rsidRPr="00E71EE1">
        <w:rPr>
          <w:rStyle w:val="Bodytext2Spacing0pt"/>
          <w:sz w:val="20"/>
          <w:szCs w:val="20"/>
        </w:rPr>
        <w:t>§ 2° Ressalvados os casos de inexigibilidade de licitação, na licitação para contratação de serviços técnicos especializados de natureza predominantemente intelectual previstos nas alíneas "a”, “d” e “h” do inciso XVIII do art. 6</w:t>
      </w:r>
      <w:r w:rsidRPr="00E71EE1">
        <w:rPr>
          <w:rStyle w:val="Bodytext2Spacing0pt"/>
          <w:sz w:val="20"/>
          <w:szCs w:val="20"/>
          <w:vertAlign w:val="superscript"/>
        </w:rPr>
        <w:t>o</w:t>
      </w:r>
      <w:r w:rsidRPr="00E71EE1">
        <w:rPr>
          <w:rStyle w:val="Bodytext2Spacing0pt"/>
          <w:sz w:val="20"/>
          <w:szCs w:val="20"/>
        </w:rPr>
        <w:t xml:space="preserve"> cujo valor estimado da contratação seja superior a R$ 300.000,00 (trezentos mil reais), o julgamento será por:</w:t>
      </w:r>
    </w:p>
    <w:p w:rsidR="00C7697E" w:rsidRPr="00E71EE1" w:rsidRDefault="00E71EE1">
      <w:pPr>
        <w:pStyle w:val="Bodytext20"/>
        <w:numPr>
          <w:ilvl w:val="0"/>
          <w:numId w:val="56"/>
        </w:numPr>
        <w:shd w:val="clear" w:color="auto" w:fill="auto"/>
        <w:tabs>
          <w:tab w:val="left" w:pos="1889"/>
        </w:tabs>
        <w:spacing w:before="0" w:after="119" w:line="220" w:lineRule="exact"/>
        <w:ind w:firstLine="1720"/>
        <w:rPr>
          <w:sz w:val="20"/>
          <w:szCs w:val="20"/>
        </w:rPr>
      </w:pPr>
      <w:r w:rsidRPr="00E71EE1">
        <w:rPr>
          <w:rStyle w:val="Bodytext2Spacing0pt"/>
          <w:sz w:val="20"/>
          <w:szCs w:val="20"/>
        </w:rPr>
        <w:t>- melhor técnica; ou</w:t>
      </w:r>
    </w:p>
    <w:p w:rsidR="00C7697E" w:rsidRPr="00E71EE1" w:rsidRDefault="00E71EE1">
      <w:pPr>
        <w:pStyle w:val="Bodytext20"/>
        <w:numPr>
          <w:ilvl w:val="0"/>
          <w:numId w:val="56"/>
        </w:numPr>
        <w:shd w:val="clear" w:color="auto" w:fill="auto"/>
        <w:tabs>
          <w:tab w:val="left" w:pos="1915"/>
        </w:tabs>
        <w:spacing w:before="0" w:after="60" w:line="396" w:lineRule="exact"/>
        <w:ind w:firstLine="1720"/>
        <w:rPr>
          <w:sz w:val="20"/>
          <w:szCs w:val="20"/>
        </w:rPr>
      </w:pPr>
      <w:r w:rsidRPr="00E71EE1">
        <w:rPr>
          <w:rStyle w:val="Bodytext2Spacing0pt"/>
          <w:sz w:val="20"/>
          <w:szCs w:val="20"/>
        </w:rPr>
        <w:t>- técnica e preço, na proporção de 70% (setenta por cento) de vaíoração da proposta técnica.</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Art. 37. No julgamento por melhor técnica ou por técnica e preço, a obtenção de pontuação devido à capacitação técnico-profissional exige que a execução do respectivo contrato tenha participação direta e pessoal do profissional correspondente.</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115ptBoldSpacing0pt"/>
          <w:sz w:val="20"/>
          <w:szCs w:val="20"/>
        </w:rPr>
        <w:t xml:space="preserve">Art. </w:t>
      </w:r>
      <w:r w:rsidRPr="00E71EE1">
        <w:rPr>
          <w:rStyle w:val="Bodytext2Spacing0pt"/>
          <w:sz w:val="20"/>
          <w:szCs w:val="20"/>
        </w:rPr>
        <w:t>38. O julgamento por maior retorno económico, utilizado exclusivamente para a celebração de contrato de eficiência, considerará a maior economia para a Administração e a remuneração deverá ser fixada em percentual que incidirá de forma proporcional à economia efetivamente obtida na execução do contrato.</w:t>
      </w:r>
    </w:p>
    <w:p w:rsidR="00C7697E" w:rsidRPr="00E71EE1" w:rsidRDefault="00E71EE1">
      <w:pPr>
        <w:pStyle w:val="Bodytext20"/>
        <w:shd w:val="clear" w:color="auto" w:fill="auto"/>
        <w:spacing w:before="0" w:after="198" w:line="392" w:lineRule="exact"/>
        <w:ind w:firstLine="1720"/>
        <w:rPr>
          <w:sz w:val="20"/>
          <w:szCs w:val="20"/>
        </w:rPr>
      </w:pPr>
      <w:r w:rsidRPr="00E71EE1">
        <w:rPr>
          <w:rStyle w:val="Bodytext2Spacing0pt"/>
          <w:sz w:val="20"/>
          <w:szCs w:val="20"/>
        </w:rPr>
        <w:t>§ 1 * Nas licitações que adotem o critério de julgamento de que trata o caput, os licitantes apresentarão:</w:t>
      </w:r>
    </w:p>
    <w:p w:rsidR="00C7697E" w:rsidRPr="00E71EE1" w:rsidRDefault="00E71EE1">
      <w:pPr>
        <w:pStyle w:val="Bodytext20"/>
        <w:numPr>
          <w:ilvl w:val="0"/>
          <w:numId w:val="57"/>
        </w:numPr>
        <w:shd w:val="clear" w:color="auto" w:fill="auto"/>
        <w:tabs>
          <w:tab w:val="left" w:pos="1889"/>
        </w:tabs>
        <w:spacing w:before="0" w:after="112" w:line="220" w:lineRule="exact"/>
        <w:ind w:firstLine="1720"/>
        <w:rPr>
          <w:sz w:val="20"/>
          <w:szCs w:val="20"/>
        </w:rPr>
      </w:pPr>
      <w:r w:rsidRPr="00E71EE1">
        <w:rPr>
          <w:rStyle w:val="Bodytext2Spacing0pt"/>
          <w:sz w:val="20"/>
          <w:szCs w:val="20"/>
        </w:rPr>
        <w:t>- proposta de trabalho, que deverá contemplar:</w:t>
      </w:r>
    </w:p>
    <w:p w:rsidR="00C7697E" w:rsidRPr="00E71EE1" w:rsidRDefault="00E71EE1">
      <w:pPr>
        <w:pStyle w:val="Bodytext20"/>
        <w:numPr>
          <w:ilvl w:val="0"/>
          <w:numId w:val="58"/>
        </w:numPr>
        <w:shd w:val="clear" w:color="auto" w:fill="auto"/>
        <w:tabs>
          <w:tab w:val="left" w:pos="2019"/>
        </w:tabs>
        <w:spacing w:before="0" w:after="63" w:line="400" w:lineRule="exact"/>
        <w:ind w:firstLine="1720"/>
        <w:rPr>
          <w:sz w:val="20"/>
          <w:szCs w:val="20"/>
        </w:rPr>
      </w:pPr>
      <w:r w:rsidRPr="00E71EE1">
        <w:rPr>
          <w:rStyle w:val="Bodytext2Spacing0pt"/>
          <w:sz w:val="20"/>
          <w:szCs w:val="20"/>
        </w:rPr>
        <w:t>as obras, os serviços ou os bens, com os respectivos prazos de realização ou fornecimento;</w:t>
      </w:r>
    </w:p>
    <w:p w:rsidR="00C7697E" w:rsidRPr="00E71EE1" w:rsidRDefault="00E71EE1">
      <w:pPr>
        <w:pStyle w:val="Bodytext20"/>
        <w:numPr>
          <w:ilvl w:val="0"/>
          <w:numId w:val="58"/>
        </w:numPr>
        <w:shd w:val="clear" w:color="auto" w:fill="auto"/>
        <w:tabs>
          <w:tab w:val="left" w:pos="2023"/>
        </w:tabs>
        <w:spacing w:before="0" w:after="0" w:line="396" w:lineRule="exact"/>
        <w:ind w:firstLine="1720"/>
        <w:rPr>
          <w:sz w:val="20"/>
          <w:szCs w:val="20"/>
        </w:rPr>
      </w:pPr>
      <w:r w:rsidRPr="00E71EE1">
        <w:rPr>
          <w:rStyle w:val="Bodytext2Spacing0pt"/>
          <w:sz w:val="20"/>
          <w:szCs w:val="20"/>
        </w:rPr>
        <w:t>a economia que se estima gerar, expressa em unidade de medida associada à obra, ao bem ou ao serviço e expressa em unidade monetária;</w:t>
      </w:r>
    </w:p>
    <w:p w:rsidR="00C7697E" w:rsidRPr="00E71EE1" w:rsidRDefault="00E71EE1">
      <w:pPr>
        <w:pStyle w:val="Bodytext20"/>
        <w:numPr>
          <w:ilvl w:val="0"/>
          <w:numId w:val="57"/>
        </w:numPr>
        <w:shd w:val="clear" w:color="auto" w:fill="auto"/>
        <w:tabs>
          <w:tab w:val="left" w:pos="1928"/>
        </w:tabs>
        <w:spacing w:before="0" w:after="60" w:line="398" w:lineRule="exact"/>
        <w:ind w:firstLine="1700"/>
        <w:rPr>
          <w:sz w:val="20"/>
          <w:szCs w:val="20"/>
        </w:rPr>
      </w:pPr>
      <w:r w:rsidRPr="00E71EE1">
        <w:rPr>
          <w:rStyle w:val="Bodytext2Spacing0pt"/>
          <w:sz w:val="20"/>
          <w:szCs w:val="20"/>
        </w:rPr>
        <w:t>- proposta de preço, que corresponderá a percentual sobre a economia que se estima gerar durante determinado período, expressa em unidade monetária.</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edital de licitação deverá prever parâmetros objetivos de mensuração da economia gerada com a execução do contrato, que servirá de base de cálculo para a remuneração devida ao contratado.</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Para efeito de julgamento da proposta, o retomo económico é o </w:t>
      </w:r>
      <w:r w:rsidRPr="00E71EE1">
        <w:rPr>
          <w:rStyle w:val="Bodytext2Spacing0pt"/>
          <w:sz w:val="20"/>
          <w:szCs w:val="20"/>
        </w:rPr>
        <w:lastRenderedPageBreak/>
        <w:t>resultado da economia que se estima gerar com a execução da proposta de trabalho, deduzida a proposta de preço.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Nos casos em que não for gerada a economia prevista no contrato de eficiência:</w:t>
      </w:r>
    </w:p>
    <w:p w:rsidR="00C7697E" w:rsidRPr="00E71EE1" w:rsidRDefault="00E71EE1">
      <w:pPr>
        <w:pStyle w:val="Bodytext20"/>
        <w:numPr>
          <w:ilvl w:val="0"/>
          <w:numId w:val="59"/>
        </w:numPr>
        <w:shd w:val="clear" w:color="auto" w:fill="auto"/>
        <w:tabs>
          <w:tab w:val="left" w:pos="1866"/>
        </w:tabs>
        <w:spacing w:before="0" w:after="60" w:line="394" w:lineRule="exact"/>
        <w:ind w:firstLine="1700"/>
        <w:rPr>
          <w:sz w:val="20"/>
          <w:szCs w:val="20"/>
        </w:rPr>
      </w:pPr>
      <w:r w:rsidRPr="00E71EE1">
        <w:rPr>
          <w:rStyle w:val="Bodytext2Spacing0pt"/>
          <w:sz w:val="20"/>
          <w:szCs w:val="20"/>
        </w:rPr>
        <w:t>- a diferença entre a economia contratada e a efetivamente obtida será descontada da remuneração do contratado;</w:t>
      </w:r>
    </w:p>
    <w:p w:rsidR="00C7697E" w:rsidRPr="00E71EE1" w:rsidRDefault="00E71EE1">
      <w:pPr>
        <w:pStyle w:val="Bodytext20"/>
        <w:numPr>
          <w:ilvl w:val="0"/>
          <w:numId w:val="59"/>
        </w:numPr>
        <w:shd w:val="clear" w:color="auto" w:fill="auto"/>
        <w:tabs>
          <w:tab w:val="left" w:pos="1928"/>
        </w:tabs>
        <w:spacing w:before="0" w:after="439" w:line="394" w:lineRule="exact"/>
        <w:ind w:firstLine="1700"/>
        <w:rPr>
          <w:sz w:val="20"/>
          <w:szCs w:val="20"/>
        </w:rPr>
      </w:pPr>
      <w:r w:rsidRPr="00E71EE1">
        <w:rPr>
          <w:rStyle w:val="Bodytext2Spacing0pt"/>
          <w:sz w:val="20"/>
          <w:szCs w:val="20"/>
        </w:rPr>
        <w:t>- se a diferença entre a economia contratada e a efetivamente obtida for superior ao limite máximo estabelecido no contrato, o contratado sujeitar- se-á, ainda, a outras sanções cabíveis.</w:t>
      </w:r>
    </w:p>
    <w:p w:rsidR="00C7697E" w:rsidRPr="00E71EE1" w:rsidRDefault="00E71EE1">
      <w:pPr>
        <w:pStyle w:val="Bodytext20"/>
        <w:shd w:val="clear" w:color="auto" w:fill="auto"/>
        <w:spacing w:before="0" w:after="138" w:line="220" w:lineRule="exact"/>
        <w:ind w:right="20" w:firstLine="0"/>
        <w:jc w:val="center"/>
        <w:rPr>
          <w:sz w:val="20"/>
          <w:szCs w:val="20"/>
        </w:rPr>
      </w:pPr>
      <w:r w:rsidRPr="00E71EE1">
        <w:rPr>
          <w:rStyle w:val="Bodytext2Spacing0pt"/>
          <w:sz w:val="20"/>
          <w:szCs w:val="20"/>
        </w:rPr>
        <w:t>Seção IV</w:t>
      </w:r>
    </w:p>
    <w:p w:rsidR="00C7697E" w:rsidRPr="00E71EE1" w:rsidRDefault="00E71EE1">
      <w:pPr>
        <w:pStyle w:val="Bodytext20"/>
        <w:shd w:val="clear" w:color="auto" w:fill="auto"/>
        <w:spacing w:before="0" w:after="235" w:line="220" w:lineRule="exact"/>
        <w:ind w:right="20" w:firstLine="0"/>
        <w:jc w:val="center"/>
        <w:rPr>
          <w:sz w:val="20"/>
          <w:szCs w:val="20"/>
        </w:rPr>
      </w:pPr>
      <w:r w:rsidRPr="00E71EE1">
        <w:rPr>
          <w:rStyle w:val="Bodytext2Spacing0pt"/>
          <w:sz w:val="20"/>
          <w:szCs w:val="20"/>
        </w:rPr>
        <w:t>Disposições Setoriais</w:t>
      </w:r>
    </w:p>
    <w:p w:rsidR="00C7697E" w:rsidRPr="00E71EE1" w:rsidRDefault="00E71EE1">
      <w:pPr>
        <w:pStyle w:val="Bodytext20"/>
        <w:shd w:val="clear" w:color="auto" w:fill="auto"/>
        <w:spacing w:before="0" w:after="296" w:line="398" w:lineRule="exact"/>
        <w:ind w:right="20" w:firstLine="0"/>
        <w:jc w:val="center"/>
        <w:rPr>
          <w:sz w:val="20"/>
          <w:szCs w:val="20"/>
        </w:rPr>
      </w:pPr>
      <w:r w:rsidRPr="00E71EE1">
        <w:rPr>
          <w:rStyle w:val="Bodytext2Spacing0pt"/>
          <w:sz w:val="20"/>
          <w:szCs w:val="20"/>
        </w:rPr>
        <w:t>Subseção I</w:t>
      </w:r>
      <w:r w:rsidRPr="00E71EE1">
        <w:rPr>
          <w:rStyle w:val="Bodytext2Spacing0pt"/>
          <w:sz w:val="20"/>
          <w:szCs w:val="20"/>
        </w:rPr>
        <w:br/>
        <w:t>Das Compras</w:t>
      </w:r>
    </w:p>
    <w:p w:rsidR="00C7697E" w:rsidRPr="00E71EE1" w:rsidRDefault="00E71EE1">
      <w:pPr>
        <w:pStyle w:val="Bodytext20"/>
        <w:shd w:val="clear" w:color="auto" w:fill="auto"/>
        <w:spacing w:before="0" w:after="207" w:line="403" w:lineRule="exact"/>
        <w:ind w:firstLine="1700"/>
        <w:rPr>
          <w:sz w:val="20"/>
          <w:szCs w:val="20"/>
        </w:rPr>
      </w:pPr>
      <w:r w:rsidRPr="00E71EE1">
        <w:rPr>
          <w:rStyle w:val="Bodytext2Spacing0pt"/>
          <w:sz w:val="20"/>
          <w:szCs w:val="20"/>
        </w:rPr>
        <w:t>Art. 39.0 planejamento de compras deve considerar a expectativa de consumo anual e observar o seguinte:</w:t>
      </w:r>
    </w:p>
    <w:p w:rsidR="00C7697E" w:rsidRPr="00E71EE1" w:rsidRDefault="00E71EE1">
      <w:pPr>
        <w:pStyle w:val="Bodytext20"/>
        <w:shd w:val="clear" w:color="auto" w:fill="auto"/>
        <w:spacing w:before="0" w:after="133" w:line="220" w:lineRule="exact"/>
        <w:ind w:firstLine="1700"/>
        <w:rPr>
          <w:sz w:val="20"/>
          <w:szCs w:val="20"/>
        </w:rPr>
      </w:pPr>
      <w:r w:rsidRPr="00E71EE1">
        <w:rPr>
          <w:rStyle w:val="Bodytext2Spacing0pt"/>
          <w:sz w:val="20"/>
          <w:szCs w:val="20"/>
        </w:rPr>
        <w:t>I - condições de aquisição e pagamento semelhantes às do setor</w:t>
      </w:r>
    </w:p>
    <w:p w:rsidR="00C7697E" w:rsidRPr="00E71EE1" w:rsidRDefault="00E71EE1">
      <w:pPr>
        <w:pStyle w:val="Bodytext20"/>
        <w:shd w:val="clear" w:color="auto" w:fill="auto"/>
        <w:spacing w:before="0" w:after="124" w:line="220" w:lineRule="exact"/>
        <w:ind w:firstLine="0"/>
        <w:jc w:val="left"/>
        <w:rPr>
          <w:sz w:val="20"/>
          <w:szCs w:val="20"/>
        </w:rPr>
      </w:pPr>
      <w:r w:rsidRPr="00E71EE1">
        <w:rPr>
          <w:rStyle w:val="Bodytext2Spacing0pt"/>
          <w:sz w:val="20"/>
          <w:szCs w:val="20"/>
        </w:rPr>
        <w:t>privado;</w:t>
      </w:r>
    </w:p>
    <w:p w:rsidR="00C7697E" w:rsidRPr="00E71EE1" w:rsidRDefault="00E71EE1">
      <w:pPr>
        <w:pStyle w:val="Bodytext20"/>
        <w:shd w:val="clear" w:color="auto" w:fill="auto"/>
        <w:spacing w:before="0" w:after="0" w:line="398" w:lineRule="exact"/>
        <w:ind w:firstLine="1700"/>
        <w:rPr>
          <w:sz w:val="20"/>
          <w:szCs w:val="20"/>
        </w:rPr>
      </w:pPr>
      <w:r w:rsidRPr="00E71EE1">
        <w:rPr>
          <w:rStyle w:val="Bodytext2Spacing0pt"/>
          <w:sz w:val="20"/>
          <w:szCs w:val="20"/>
        </w:rPr>
        <w:t>II - processamento por meio de sistema de registro de preços, quando pertinente;</w:t>
      </w:r>
    </w:p>
    <w:p w:rsidR="00C7697E" w:rsidRPr="00E71EE1" w:rsidRDefault="00E71EE1">
      <w:pPr>
        <w:pStyle w:val="Bodytext20"/>
        <w:numPr>
          <w:ilvl w:val="0"/>
          <w:numId w:val="59"/>
        </w:numPr>
        <w:shd w:val="clear" w:color="auto" w:fill="auto"/>
        <w:tabs>
          <w:tab w:val="left" w:pos="1978"/>
        </w:tabs>
        <w:spacing w:before="0" w:after="63" w:line="392" w:lineRule="exact"/>
        <w:ind w:firstLine="1720"/>
        <w:rPr>
          <w:sz w:val="20"/>
          <w:szCs w:val="20"/>
        </w:rPr>
      </w:pPr>
      <w:r w:rsidRPr="00E71EE1">
        <w:rPr>
          <w:rStyle w:val="Bodytext2Spacing0pt"/>
          <w:sz w:val="20"/>
          <w:szCs w:val="20"/>
        </w:rPr>
        <w:t>- determinação de unidades e quantidades a serem adquiridas em função de consumo e utilização prováveis, cuja estimativa será obtida, sempre que possível, mediante adequadas técnicas quantitativas, admitido o fornecimento contínuo;</w:t>
      </w:r>
    </w:p>
    <w:p w:rsidR="00C7697E" w:rsidRPr="00E71EE1" w:rsidRDefault="00E71EE1">
      <w:pPr>
        <w:pStyle w:val="Bodytext20"/>
        <w:numPr>
          <w:ilvl w:val="0"/>
          <w:numId w:val="59"/>
        </w:numPr>
        <w:shd w:val="clear" w:color="auto" w:fill="auto"/>
        <w:tabs>
          <w:tab w:val="left" w:pos="2022"/>
        </w:tabs>
        <w:spacing w:before="0" w:after="195" w:line="389" w:lineRule="exact"/>
        <w:ind w:firstLine="1720"/>
        <w:rPr>
          <w:sz w:val="20"/>
          <w:szCs w:val="20"/>
        </w:rPr>
      </w:pPr>
      <w:r w:rsidRPr="00E71EE1">
        <w:rPr>
          <w:rStyle w:val="Bodytext2Spacing0pt"/>
          <w:sz w:val="20"/>
          <w:szCs w:val="20"/>
        </w:rPr>
        <w:t>- condições de guarda e armazenamento que não permitam a deterioração do material;</w:t>
      </w:r>
    </w:p>
    <w:p w:rsidR="00C7697E" w:rsidRPr="00E71EE1" w:rsidRDefault="00E71EE1">
      <w:pPr>
        <w:pStyle w:val="Bodytext20"/>
        <w:numPr>
          <w:ilvl w:val="0"/>
          <w:numId w:val="59"/>
        </w:numPr>
        <w:shd w:val="clear" w:color="auto" w:fill="auto"/>
        <w:tabs>
          <w:tab w:val="left" w:pos="2089"/>
        </w:tabs>
        <w:spacing w:before="0" w:after="119" w:line="220" w:lineRule="exact"/>
        <w:ind w:firstLine="1720"/>
        <w:rPr>
          <w:sz w:val="20"/>
          <w:szCs w:val="20"/>
        </w:rPr>
      </w:pPr>
      <w:r w:rsidRPr="00E71EE1">
        <w:rPr>
          <w:rStyle w:val="Bodytext2Spacing0pt"/>
          <w:sz w:val="20"/>
          <w:szCs w:val="20"/>
        </w:rPr>
        <w:t>- atendimento aos princípios:</w:t>
      </w:r>
    </w:p>
    <w:p w:rsidR="00C7697E" w:rsidRPr="00E71EE1" w:rsidRDefault="00E71EE1">
      <w:pPr>
        <w:pStyle w:val="Bodytext20"/>
        <w:numPr>
          <w:ilvl w:val="0"/>
          <w:numId w:val="60"/>
        </w:numPr>
        <w:shd w:val="clear" w:color="auto" w:fill="auto"/>
        <w:spacing w:before="0" w:after="63" w:line="396" w:lineRule="exact"/>
        <w:ind w:firstLine="1720"/>
        <w:rPr>
          <w:sz w:val="20"/>
          <w:szCs w:val="20"/>
        </w:rPr>
      </w:pPr>
      <w:r w:rsidRPr="00E71EE1">
        <w:rPr>
          <w:rStyle w:val="Bodytext2Spacing0pt"/>
          <w:sz w:val="20"/>
          <w:szCs w:val="20"/>
        </w:rPr>
        <w:t xml:space="preserve"> da padronização, considerando a compatibilidade de especificações estéticas, técnicas ou de desempenho;</w:t>
      </w:r>
    </w:p>
    <w:p w:rsidR="00C7697E" w:rsidRPr="00E71EE1" w:rsidRDefault="00E71EE1">
      <w:pPr>
        <w:pStyle w:val="Bodytext20"/>
        <w:numPr>
          <w:ilvl w:val="0"/>
          <w:numId w:val="60"/>
        </w:numPr>
        <w:shd w:val="clear" w:color="auto" w:fill="auto"/>
        <w:spacing w:before="0" w:after="57" w:line="392" w:lineRule="exact"/>
        <w:ind w:firstLine="1720"/>
        <w:rPr>
          <w:sz w:val="20"/>
          <w:szCs w:val="20"/>
        </w:rPr>
      </w:pPr>
      <w:r w:rsidRPr="00E71EE1">
        <w:rPr>
          <w:rStyle w:val="Bodytext2Spacing0pt"/>
          <w:sz w:val="20"/>
          <w:szCs w:val="20"/>
        </w:rPr>
        <w:t xml:space="preserve"> do parcelamento, quando for tecnicamente viável e economicamente vantajoso;</w:t>
      </w:r>
    </w:p>
    <w:p w:rsidR="00C7697E" w:rsidRPr="00E71EE1" w:rsidRDefault="00E71EE1">
      <w:pPr>
        <w:pStyle w:val="Bodytext20"/>
        <w:numPr>
          <w:ilvl w:val="0"/>
          <w:numId w:val="60"/>
        </w:numPr>
        <w:shd w:val="clear" w:color="auto" w:fill="auto"/>
        <w:tabs>
          <w:tab w:val="left" w:pos="2014"/>
        </w:tabs>
        <w:spacing w:before="0" w:after="60" w:line="396" w:lineRule="exact"/>
        <w:ind w:firstLine="1720"/>
        <w:rPr>
          <w:sz w:val="20"/>
          <w:szCs w:val="20"/>
        </w:rPr>
      </w:pPr>
      <w:r w:rsidRPr="00E71EE1">
        <w:rPr>
          <w:rStyle w:val="Bodytext2Spacing0pt"/>
          <w:sz w:val="20"/>
          <w:szCs w:val="20"/>
        </w:rPr>
        <w:lastRenderedPageBreak/>
        <w:t>da responsabilidade fiscal, mediante a verificação da despesa estimada com a prevista no orçamento.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termo de referência deverá conter os elementos previstos no inciso XXIII do art 6</w:t>
      </w:r>
      <w:r w:rsidRPr="00E71EE1">
        <w:rPr>
          <w:rStyle w:val="Bodytext2Spacing0pt"/>
          <w:sz w:val="20"/>
          <w:szCs w:val="20"/>
          <w:vertAlign w:val="superscript"/>
        </w:rPr>
        <w:t>o</w:t>
      </w:r>
      <w:r w:rsidRPr="00E71EE1">
        <w:rPr>
          <w:rStyle w:val="Bodytext2Spacing0pt"/>
          <w:sz w:val="20"/>
          <w:szCs w:val="20"/>
        </w:rPr>
        <w:t xml:space="preserve"> e também:</w:t>
      </w:r>
    </w:p>
    <w:p w:rsidR="00C7697E" w:rsidRPr="00E71EE1" w:rsidRDefault="00E71EE1">
      <w:pPr>
        <w:pStyle w:val="Bodytext20"/>
        <w:numPr>
          <w:ilvl w:val="0"/>
          <w:numId w:val="61"/>
        </w:numPr>
        <w:shd w:val="clear" w:color="auto" w:fill="auto"/>
        <w:tabs>
          <w:tab w:val="left" w:pos="1890"/>
        </w:tabs>
        <w:spacing w:before="0" w:after="60" w:line="396" w:lineRule="exact"/>
        <w:ind w:firstLine="1720"/>
        <w:rPr>
          <w:sz w:val="20"/>
          <w:szCs w:val="20"/>
        </w:rPr>
      </w:pPr>
      <w:r w:rsidRPr="00E71EE1">
        <w:rPr>
          <w:rStyle w:val="Bodytext2Spacing0pt"/>
          <w:sz w:val="20"/>
          <w:szCs w:val="20"/>
        </w:rPr>
        <w:t>- especificação do produto, preferencialmente conforme catálogo eletrónico de padronização, observados os requisitos de qualidade, rendimento, compatibilidade, durabilidade e segurança;</w:t>
      </w:r>
    </w:p>
    <w:p w:rsidR="00C7697E" w:rsidRPr="00E71EE1" w:rsidRDefault="00E71EE1">
      <w:pPr>
        <w:pStyle w:val="Bodytext20"/>
        <w:numPr>
          <w:ilvl w:val="0"/>
          <w:numId w:val="61"/>
        </w:numPr>
        <w:shd w:val="clear" w:color="auto" w:fill="auto"/>
        <w:tabs>
          <w:tab w:val="left" w:pos="1942"/>
        </w:tabs>
        <w:spacing w:before="0" w:after="57" w:line="396" w:lineRule="exact"/>
        <w:ind w:firstLine="1720"/>
        <w:rPr>
          <w:sz w:val="20"/>
          <w:szCs w:val="20"/>
        </w:rPr>
      </w:pPr>
      <w:r w:rsidRPr="00E71EE1">
        <w:rPr>
          <w:rStyle w:val="Bodytext2Spacing0pt"/>
          <w:sz w:val="20"/>
          <w:szCs w:val="20"/>
        </w:rPr>
        <w:t>- indicação dos locais de entrega dos produtos e das regras para recebimento provisório e definitivo, quando for o caso;</w:t>
      </w:r>
    </w:p>
    <w:p w:rsidR="00C7697E" w:rsidRPr="00E71EE1" w:rsidRDefault="00E71EE1">
      <w:pPr>
        <w:pStyle w:val="Bodytext20"/>
        <w:numPr>
          <w:ilvl w:val="0"/>
          <w:numId w:val="61"/>
        </w:numPr>
        <w:shd w:val="clear" w:color="auto" w:fill="auto"/>
        <w:tabs>
          <w:tab w:val="left" w:pos="2011"/>
        </w:tabs>
        <w:spacing w:before="0" w:after="63" w:line="400" w:lineRule="exact"/>
        <w:ind w:firstLine="1720"/>
        <w:rPr>
          <w:sz w:val="20"/>
          <w:szCs w:val="20"/>
        </w:rPr>
      </w:pPr>
      <w:r w:rsidRPr="00E71EE1">
        <w:rPr>
          <w:rStyle w:val="Bodytext2Spacing0pt"/>
          <w:sz w:val="20"/>
          <w:szCs w:val="20"/>
        </w:rPr>
        <w:t>- especificação da garantia exigida e das condições de manutenção e assistência técnica, quando for o caso.</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Na aplicação do princípio do parcelamento, referente às compras, devem ser considerados:</w:t>
      </w:r>
    </w:p>
    <w:p w:rsidR="00C7697E" w:rsidRPr="00E71EE1" w:rsidRDefault="00E71EE1">
      <w:pPr>
        <w:pStyle w:val="Bodytext20"/>
        <w:numPr>
          <w:ilvl w:val="0"/>
          <w:numId w:val="62"/>
        </w:numPr>
        <w:shd w:val="clear" w:color="auto" w:fill="auto"/>
        <w:tabs>
          <w:tab w:val="left" w:pos="1916"/>
        </w:tabs>
        <w:spacing w:before="0" w:after="119" w:line="220" w:lineRule="exact"/>
        <w:ind w:firstLine="1720"/>
        <w:rPr>
          <w:sz w:val="20"/>
          <w:szCs w:val="20"/>
        </w:rPr>
      </w:pPr>
      <w:r w:rsidRPr="00E71EE1">
        <w:rPr>
          <w:rStyle w:val="Bodytext2Spacing0pt"/>
          <w:sz w:val="20"/>
          <w:szCs w:val="20"/>
        </w:rPr>
        <w:t>- a viabilidade da divisão do objeto em lotes;</w:t>
      </w:r>
    </w:p>
    <w:p w:rsidR="00C7697E" w:rsidRPr="00E71EE1" w:rsidRDefault="00E71EE1">
      <w:pPr>
        <w:pStyle w:val="Bodytext20"/>
        <w:numPr>
          <w:ilvl w:val="0"/>
          <w:numId w:val="62"/>
        </w:numPr>
        <w:shd w:val="clear" w:color="auto" w:fill="auto"/>
        <w:tabs>
          <w:tab w:val="left" w:pos="1960"/>
        </w:tabs>
        <w:spacing w:before="0" w:after="0" w:line="396" w:lineRule="exact"/>
        <w:ind w:firstLine="1720"/>
        <w:rPr>
          <w:sz w:val="20"/>
          <w:szCs w:val="20"/>
        </w:rPr>
      </w:pPr>
      <w:r w:rsidRPr="00E71EE1">
        <w:rPr>
          <w:rStyle w:val="Bodytext2Spacing0pt"/>
          <w:sz w:val="20"/>
          <w:szCs w:val="20"/>
        </w:rPr>
        <w:t>- o aproveitamento das peculiaridades do mercado local, visando à economicidade, sempre que possível, desde que atendidos os parâmetros de qualidade; e</w:t>
      </w:r>
    </w:p>
    <w:p w:rsidR="00C7697E" w:rsidRPr="00E71EE1" w:rsidRDefault="00E71EE1">
      <w:pPr>
        <w:pStyle w:val="Bodytext20"/>
        <w:numPr>
          <w:ilvl w:val="0"/>
          <w:numId w:val="62"/>
        </w:numPr>
        <w:shd w:val="clear" w:color="auto" w:fill="auto"/>
        <w:tabs>
          <w:tab w:val="left" w:pos="1936"/>
        </w:tabs>
        <w:spacing w:before="0" w:after="201" w:line="396" w:lineRule="exact"/>
        <w:ind w:firstLine="1680"/>
        <w:rPr>
          <w:sz w:val="20"/>
          <w:szCs w:val="20"/>
        </w:rPr>
      </w:pPr>
      <w:r w:rsidRPr="00E71EE1">
        <w:rPr>
          <w:rStyle w:val="Bodytext2Spacing0pt"/>
          <w:sz w:val="20"/>
          <w:szCs w:val="20"/>
        </w:rPr>
        <w:t>- o dever de buscar a ampliação da competição e de evitar a concentração de mercado.</w:t>
      </w:r>
    </w:p>
    <w:p w:rsidR="00C7697E" w:rsidRPr="00E71EE1" w:rsidRDefault="00E71EE1">
      <w:pPr>
        <w:pStyle w:val="Bodytext20"/>
        <w:shd w:val="clear" w:color="auto" w:fill="auto"/>
        <w:spacing w:before="0" w:after="70" w:line="220" w:lineRule="exact"/>
        <w:ind w:firstLine="168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O parcelamento não será adotado quando:</w:t>
      </w:r>
    </w:p>
    <w:p w:rsidR="00C7697E" w:rsidRPr="00E71EE1" w:rsidRDefault="00E71EE1">
      <w:pPr>
        <w:pStyle w:val="Bodytext20"/>
        <w:numPr>
          <w:ilvl w:val="0"/>
          <w:numId w:val="63"/>
        </w:numPr>
        <w:shd w:val="clear" w:color="auto" w:fill="auto"/>
        <w:tabs>
          <w:tab w:val="left" w:pos="1847"/>
        </w:tabs>
        <w:spacing w:before="0" w:after="60" w:line="396" w:lineRule="exact"/>
        <w:ind w:firstLine="1680"/>
        <w:rPr>
          <w:sz w:val="20"/>
          <w:szCs w:val="20"/>
        </w:rPr>
      </w:pPr>
      <w:r w:rsidRPr="00E71EE1">
        <w:rPr>
          <w:rStyle w:val="Bodytext2Spacing0pt"/>
          <w:sz w:val="20"/>
          <w:szCs w:val="20"/>
        </w:rPr>
        <w:t>- a economia de escala, a redução de custos de gestão de contratos ou a maior vantagem na contratação recomendar a compra do item do mesmo fornecedor;</w:t>
      </w:r>
    </w:p>
    <w:p w:rsidR="00C7697E" w:rsidRPr="00E71EE1" w:rsidRDefault="00E71EE1">
      <w:pPr>
        <w:pStyle w:val="Bodytext20"/>
        <w:numPr>
          <w:ilvl w:val="0"/>
          <w:numId w:val="63"/>
        </w:numPr>
        <w:shd w:val="clear" w:color="auto" w:fill="auto"/>
        <w:tabs>
          <w:tab w:val="left" w:pos="1868"/>
        </w:tabs>
        <w:spacing w:before="0" w:after="60" w:line="396" w:lineRule="exact"/>
        <w:ind w:firstLine="1680"/>
        <w:rPr>
          <w:sz w:val="20"/>
          <w:szCs w:val="20"/>
        </w:rPr>
      </w:pPr>
      <w:r w:rsidRPr="00E71EE1">
        <w:rPr>
          <w:rStyle w:val="Bodytext2Spacing0pt"/>
          <w:sz w:val="20"/>
          <w:szCs w:val="20"/>
        </w:rPr>
        <w:t>- o objeto a ser contratado configurar sistema único e integrado e houver a possibilidade de risco ao conjunto do objeto pretendido;</w:t>
      </w:r>
    </w:p>
    <w:p w:rsidR="00C7697E" w:rsidRPr="00E71EE1" w:rsidRDefault="00E71EE1">
      <w:pPr>
        <w:pStyle w:val="Bodytext20"/>
        <w:numPr>
          <w:ilvl w:val="0"/>
          <w:numId w:val="63"/>
        </w:numPr>
        <w:shd w:val="clear" w:color="auto" w:fill="auto"/>
        <w:tabs>
          <w:tab w:val="left" w:pos="1951"/>
        </w:tabs>
        <w:spacing w:before="0" w:after="63" w:line="396" w:lineRule="exact"/>
        <w:ind w:firstLine="1680"/>
        <w:rPr>
          <w:sz w:val="20"/>
          <w:szCs w:val="20"/>
        </w:rPr>
      </w:pPr>
      <w:r w:rsidRPr="00E71EE1">
        <w:rPr>
          <w:rStyle w:val="Bodytext2Spacing0pt"/>
          <w:sz w:val="20"/>
          <w:szCs w:val="20"/>
        </w:rPr>
        <w:t>- o processo de padronização ou de escolha de marca levar a fornecedor exclusivo.</w:t>
      </w:r>
    </w:p>
    <w:p w:rsidR="00C7697E" w:rsidRPr="00E71EE1" w:rsidRDefault="00E71EE1">
      <w:pPr>
        <w:pStyle w:val="Bodytext20"/>
        <w:shd w:val="clear" w:color="auto" w:fill="auto"/>
        <w:spacing w:before="0" w:after="57" w:line="392" w:lineRule="exact"/>
        <w:ind w:firstLine="168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Na informação a que se refere o inciso III do § 1</w:t>
      </w:r>
      <w:r w:rsidRPr="00E71EE1">
        <w:rPr>
          <w:rStyle w:val="Bodytext2Spacing0pt"/>
          <w:sz w:val="20"/>
          <w:szCs w:val="20"/>
          <w:vertAlign w:val="superscript"/>
        </w:rPr>
        <w:t>o</w:t>
      </w:r>
      <w:r w:rsidRPr="00E71EE1">
        <w:rPr>
          <w:rStyle w:val="Bodytext2Spacing0pt"/>
          <w:sz w:val="20"/>
          <w:szCs w:val="20"/>
        </w:rPr>
        <w:t>, 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lastRenderedPageBreak/>
        <w:t>Art. 40. A prova de qualidade de produto apresentado pelos proponentes como similar ao das marcas eventualmente indicadas no edital é admitida por qualquer um dos seguintes meios:</w:t>
      </w:r>
    </w:p>
    <w:p w:rsidR="00C7697E" w:rsidRPr="00E71EE1" w:rsidRDefault="00E71EE1">
      <w:pPr>
        <w:pStyle w:val="Bodytext20"/>
        <w:numPr>
          <w:ilvl w:val="0"/>
          <w:numId w:val="64"/>
        </w:numPr>
        <w:shd w:val="clear" w:color="auto" w:fill="auto"/>
        <w:tabs>
          <w:tab w:val="left" w:pos="1847"/>
        </w:tabs>
        <w:spacing w:before="0" w:after="60" w:line="396" w:lineRule="exact"/>
        <w:ind w:firstLine="1680"/>
        <w:rPr>
          <w:sz w:val="20"/>
          <w:szCs w:val="20"/>
        </w:rPr>
      </w:pPr>
      <w:r w:rsidRPr="00E71EE1">
        <w:rPr>
          <w:rStyle w:val="Bodytext2Spacing0pt"/>
          <w:sz w:val="20"/>
          <w:szCs w:val="20"/>
        </w:rPr>
        <w:t>- comprovação de que o produto está de acordo com as normas técnicas determinadas pelos órgãos oficiais competentes, pela Associação Brasileira de Normas Técnicas (ABNT) ou por outra entidade credenciada pelo Instituto Nacional de Metrologia, Qualidade e Tecnologia (Inmetro);</w:t>
      </w:r>
    </w:p>
    <w:p w:rsidR="00C7697E" w:rsidRPr="00E71EE1" w:rsidRDefault="00E71EE1">
      <w:pPr>
        <w:pStyle w:val="Bodytext20"/>
        <w:numPr>
          <w:ilvl w:val="0"/>
          <w:numId w:val="64"/>
        </w:numPr>
        <w:shd w:val="clear" w:color="auto" w:fill="auto"/>
        <w:tabs>
          <w:tab w:val="left" w:pos="1875"/>
        </w:tabs>
        <w:spacing w:before="0" w:after="60" w:line="396" w:lineRule="exact"/>
        <w:ind w:firstLine="1680"/>
        <w:rPr>
          <w:sz w:val="20"/>
          <w:szCs w:val="20"/>
        </w:rPr>
      </w:pPr>
      <w:r w:rsidRPr="00E71EE1">
        <w:rPr>
          <w:rStyle w:val="Bodytext2Spacing0pt"/>
          <w:sz w:val="20"/>
          <w:szCs w:val="20"/>
        </w:rPr>
        <w:t>- declaração de atendimento satisfatório emitida por outro órgão ou entidade de nível federativo equivalente ou superior que tenha adquirido o produto;</w:t>
      </w:r>
    </w:p>
    <w:p w:rsidR="00C7697E" w:rsidRPr="00E71EE1" w:rsidRDefault="00E71EE1">
      <w:pPr>
        <w:pStyle w:val="Bodytext20"/>
        <w:numPr>
          <w:ilvl w:val="0"/>
          <w:numId w:val="64"/>
        </w:numPr>
        <w:shd w:val="clear" w:color="auto" w:fill="auto"/>
        <w:tabs>
          <w:tab w:val="left" w:pos="1944"/>
        </w:tabs>
        <w:spacing w:before="0" w:after="0" w:line="396" w:lineRule="exact"/>
        <w:ind w:firstLine="1680"/>
        <w:rPr>
          <w:sz w:val="20"/>
          <w:szCs w:val="20"/>
        </w:rPr>
      </w:pPr>
      <w:r w:rsidRPr="00E71EE1">
        <w:rPr>
          <w:rStyle w:val="Bodytext2Spacing0pt"/>
          <w:sz w:val="20"/>
          <w:szCs w:val="20"/>
        </w:rPr>
        <w:t>- certificação, certificado, laudo laboratorial ou documento similar que possibilite a aferição da qualidade e da conformidade do produto ou do processo de fabricação, inclusive sob o aspecto ambiental, emitido por instituição oficial competente ou por entidade credenciada;</w:t>
      </w:r>
    </w:p>
    <w:p w:rsidR="00C7697E" w:rsidRPr="00E71EE1" w:rsidRDefault="00E71EE1">
      <w:pPr>
        <w:pStyle w:val="Bodytext20"/>
        <w:numPr>
          <w:ilvl w:val="0"/>
          <w:numId w:val="64"/>
        </w:numPr>
        <w:shd w:val="clear" w:color="auto" w:fill="auto"/>
        <w:tabs>
          <w:tab w:val="left" w:pos="1986"/>
        </w:tabs>
        <w:spacing w:before="0" w:after="60" w:line="392" w:lineRule="exact"/>
        <w:ind w:firstLine="1700"/>
        <w:rPr>
          <w:sz w:val="20"/>
          <w:szCs w:val="20"/>
        </w:rPr>
      </w:pPr>
      <w:r w:rsidRPr="00E71EE1">
        <w:rPr>
          <w:rStyle w:val="Bodytext2Spacing0pt"/>
          <w:sz w:val="20"/>
          <w:szCs w:val="20"/>
        </w:rPr>
        <w:t>- carta de solidariedade emitida pelo fabricante, que assegure a execução do contrato, no caso de licitante revendedor ou distribuidor.</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edital poderá exigir, como condição de aceitabilidade da proposta, certificação de qualidade do produto por instituição credenciada pelo Conselho Nacional de Metrologia, Normalização e Qualidade Industrial (Conmetro).</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Administração poderá, nos termos do edital de licitação, oferecer protótipo do objeto pretendido e exigir, na fase de julgamento das propostas, amostras do licitante provisoriamente vencedor para atender a diligência, ou após o julgamento, como condição para firmar contrato.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No interesse da Administração, as amostras poderão ser examinadas por instituição com reputação ético-profissional na especialidade do objeto, previamente indicada no edital.</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No caso de licitação que envolva o fornecimento de bens, a Administração poderá excepcionalmente:</w:t>
      </w:r>
    </w:p>
    <w:p w:rsidR="00C7697E" w:rsidRPr="00E71EE1" w:rsidRDefault="00E71EE1">
      <w:pPr>
        <w:pStyle w:val="Bodytext20"/>
        <w:numPr>
          <w:ilvl w:val="0"/>
          <w:numId w:val="65"/>
        </w:numPr>
        <w:shd w:val="clear" w:color="auto" w:fill="auto"/>
        <w:tabs>
          <w:tab w:val="left" w:pos="1925"/>
        </w:tabs>
        <w:spacing w:before="0" w:after="201" w:line="396" w:lineRule="exact"/>
        <w:ind w:firstLine="1700"/>
        <w:rPr>
          <w:sz w:val="20"/>
          <w:szCs w:val="20"/>
        </w:rPr>
      </w:pPr>
      <w:r w:rsidRPr="00E71EE1">
        <w:rPr>
          <w:rStyle w:val="Bodytext2Spacing0pt"/>
          <w:sz w:val="20"/>
          <w:szCs w:val="20"/>
        </w:rPr>
        <w:t>- indicar uma ou mais marcas ou modelos, desde que formalmente justificado, nas seguintes hipóteses:</w:t>
      </w:r>
    </w:p>
    <w:p w:rsidR="00C7697E" w:rsidRPr="00E71EE1" w:rsidRDefault="00E71EE1">
      <w:pPr>
        <w:pStyle w:val="Bodytext20"/>
        <w:numPr>
          <w:ilvl w:val="0"/>
          <w:numId w:val="66"/>
        </w:numPr>
        <w:shd w:val="clear" w:color="auto" w:fill="auto"/>
        <w:tabs>
          <w:tab w:val="left" w:pos="2038"/>
        </w:tabs>
        <w:spacing w:before="0" w:after="122" w:line="220" w:lineRule="exact"/>
        <w:ind w:firstLine="1700"/>
        <w:rPr>
          <w:sz w:val="20"/>
          <w:szCs w:val="20"/>
        </w:rPr>
      </w:pPr>
      <w:r w:rsidRPr="00E71EE1">
        <w:rPr>
          <w:rStyle w:val="Bodytext2Spacing0pt"/>
          <w:sz w:val="20"/>
          <w:szCs w:val="20"/>
        </w:rPr>
        <w:t>em decorrência da necessidade de padronização do objeto;</w:t>
      </w:r>
    </w:p>
    <w:p w:rsidR="00C7697E" w:rsidRPr="00E71EE1" w:rsidRDefault="00E71EE1">
      <w:pPr>
        <w:pStyle w:val="Bodytext20"/>
        <w:numPr>
          <w:ilvl w:val="0"/>
          <w:numId w:val="66"/>
        </w:numPr>
        <w:shd w:val="clear" w:color="auto" w:fill="auto"/>
        <w:tabs>
          <w:tab w:val="left" w:pos="1997"/>
        </w:tabs>
        <w:spacing w:before="0" w:after="57" w:line="392" w:lineRule="exact"/>
        <w:ind w:firstLine="1700"/>
        <w:rPr>
          <w:sz w:val="20"/>
          <w:szCs w:val="20"/>
        </w:rPr>
      </w:pPr>
      <w:r w:rsidRPr="00E71EE1">
        <w:rPr>
          <w:rStyle w:val="Bodytext2Spacing0pt"/>
          <w:sz w:val="20"/>
          <w:szCs w:val="20"/>
        </w:rPr>
        <w:t xml:space="preserve">em razão da necessidade de manter a compatibilidade com plataformas e </w:t>
      </w:r>
      <w:r w:rsidRPr="00E71EE1">
        <w:rPr>
          <w:rStyle w:val="Bodytext2Spacing0pt"/>
          <w:sz w:val="20"/>
          <w:szCs w:val="20"/>
        </w:rPr>
        <w:lastRenderedPageBreak/>
        <w:t>padrões já adotados pela Administração;</w:t>
      </w:r>
    </w:p>
    <w:p w:rsidR="00C7697E" w:rsidRPr="00E71EE1" w:rsidRDefault="00E71EE1">
      <w:pPr>
        <w:pStyle w:val="Bodytext20"/>
        <w:numPr>
          <w:ilvl w:val="0"/>
          <w:numId w:val="66"/>
        </w:numPr>
        <w:shd w:val="clear" w:color="auto" w:fill="auto"/>
        <w:tabs>
          <w:tab w:val="left" w:pos="2012"/>
        </w:tabs>
        <w:spacing w:before="0" w:after="60" w:line="396" w:lineRule="exact"/>
        <w:ind w:firstLine="1700"/>
        <w:rPr>
          <w:sz w:val="20"/>
          <w:szCs w:val="20"/>
        </w:rPr>
      </w:pPr>
      <w:r w:rsidRPr="00E71EE1">
        <w:rPr>
          <w:rStyle w:val="Bodytext2Spacing0pt"/>
          <w:sz w:val="20"/>
          <w:szCs w:val="20"/>
        </w:rPr>
        <w:t>quando determinada marca ou modelo comercializado por mais de um fornecedor for o único capaz de atender às necessidades da contratante;</w:t>
      </w:r>
    </w:p>
    <w:p w:rsidR="00C7697E" w:rsidRPr="00E71EE1" w:rsidRDefault="00E71EE1">
      <w:pPr>
        <w:pStyle w:val="Bodytext20"/>
        <w:numPr>
          <w:ilvl w:val="0"/>
          <w:numId w:val="66"/>
        </w:numPr>
        <w:shd w:val="clear" w:color="auto" w:fill="auto"/>
        <w:tabs>
          <w:tab w:val="left" w:pos="2015"/>
        </w:tabs>
        <w:spacing w:before="0" w:after="60" w:line="396" w:lineRule="exact"/>
        <w:ind w:firstLine="1700"/>
        <w:rPr>
          <w:sz w:val="20"/>
          <w:szCs w:val="20"/>
        </w:rPr>
      </w:pPr>
      <w:r w:rsidRPr="00E71EE1">
        <w:rPr>
          <w:rStyle w:val="Bodytext2Spacing0pt"/>
          <w:sz w:val="20"/>
          <w:szCs w:val="20"/>
        </w:rPr>
        <w:t>quando a descrição do objeto a ser licitado puder ser mais bem compreendida pela identificação de determinada marca ou modelo aptos a servir apenas como referência;</w:t>
      </w:r>
    </w:p>
    <w:p w:rsidR="00C7697E" w:rsidRPr="00E71EE1" w:rsidRDefault="00E71EE1">
      <w:pPr>
        <w:pStyle w:val="Bodytext20"/>
        <w:numPr>
          <w:ilvl w:val="0"/>
          <w:numId w:val="65"/>
        </w:numPr>
        <w:shd w:val="clear" w:color="auto" w:fill="auto"/>
        <w:tabs>
          <w:tab w:val="left" w:pos="1925"/>
        </w:tabs>
        <w:spacing w:before="0" w:after="0" w:line="396" w:lineRule="exact"/>
        <w:ind w:firstLine="1700"/>
        <w:rPr>
          <w:sz w:val="20"/>
          <w:szCs w:val="20"/>
        </w:rPr>
      </w:pPr>
      <w:r w:rsidRPr="00E71EE1">
        <w:rPr>
          <w:rStyle w:val="Bodytext2Spacing0pt"/>
          <w:sz w:val="20"/>
          <w:szCs w:val="20"/>
        </w:rPr>
        <w:t>- exigir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w:t>
      </w:r>
    </w:p>
    <w:p w:rsidR="00C7697E" w:rsidRPr="00E71EE1" w:rsidRDefault="00E71EE1">
      <w:pPr>
        <w:pStyle w:val="Bodytext20"/>
        <w:numPr>
          <w:ilvl w:val="0"/>
          <w:numId w:val="65"/>
        </w:numPr>
        <w:shd w:val="clear" w:color="auto" w:fill="auto"/>
        <w:tabs>
          <w:tab w:val="left" w:pos="1974"/>
        </w:tabs>
        <w:spacing w:before="0" w:after="60" w:line="396" w:lineRule="exact"/>
        <w:ind w:firstLine="1700"/>
        <w:rPr>
          <w:sz w:val="20"/>
          <w:szCs w:val="20"/>
        </w:rPr>
      </w:pPr>
      <w:r w:rsidRPr="00E71EE1">
        <w:rPr>
          <w:rStyle w:val="Bodytext2Spacing0pt"/>
          <w:sz w:val="20"/>
          <w:szCs w:val="20"/>
        </w:rPr>
        <w:t>- vedar a contratação de marca ou produto, quando, mediante processo administrativo, restar comprovado que produtos adquiridos e utilizados anteriormente pela Administração não atendem a requisitos indispensáveis ao pleno adimplemento da obrigação contratual.</w:t>
      </w:r>
    </w:p>
    <w:p w:rsidR="00C7697E" w:rsidRPr="00E71EE1" w:rsidRDefault="00E71EE1">
      <w:pPr>
        <w:pStyle w:val="Bodytext20"/>
        <w:shd w:val="clear" w:color="auto" w:fill="auto"/>
        <w:spacing w:before="0" w:after="193" w:line="396"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A exigência prevista no inciso II do § 4</w:t>
      </w:r>
      <w:r w:rsidRPr="00E71EE1">
        <w:rPr>
          <w:rStyle w:val="Bodytext2Spacing0pt"/>
          <w:sz w:val="20"/>
          <w:szCs w:val="20"/>
          <w:vertAlign w:val="superscript"/>
        </w:rPr>
        <w:t>o</w:t>
      </w:r>
      <w:r w:rsidRPr="00E71EE1">
        <w:rPr>
          <w:rStyle w:val="Bodytext2Spacing0pt"/>
          <w:sz w:val="20"/>
          <w:szCs w:val="20"/>
        </w:rPr>
        <w:t xml:space="preserve"> se restringirá ao licitante provisoriamente vencedor quando realizada na fase de julgamento das propostas ou de lances.</w:t>
      </w:r>
    </w:p>
    <w:p w:rsidR="00C7697E" w:rsidRPr="00E71EE1" w:rsidRDefault="00E71EE1">
      <w:pPr>
        <w:pStyle w:val="Bodytext20"/>
        <w:shd w:val="clear" w:color="auto" w:fill="auto"/>
        <w:spacing w:before="0" w:after="121" w:line="230" w:lineRule="exact"/>
        <w:ind w:firstLine="1700"/>
        <w:rPr>
          <w:sz w:val="20"/>
          <w:szCs w:val="20"/>
        </w:rPr>
      </w:pPr>
      <w:r w:rsidRPr="00E71EE1">
        <w:rPr>
          <w:rStyle w:val="Bodytext2115ptBoldSpacing0pt"/>
          <w:sz w:val="20"/>
          <w:szCs w:val="20"/>
        </w:rPr>
        <w:t>Art. 41</w:t>
      </w:r>
      <w:r w:rsidRPr="00E71EE1">
        <w:rPr>
          <w:rStyle w:val="Bodytext2Spacing0pt"/>
          <w:sz w:val="20"/>
          <w:szCs w:val="20"/>
        </w:rPr>
        <w:t>. O processo de padronização deverá conter:</w:t>
      </w:r>
    </w:p>
    <w:p w:rsidR="00C7697E" w:rsidRPr="00E71EE1" w:rsidRDefault="00E71EE1">
      <w:pPr>
        <w:pStyle w:val="Bodytext20"/>
        <w:numPr>
          <w:ilvl w:val="0"/>
          <w:numId w:val="67"/>
        </w:numPr>
        <w:shd w:val="clear" w:color="auto" w:fill="auto"/>
        <w:tabs>
          <w:tab w:val="left" w:pos="1866"/>
        </w:tabs>
        <w:spacing w:before="0" w:after="201" w:line="396" w:lineRule="exact"/>
        <w:ind w:firstLine="1700"/>
        <w:rPr>
          <w:sz w:val="20"/>
          <w:szCs w:val="20"/>
        </w:rPr>
      </w:pPr>
      <w:r w:rsidRPr="00E71EE1">
        <w:rPr>
          <w:rStyle w:val="Bodytext2Spacing0pt"/>
          <w:sz w:val="20"/>
          <w:szCs w:val="20"/>
        </w:rPr>
        <w:t>- parecer técnico sobre o produto, considerando especificações técnicas e estéticas, desempenho, análise de contratações anteriores, custo e condições de manutenção e garantia;</w:t>
      </w:r>
    </w:p>
    <w:p w:rsidR="00C7697E" w:rsidRPr="00E71EE1" w:rsidRDefault="00E71EE1">
      <w:pPr>
        <w:pStyle w:val="Bodytext20"/>
        <w:numPr>
          <w:ilvl w:val="0"/>
          <w:numId w:val="67"/>
        </w:numPr>
        <w:shd w:val="clear" w:color="auto" w:fill="auto"/>
        <w:tabs>
          <w:tab w:val="left" w:pos="1950"/>
        </w:tabs>
        <w:spacing w:before="0" w:after="133" w:line="220" w:lineRule="exact"/>
        <w:ind w:firstLine="1700"/>
        <w:rPr>
          <w:sz w:val="20"/>
          <w:szCs w:val="20"/>
        </w:rPr>
      </w:pPr>
      <w:r w:rsidRPr="00E71EE1">
        <w:rPr>
          <w:rStyle w:val="Bodytext2Spacing0pt"/>
          <w:sz w:val="20"/>
          <w:szCs w:val="20"/>
        </w:rPr>
        <w:t>- despacho motivado da autoridade superior, com a adoção do</w:t>
      </w:r>
    </w:p>
    <w:p w:rsidR="00C7697E" w:rsidRPr="00E71EE1" w:rsidRDefault="00E71EE1">
      <w:pPr>
        <w:pStyle w:val="Bodytext20"/>
        <w:shd w:val="clear" w:color="auto" w:fill="auto"/>
        <w:spacing w:before="0" w:after="123" w:line="220" w:lineRule="exact"/>
        <w:ind w:firstLine="0"/>
        <w:jc w:val="left"/>
        <w:rPr>
          <w:sz w:val="20"/>
          <w:szCs w:val="20"/>
        </w:rPr>
      </w:pPr>
      <w:r w:rsidRPr="00E71EE1">
        <w:rPr>
          <w:rStyle w:val="Bodytext2Spacing0pt"/>
          <w:sz w:val="20"/>
          <w:szCs w:val="20"/>
        </w:rPr>
        <w:t>padrão;</w:t>
      </w:r>
    </w:p>
    <w:p w:rsidR="00C7697E" w:rsidRPr="00E71EE1" w:rsidRDefault="00E71EE1">
      <w:pPr>
        <w:pStyle w:val="Bodytext20"/>
        <w:numPr>
          <w:ilvl w:val="0"/>
          <w:numId w:val="67"/>
        </w:numPr>
        <w:shd w:val="clear" w:color="auto" w:fill="auto"/>
        <w:tabs>
          <w:tab w:val="left" w:pos="1970"/>
        </w:tabs>
        <w:spacing w:before="0" w:after="60" w:line="396" w:lineRule="exact"/>
        <w:ind w:firstLine="1700"/>
        <w:rPr>
          <w:sz w:val="20"/>
          <w:szCs w:val="20"/>
        </w:rPr>
      </w:pPr>
      <w:r w:rsidRPr="00E71EE1">
        <w:rPr>
          <w:rStyle w:val="Bodytext2Spacing0pt"/>
          <w:sz w:val="20"/>
          <w:szCs w:val="20"/>
        </w:rPr>
        <w:t>- divulgação em sítio eletrónico oficial da síntese da justificativa e da descrição sucinta do padrão definido.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É permitida a padronização com base em processo de outro órgão ou entidade de nível federativo igual ou superior ao do órgão adquirente, devendo o ato que decidir pela adesão à outra padronização ser devidamente motivado, com indicação da necessidade da Administração e dos riscos decorrentes dessa decisão, e divulgado em sítio eletrónico oficial.</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As contratações de soluções baseadas em softwares de uso disseminado serão disciplinadas em regulamento que defina processo de gestão estratégica das contratações desse tipo de solução.</w:t>
      </w:r>
    </w:p>
    <w:p w:rsidR="00C7697E" w:rsidRPr="00E71EE1" w:rsidRDefault="00E71EE1">
      <w:pPr>
        <w:pStyle w:val="Bodytext20"/>
        <w:shd w:val="clear" w:color="auto" w:fill="auto"/>
        <w:spacing w:before="0" w:after="441" w:line="396" w:lineRule="exact"/>
        <w:ind w:firstLine="1700"/>
        <w:rPr>
          <w:sz w:val="20"/>
          <w:szCs w:val="20"/>
        </w:rPr>
      </w:pPr>
      <w:r w:rsidRPr="00E71EE1">
        <w:rPr>
          <w:rStyle w:val="Bodytext2115ptBoldSpacing0pt"/>
          <w:sz w:val="20"/>
          <w:szCs w:val="20"/>
        </w:rPr>
        <w:lastRenderedPageBreak/>
        <w:t xml:space="preserve">Art. 42. </w:t>
      </w:r>
      <w:r w:rsidRPr="00E71EE1">
        <w:rPr>
          <w:rStyle w:val="Bodytext2Spacing0pt"/>
          <w:sz w:val="20"/>
          <w:szCs w:val="20"/>
        </w:rPr>
        <w:t>Quando houver a possibilidade de compra ou de locação de bens, o estudo técnico preliminar deverá considerar os custos e os benefícios de cada opção, indicando a alternativa mais vantajosa.</w:t>
      </w:r>
    </w:p>
    <w:p w:rsidR="00C7697E" w:rsidRPr="00E71EE1" w:rsidRDefault="00E71EE1">
      <w:pPr>
        <w:pStyle w:val="Bodytext20"/>
        <w:shd w:val="clear" w:color="auto" w:fill="auto"/>
        <w:spacing w:before="0" w:after="140" w:line="220" w:lineRule="exact"/>
        <w:ind w:right="20" w:firstLine="0"/>
        <w:jc w:val="center"/>
        <w:rPr>
          <w:sz w:val="20"/>
          <w:szCs w:val="20"/>
        </w:rPr>
      </w:pPr>
      <w:r w:rsidRPr="00E71EE1">
        <w:rPr>
          <w:rStyle w:val="Bodytext2Spacing0pt"/>
          <w:sz w:val="20"/>
          <w:szCs w:val="20"/>
        </w:rPr>
        <w:t>Subseção II</w:t>
      </w:r>
    </w:p>
    <w:p w:rsidR="00C7697E" w:rsidRPr="00E71EE1" w:rsidRDefault="00E71EE1">
      <w:pPr>
        <w:pStyle w:val="Bodytext20"/>
        <w:shd w:val="clear" w:color="auto" w:fill="auto"/>
        <w:spacing w:before="0" w:after="0" w:line="220" w:lineRule="exact"/>
        <w:ind w:right="20" w:firstLine="0"/>
        <w:jc w:val="center"/>
        <w:rPr>
          <w:sz w:val="20"/>
          <w:szCs w:val="20"/>
        </w:rPr>
      </w:pPr>
      <w:r w:rsidRPr="00E71EE1">
        <w:rPr>
          <w:rStyle w:val="Bodytext2Spacing0pt"/>
          <w:sz w:val="20"/>
          <w:szCs w:val="20"/>
        </w:rPr>
        <w:t>Das Obras e Serviços de Engenharia</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115ptBoldSpacing0pt"/>
          <w:sz w:val="20"/>
          <w:szCs w:val="20"/>
        </w:rPr>
        <w:t xml:space="preserve">Art. 43. </w:t>
      </w:r>
      <w:r w:rsidRPr="00E71EE1">
        <w:rPr>
          <w:rStyle w:val="Bodytext2Spacing0pt"/>
          <w:sz w:val="20"/>
          <w:szCs w:val="20"/>
        </w:rPr>
        <w:t>As licitações de obras e serviços de engenharia devem respeitar, especialmente, as normas relativas a:</w:t>
      </w:r>
    </w:p>
    <w:p w:rsidR="00C7697E" w:rsidRPr="00E71EE1" w:rsidRDefault="00E71EE1">
      <w:pPr>
        <w:pStyle w:val="Bodytext20"/>
        <w:numPr>
          <w:ilvl w:val="0"/>
          <w:numId w:val="68"/>
        </w:numPr>
        <w:shd w:val="clear" w:color="auto" w:fill="auto"/>
        <w:tabs>
          <w:tab w:val="left" w:pos="1919"/>
        </w:tabs>
        <w:spacing w:before="0" w:after="60" w:line="396" w:lineRule="exact"/>
        <w:ind w:firstLine="1720"/>
        <w:rPr>
          <w:sz w:val="20"/>
          <w:szCs w:val="20"/>
        </w:rPr>
      </w:pPr>
      <w:r w:rsidRPr="00E71EE1">
        <w:rPr>
          <w:rStyle w:val="Bodytext2Spacing0pt"/>
          <w:sz w:val="20"/>
          <w:szCs w:val="20"/>
        </w:rPr>
        <w:t>- disposição final ambientalmente adequada dos resíduos sólidos gerados pelas obras contratadas;</w:t>
      </w:r>
    </w:p>
    <w:p w:rsidR="00C7697E" w:rsidRPr="00E71EE1" w:rsidRDefault="00E71EE1">
      <w:pPr>
        <w:pStyle w:val="Bodytext20"/>
        <w:numPr>
          <w:ilvl w:val="0"/>
          <w:numId w:val="68"/>
        </w:numPr>
        <w:shd w:val="clear" w:color="auto" w:fill="auto"/>
        <w:tabs>
          <w:tab w:val="left" w:pos="1950"/>
        </w:tabs>
        <w:spacing w:before="0" w:after="60" w:line="396" w:lineRule="exact"/>
        <w:ind w:firstLine="1720"/>
        <w:rPr>
          <w:sz w:val="20"/>
          <w:szCs w:val="20"/>
        </w:rPr>
      </w:pPr>
      <w:r w:rsidRPr="00E71EE1">
        <w:rPr>
          <w:rStyle w:val="Bodytext2Spacing0pt"/>
          <w:sz w:val="20"/>
          <w:szCs w:val="20"/>
        </w:rPr>
        <w:t>- mitigação por condicionantes e compensação ambiental, que serão definidas no procedimento de licenciamento ambiental;</w:t>
      </w:r>
    </w:p>
    <w:p w:rsidR="00C7697E" w:rsidRPr="00E71EE1" w:rsidRDefault="00E71EE1">
      <w:pPr>
        <w:pStyle w:val="Bodytext20"/>
        <w:numPr>
          <w:ilvl w:val="0"/>
          <w:numId w:val="68"/>
        </w:numPr>
        <w:shd w:val="clear" w:color="auto" w:fill="auto"/>
        <w:tabs>
          <w:tab w:val="left" w:pos="2014"/>
        </w:tabs>
        <w:spacing w:before="0" w:after="201" w:line="396" w:lineRule="exact"/>
        <w:ind w:firstLine="1720"/>
        <w:rPr>
          <w:sz w:val="20"/>
          <w:szCs w:val="20"/>
        </w:rPr>
      </w:pPr>
      <w:r w:rsidRPr="00E71EE1">
        <w:rPr>
          <w:rStyle w:val="Bodytext2Spacing0pt"/>
          <w:sz w:val="20"/>
          <w:szCs w:val="20"/>
        </w:rPr>
        <w:t>- utilização de produtos, equipamentos e serviços que, comprovadamente, favoreçam a redução do consumo de energia e de recursos naturais;</w:t>
      </w:r>
    </w:p>
    <w:p w:rsidR="00C7697E" w:rsidRPr="00E71EE1" w:rsidRDefault="00E71EE1">
      <w:pPr>
        <w:pStyle w:val="Bodytext20"/>
        <w:numPr>
          <w:ilvl w:val="0"/>
          <w:numId w:val="68"/>
        </w:numPr>
        <w:shd w:val="clear" w:color="auto" w:fill="auto"/>
        <w:tabs>
          <w:tab w:val="left" w:pos="2122"/>
        </w:tabs>
        <w:spacing w:before="0" w:after="140" w:line="220" w:lineRule="exact"/>
        <w:ind w:firstLine="1720"/>
        <w:rPr>
          <w:sz w:val="20"/>
          <w:szCs w:val="20"/>
        </w:rPr>
      </w:pPr>
      <w:r w:rsidRPr="00E71EE1">
        <w:rPr>
          <w:rStyle w:val="Bodytext2Spacing0pt"/>
          <w:sz w:val="20"/>
          <w:szCs w:val="20"/>
        </w:rPr>
        <w:t>- avaliação de impacto de vizinhança, na forma da legislação</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
          <w:sz w:val="20"/>
          <w:szCs w:val="20"/>
        </w:rPr>
        <w:t>urbanística;</w:t>
      </w:r>
    </w:p>
    <w:p w:rsidR="00C7697E" w:rsidRPr="00E71EE1" w:rsidRDefault="00E71EE1">
      <w:pPr>
        <w:pStyle w:val="Bodytext20"/>
        <w:numPr>
          <w:ilvl w:val="0"/>
          <w:numId w:val="68"/>
        </w:numPr>
        <w:shd w:val="clear" w:color="auto" w:fill="auto"/>
        <w:tabs>
          <w:tab w:val="left" w:pos="2050"/>
        </w:tabs>
        <w:spacing w:before="0" w:after="57" w:line="396" w:lineRule="exact"/>
        <w:ind w:firstLine="1720"/>
        <w:rPr>
          <w:sz w:val="20"/>
          <w:szCs w:val="20"/>
        </w:rPr>
      </w:pPr>
      <w:r w:rsidRPr="00E71EE1">
        <w:rPr>
          <w:rStyle w:val="Bodytext2Spacing0pt"/>
          <w:sz w:val="20"/>
          <w:szCs w:val="20"/>
        </w:rPr>
        <w:t>- proteção do património histórico, cultural, arqueológico e imaterial, inclusive por meio da avaliação do impacto direto ou indireto causado pelas obras contratadas;</w:t>
      </w:r>
    </w:p>
    <w:p w:rsidR="00C7697E" w:rsidRPr="00E71EE1" w:rsidRDefault="00E71EE1">
      <w:pPr>
        <w:pStyle w:val="Bodytext20"/>
        <w:shd w:val="clear" w:color="auto" w:fill="auto"/>
        <w:spacing w:before="0" w:after="60" w:line="400" w:lineRule="exact"/>
        <w:ind w:firstLine="1720"/>
        <w:rPr>
          <w:sz w:val="20"/>
          <w:szCs w:val="20"/>
        </w:rPr>
      </w:pPr>
      <w:r w:rsidRPr="00E71EE1">
        <w:rPr>
          <w:rStyle w:val="Bodytext2Spacing0pt"/>
          <w:sz w:val="20"/>
          <w:szCs w:val="20"/>
        </w:rPr>
        <w:t>V! - acessibilidade para pessoas com deficiência ou com mobilidade reduzida.</w:t>
      </w:r>
    </w:p>
    <w:p w:rsidR="00C7697E" w:rsidRPr="00E71EE1" w:rsidRDefault="00E71EE1">
      <w:pPr>
        <w:pStyle w:val="Bodytext20"/>
        <w:shd w:val="clear" w:color="auto" w:fill="auto"/>
        <w:spacing w:before="0" w:after="0" w:line="400" w:lineRule="exact"/>
        <w:ind w:firstLine="1720"/>
        <w:rPr>
          <w:sz w:val="20"/>
          <w:szCs w:val="20"/>
        </w:rPr>
      </w:pPr>
      <w:r w:rsidRPr="00E71EE1">
        <w:rPr>
          <w:rStyle w:val="Bodytext2115ptBoldSpacing0pt"/>
          <w:sz w:val="20"/>
          <w:szCs w:val="20"/>
        </w:rPr>
        <w:t xml:space="preserve">Art. 44. </w:t>
      </w:r>
      <w:r w:rsidRPr="00E71EE1">
        <w:rPr>
          <w:rStyle w:val="Bodytext2Spacing0pt"/>
          <w:sz w:val="20"/>
          <w:szCs w:val="20"/>
        </w:rPr>
        <w:t>Na execução indireta de obras e serviços de engenharia, são admitidos os seguintes regimes:</w:t>
      </w:r>
    </w:p>
    <w:p w:rsidR="00C7697E" w:rsidRPr="00E71EE1" w:rsidRDefault="00E71EE1">
      <w:pPr>
        <w:pStyle w:val="Bodytext20"/>
        <w:numPr>
          <w:ilvl w:val="0"/>
          <w:numId w:val="69"/>
        </w:numPr>
        <w:shd w:val="clear" w:color="auto" w:fill="auto"/>
        <w:tabs>
          <w:tab w:val="left" w:pos="1956"/>
        </w:tabs>
        <w:spacing w:before="0" w:after="0" w:line="508" w:lineRule="exact"/>
        <w:ind w:firstLine="1720"/>
        <w:rPr>
          <w:sz w:val="20"/>
          <w:szCs w:val="20"/>
        </w:rPr>
      </w:pPr>
      <w:r w:rsidRPr="00E71EE1">
        <w:rPr>
          <w:rStyle w:val="Bodytext2Spacing0pt"/>
          <w:sz w:val="20"/>
          <w:szCs w:val="20"/>
        </w:rPr>
        <w:t>- empreitada por preço unitário;</w:t>
      </w:r>
    </w:p>
    <w:p w:rsidR="00C7697E" w:rsidRPr="00E71EE1" w:rsidRDefault="00E71EE1">
      <w:pPr>
        <w:pStyle w:val="Bodytext20"/>
        <w:numPr>
          <w:ilvl w:val="0"/>
          <w:numId w:val="69"/>
        </w:numPr>
        <w:shd w:val="clear" w:color="auto" w:fill="auto"/>
        <w:tabs>
          <w:tab w:val="left" w:pos="2021"/>
        </w:tabs>
        <w:spacing w:before="0" w:after="0" w:line="508" w:lineRule="exact"/>
        <w:ind w:firstLine="1720"/>
        <w:rPr>
          <w:sz w:val="20"/>
          <w:szCs w:val="20"/>
        </w:rPr>
      </w:pPr>
      <w:r w:rsidRPr="00E71EE1">
        <w:rPr>
          <w:rStyle w:val="Bodytext2Spacing0pt"/>
          <w:sz w:val="20"/>
          <w:szCs w:val="20"/>
        </w:rPr>
        <w:t>- empreitada por preço global;</w:t>
      </w:r>
    </w:p>
    <w:p w:rsidR="00C7697E" w:rsidRPr="00E71EE1" w:rsidRDefault="00E71EE1">
      <w:pPr>
        <w:pStyle w:val="Bodytext20"/>
        <w:numPr>
          <w:ilvl w:val="0"/>
          <w:numId w:val="69"/>
        </w:numPr>
        <w:shd w:val="clear" w:color="auto" w:fill="auto"/>
        <w:tabs>
          <w:tab w:val="left" w:pos="2086"/>
        </w:tabs>
        <w:spacing w:before="0" w:after="0" w:line="508" w:lineRule="exact"/>
        <w:ind w:firstLine="1720"/>
        <w:rPr>
          <w:sz w:val="20"/>
          <w:szCs w:val="20"/>
        </w:rPr>
      </w:pPr>
      <w:r w:rsidRPr="00E71EE1">
        <w:rPr>
          <w:rStyle w:val="Bodytext2Spacing0pt"/>
          <w:sz w:val="20"/>
          <w:szCs w:val="20"/>
        </w:rPr>
        <w:t>- empreitada integral;</w:t>
      </w:r>
    </w:p>
    <w:p w:rsidR="00C7697E" w:rsidRPr="00E71EE1" w:rsidRDefault="00E71EE1">
      <w:pPr>
        <w:pStyle w:val="Bodytext20"/>
        <w:numPr>
          <w:ilvl w:val="0"/>
          <w:numId w:val="69"/>
        </w:numPr>
        <w:shd w:val="clear" w:color="auto" w:fill="auto"/>
        <w:tabs>
          <w:tab w:val="left" w:pos="2122"/>
        </w:tabs>
        <w:spacing w:before="0" w:after="0" w:line="508" w:lineRule="exact"/>
        <w:ind w:firstLine="1720"/>
        <w:rPr>
          <w:sz w:val="20"/>
          <w:szCs w:val="20"/>
        </w:rPr>
      </w:pPr>
      <w:r w:rsidRPr="00E71EE1">
        <w:rPr>
          <w:rStyle w:val="Bodytext2Spacing0pt"/>
          <w:sz w:val="20"/>
          <w:szCs w:val="20"/>
        </w:rPr>
        <w:t>- contratação por tarefa;</w:t>
      </w:r>
    </w:p>
    <w:p w:rsidR="00C7697E" w:rsidRPr="00E71EE1" w:rsidRDefault="00E71EE1">
      <w:pPr>
        <w:pStyle w:val="Bodytext20"/>
        <w:numPr>
          <w:ilvl w:val="0"/>
          <w:numId w:val="69"/>
        </w:numPr>
        <w:shd w:val="clear" w:color="auto" w:fill="auto"/>
        <w:tabs>
          <w:tab w:val="left" w:pos="2122"/>
        </w:tabs>
        <w:spacing w:before="0" w:after="0" w:line="508" w:lineRule="exact"/>
        <w:ind w:firstLine="1720"/>
        <w:rPr>
          <w:sz w:val="20"/>
          <w:szCs w:val="20"/>
        </w:rPr>
      </w:pPr>
      <w:r w:rsidRPr="00E71EE1">
        <w:rPr>
          <w:rStyle w:val="Bodytext2Spacing0pt"/>
          <w:sz w:val="20"/>
          <w:szCs w:val="20"/>
        </w:rPr>
        <w:t>- contratação integrada;</w:t>
      </w:r>
    </w:p>
    <w:p w:rsidR="00C7697E" w:rsidRPr="00E71EE1" w:rsidRDefault="00E71EE1">
      <w:pPr>
        <w:pStyle w:val="Bodytext20"/>
        <w:numPr>
          <w:ilvl w:val="0"/>
          <w:numId w:val="69"/>
        </w:numPr>
        <w:shd w:val="clear" w:color="auto" w:fill="auto"/>
        <w:tabs>
          <w:tab w:val="left" w:pos="2129"/>
        </w:tabs>
        <w:spacing w:before="0" w:after="0" w:line="508" w:lineRule="exact"/>
        <w:ind w:firstLine="1720"/>
        <w:rPr>
          <w:sz w:val="20"/>
          <w:szCs w:val="20"/>
        </w:rPr>
      </w:pPr>
      <w:r w:rsidRPr="00E71EE1">
        <w:rPr>
          <w:rStyle w:val="Bodytext2Spacing0pt"/>
          <w:sz w:val="20"/>
          <w:szCs w:val="20"/>
        </w:rPr>
        <w:t>- contratação semi-integrada;</w:t>
      </w:r>
    </w:p>
    <w:p w:rsidR="00C7697E" w:rsidRPr="00E71EE1" w:rsidRDefault="00E71EE1">
      <w:pPr>
        <w:pStyle w:val="Bodytext20"/>
        <w:numPr>
          <w:ilvl w:val="0"/>
          <w:numId w:val="69"/>
        </w:numPr>
        <w:shd w:val="clear" w:color="auto" w:fill="auto"/>
        <w:tabs>
          <w:tab w:val="left" w:pos="2186"/>
        </w:tabs>
        <w:spacing w:before="0" w:after="0" w:line="508" w:lineRule="exact"/>
        <w:ind w:firstLine="1720"/>
        <w:rPr>
          <w:sz w:val="20"/>
          <w:szCs w:val="20"/>
        </w:rPr>
      </w:pPr>
      <w:r w:rsidRPr="00E71EE1">
        <w:rPr>
          <w:rStyle w:val="Bodytext2Spacing0pt"/>
          <w:sz w:val="20"/>
          <w:szCs w:val="20"/>
        </w:rPr>
        <w:t>- fornecimento e prestação de serviço associado.</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É vedada a realização de obras e serviços de engenharia sem projeto </w:t>
      </w:r>
      <w:r w:rsidRPr="00E71EE1">
        <w:rPr>
          <w:rStyle w:val="Bodytext2Spacing0pt"/>
          <w:sz w:val="20"/>
          <w:szCs w:val="20"/>
        </w:rPr>
        <w:lastRenderedPageBreak/>
        <w:t>executivo, ressalvada a hipótese prevista no § 3</w:t>
      </w:r>
      <w:r w:rsidRPr="00E71EE1">
        <w:rPr>
          <w:rStyle w:val="Bodytext2Spacing0pt"/>
          <w:sz w:val="20"/>
          <w:szCs w:val="20"/>
          <w:vertAlign w:val="superscript"/>
        </w:rPr>
        <w:t>o</w:t>
      </w:r>
      <w:r w:rsidRPr="00E71EE1">
        <w:rPr>
          <w:rStyle w:val="Bodytext2Spacing0pt"/>
          <w:sz w:val="20"/>
          <w:szCs w:val="20"/>
        </w:rPr>
        <w:t xml:space="preserve"> do art. 18.</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Administração é dispensada da elaboração de projeto básico nos casos de contratação integrada, hipótese em que deverá ser elaborado anteprojeto de acordo com metodologia definida em ato do órgão competente, observados os requisitos estabelecidos no inciso XXIV do art. 6</w:t>
      </w:r>
      <w:r w:rsidRPr="00E71EE1">
        <w:rPr>
          <w:rStyle w:val="Bodytext2Spacing0pt"/>
          <w:sz w:val="20"/>
          <w:szCs w:val="20"/>
          <w:vertAlign w:val="superscript"/>
        </w:rPr>
        <w:t>o</w:t>
      </w:r>
      <w:r w:rsidRPr="00E71EE1">
        <w:rPr>
          <w:rStyle w:val="Bodytext2Spacing0pt"/>
          <w:sz w:val="20"/>
          <w:szCs w:val="20"/>
        </w:rPr>
        <w:t>.</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Na contratação integrada, após a elaboração do projeto básico pelo contratado, o conjunto de desenhos, especificações, memoriais e cronograma físico-financeiro devem ser submetidos à aprovação da Administração, que deverá avaliar sua adequação em relação aos parâmetros definidos no edital e em conformidade com as normas técnicas, vedadas alterações que reduzam a qualidade ou a vida útil do empreendimento, mantida a responsabilidade integral do contratado pelos riscos associados ao projeto básico.</w:t>
      </w:r>
    </w:p>
    <w:p w:rsidR="00C7697E" w:rsidRPr="00E71EE1" w:rsidRDefault="00E71EE1">
      <w:pPr>
        <w:pStyle w:val="Bodytext20"/>
        <w:shd w:val="clear" w:color="auto" w:fill="auto"/>
        <w:spacing w:before="0" w:after="52" w:line="392"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Nos regimes de contratação integrada e semi-integrada, o edital e o contrato, sempre que for o caso, deverão prever as providências necessárias para a efetivação de desapropriação autorizada pelo poder público, bem como:</w:t>
      </w:r>
    </w:p>
    <w:p w:rsidR="00C7697E" w:rsidRPr="00E71EE1" w:rsidRDefault="00E71EE1">
      <w:pPr>
        <w:pStyle w:val="Bodytext20"/>
        <w:shd w:val="clear" w:color="auto" w:fill="auto"/>
        <w:spacing w:before="0" w:after="0" w:line="403" w:lineRule="exact"/>
        <w:ind w:firstLine="1700"/>
        <w:rPr>
          <w:sz w:val="20"/>
          <w:szCs w:val="20"/>
        </w:rPr>
      </w:pPr>
      <w:r w:rsidRPr="00E71EE1">
        <w:rPr>
          <w:rStyle w:val="Bodytext2Spacing0pt"/>
          <w:sz w:val="20"/>
          <w:szCs w:val="20"/>
        </w:rPr>
        <w:t>! - o responsável por cada fase do procedimento expropriatório;</w:t>
      </w:r>
    </w:p>
    <w:p w:rsidR="00C7697E" w:rsidRPr="00E71EE1" w:rsidRDefault="00E71EE1">
      <w:pPr>
        <w:pStyle w:val="Bodytext20"/>
        <w:numPr>
          <w:ilvl w:val="0"/>
          <w:numId w:val="70"/>
        </w:numPr>
        <w:shd w:val="clear" w:color="auto" w:fill="auto"/>
        <w:tabs>
          <w:tab w:val="left" w:pos="1934"/>
        </w:tabs>
        <w:spacing w:before="0" w:after="0" w:line="403" w:lineRule="exact"/>
        <w:ind w:firstLine="1700"/>
        <w:rPr>
          <w:sz w:val="20"/>
          <w:szCs w:val="20"/>
        </w:rPr>
      </w:pPr>
      <w:r w:rsidRPr="00E71EE1">
        <w:rPr>
          <w:rStyle w:val="Bodytext2Spacing0pt"/>
          <w:sz w:val="20"/>
          <w:szCs w:val="20"/>
        </w:rPr>
        <w:t>- a responsabilidade pelo pagamento das indenizações devidas;</w:t>
      </w:r>
    </w:p>
    <w:p w:rsidR="00C7697E" w:rsidRPr="00E71EE1" w:rsidRDefault="00E71EE1">
      <w:pPr>
        <w:pStyle w:val="Bodytext20"/>
        <w:numPr>
          <w:ilvl w:val="0"/>
          <w:numId w:val="70"/>
        </w:numPr>
        <w:shd w:val="clear" w:color="auto" w:fill="auto"/>
        <w:tabs>
          <w:tab w:val="left" w:pos="1929"/>
        </w:tabs>
        <w:spacing w:before="0" w:after="0" w:line="403" w:lineRule="exact"/>
        <w:ind w:firstLine="1700"/>
        <w:rPr>
          <w:sz w:val="20"/>
          <w:szCs w:val="20"/>
        </w:rPr>
      </w:pPr>
      <w:r w:rsidRPr="00E71EE1">
        <w:rPr>
          <w:rStyle w:val="Bodytext2Spacing0pt"/>
          <w:sz w:val="20"/>
          <w:szCs w:val="20"/>
        </w:rPr>
        <w:t>- a estimativa do valor a ser pago a título de indenização pelos bens expropriados, inclusive de custos correlatos;</w:t>
      </w:r>
    </w:p>
    <w:p w:rsidR="00C7697E" w:rsidRPr="00E71EE1" w:rsidRDefault="00E71EE1">
      <w:pPr>
        <w:pStyle w:val="Bodytext20"/>
        <w:numPr>
          <w:ilvl w:val="0"/>
          <w:numId w:val="70"/>
        </w:numPr>
        <w:shd w:val="clear" w:color="auto" w:fill="auto"/>
        <w:tabs>
          <w:tab w:val="left" w:pos="1976"/>
        </w:tabs>
        <w:spacing w:before="0" w:after="0" w:line="403" w:lineRule="exact"/>
        <w:ind w:firstLine="1700"/>
        <w:rPr>
          <w:sz w:val="20"/>
          <w:szCs w:val="20"/>
        </w:rPr>
      </w:pPr>
      <w:r w:rsidRPr="00E71EE1">
        <w:rPr>
          <w:rStyle w:val="Bodytext2Spacing0pt"/>
          <w:sz w:val="20"/>
          <w:szCs w:val="20"/>
        </w:rPr>
        <w:t>- a distribuição objetiva de riscos entre as partes, incluído o risco pela variação do custo da desapropriação em relação à estimativa de valor e aos eventuais danos e prejuízos ocasionados por atraso na disponibilização dos bens expropriados;</w:t>
      </w:r>
    </w:p>
    <w:p w:rsidR="00C7697E" w:rsidRPr="00E71EE1" w:rsidRDefault="00E71EE1">
      <w:pPr>
        <w:pStyle w:val="Bodytext20"/>
        <w:numPr>
          <w:ilvl w:val="0"/>
          <w:numId w:val="70"/>
        </w:numPr>
        <w:shd w:val="clear" w:color="auto" w:fill="auto"/>
        <w:tabs>
          <w:tab w:val="left" w:pos="1954"/>
        </w:tabs>
        <w:spacing w:before="0" w:after="66" w:line="403" w:lineRule="exact"/>
        <w:ind w:firstLine="1700"/>
        <w:rPr>
          <w:sz w:val="20"/>
          <w:szCs w:val="20"/>
        </w:rPr>
      </w:pPr>
      <w:r w:rsidRPr="00E71EE1">
        <w:rPr>
          <w:rStyle w:val="Bodytext2Spacing0pt"/>
          <w:sz w:val="20"/>
          <w:szCs w:val="20"/>
        </w:rPr>
        <w:t>- em nome de quem deverá ser promovido o registro de imissão provisória na posse e o registro de propriedade dos bens a serem desapropriados.</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Na contratação semi-integrada, mediante prévia autorização da Administração, o projeto básico poderá ser alterado, desde que demonstrada a superioridade das inovações propostas pelo contratado em termos de redução de custos, de aumento da qualidade, de redução do prazo de execução ou de facilidade de manutenção ou operação, assumindo o contratado a responsabilidade integral pelos riscos associados à alteração do projeto básico.</w:t>
      </w:r>
    </w:p>
    <w:p w:rsidR="00C7697E" w:rsidRPr="00E71EE1" w:rsidRDefault="00E71EE1">
      <w:pPr>
        <w:pStyle w:val="Bodytext20"/>
        <w:shd w:val="clear" w:color="auto" w:fill="auto"/>
        <w:spacing w:before="0" w:after="57" w:line="389" w:lineRule="exact"/>
        <w:ind w:firstLine="1720"/>
        <w:rPr>
          <w:sz w:val="20"/>
          <w:szCs w:val="20"/>
        </w:rPr>
      </w:pPr>
      <w:r w:rsidRPr="00E71EE1">
        <w:rPr>
          <w:rStyle w:val="Bodytext2Spacing0pt"/>
          <w:sz w:val="20"/>
          <w:szCs w:val="20"/>
        </w:rPr>
        <w:t xml:space="preserve">§ 6° A execução de cada etapa será obrigatoriamente precedida da conclusão e da aprovação, pela autoridade competente, dos trabalhos relativos às etapas </w:t>
      </w:r>
      <w:r w:rsidRPr="00E71EE1">
        <w:rPr>
          <w:rStyle w:val="Bodytext2Spacing0pt"/>
          <w:sz w:val="20"/>
          <w:szCs w:val="20"/>
        </w:rPr>
        <w:lastRenderedPageBreak/>
        <w:t>anteriores.</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Os regimes de contratação integrada e semi-integrada somente poderão ser aplicados nas licitações para a contratação de obras, serviços e fornecimentos cujos valores superem aquele previsto para os contratos de que trata a Lei n° 11.079, de 30 de dezembro de 2004.</w:t>
      </w:r>
    </w:p>
    <w:p w:rsidR="00C7697E" w:rsidRPr="00E71EE1" w:rsidRDefault="00E71EE1">
      <w:pPr>
        <w:pStyle w:val="Bodytext20"/>
        <w:shd w:val="clear" w:color="auto" w:fill="auto"/>
        <w:spacing w:before="0" w:after="300" w:line="392" w:lineRule="exact"/>
        <w:ind w:firstLine="1720"/>
        <w:rPr>
          <w:sz w:val="20"/>
          <w:szCs w:val="20"/>
        </w:rPr>
      </w:pPr>
      <w:r w:rsidRPr="00E71EE1">
        <w:rPr>
          <w:rStyle w:val="Bodytext2Spacing0pt"/>
          <w:sz w:val="20"/>
          <w:szCs w:val="20"/>
        </w:rPr>
        <w:t>§ 8</w:t>
      </w:r>
      <w:r w:rsidRPr="00E71EE1">
        <w:rPr>
          <w:rStyle w:val="Bodytext2Spacing0pt"/>
          <w:sz w:val="20"/>
          <w:szCs w:val="20"/>
          <w:vertAlign w:val="superscript"/>
        </w:rPr>
        <w:t>o</w:t>
      </w:r>
      <w:r w:rsidRPr="00E71EE1">
        <w:rPr>
          <w:rStyle w:val="Bodytext2Spacing0pt"/>
          <w:sz w:val="20"/>
          <w:szCs w:val="20"/>
        </w:rPr>
        <w:t xml:space="preserve"> O limite de que trata o § 7</w:t>
      </w:r>
      <w:r w:rsidRPr="00E71EE1">
        <w:rPr>
          <w:rStyle w:val="Bodytext2Spacing0pt"/>
          <w:sz w:val="20"/>
          <w:szCs w:val="20"/>
          <w:vertAlign w:val="superscript"/>
        </w:rPr>
        <w:t>o</w:t>
      </w:r>
      <w:r w:rsidRPr="00E71EE1">
        <w:rPr>
          <w:rStyle w:val="Bodytext2Spacing0pt"/>
          <w:sz w:val="20"/>
          <w:szCs w:val="20"/>
        </w:rPr>
        <w:t xml:space="preserve"> não se aplica à contratação integrada ou semi-integrada destinada a viabilizar projetos de ciência, tecnologia, inovação e ensino técnico ou superior.</w:t>
      </w:r>
    </w:p>
    <w:p w:rsidR="00C7697E" w:rsidRPr="00E71EE1" w:rsidRDefault="00E71EE1">
      <w:pPr>
        <w:pStyle w:val="Bodytext20"/>
        <w:shd w:val="clear" w:color="auto" w:fill="auto"/>
        <w:spacing w:before="0" w:after="297" w:line="392" w:lineRule="exact"/>
        <w:ind w:firstLine="1720"/>
        <w:rPr>
          <w:sz w:val="20"/>
          <w:szCs w:val="20"/>
        </w:rPr>
      </w:pPr>
      <w:r w:rsidRPr="00E71EE1">
        <w:rPr>
          <w:rStyle w:val="Bodytext2Spacing0pt"/>
          <w:sz w:val="20"/>
          <w:szCs w:val="20"/>
        </w:rPr>
        <w:t>§ 9</w:t>
      </w:r>
      <w:r w:rsidRPr="00E71EE1">
        <w:rPr>
          <w:rStyle w:val="Bodytext2Spacing0pt"/>
          <w:sz w:val="20"/>
          <w:szCs w:val="20"/>
          <w:vertAlign w:val="superscript"/>
        </w:rPr>
        <w:t>o</w:t>
      </w:r>
      <w:r w:rsidRPr="00E71EE1">
        <w:rPr>
          <w:rStyle w:val="Bodytext2Spacing0pt"/>
          <w:sz w:val="20"/>
          <w:szCs w:val="20"/>
        </w:rPr>
        <w:t xml:space="preserve"> Os regimes de execução a que se referem os incisos II a VI do caput serão licitados por preço global e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w:t>
      </w:r>
    </w:p>
    <w:p w:rsidR="00C7697E" w:rsidRPr="00E71EE1" w:rsidRDefault="00E71EE1">
      <w:pPr>
        <w:pStyle w:val="Bodytext20"/>
        <w:shd w:val="clear" w:color="auto" w:fill="auto"/>
        <w:spacing w:before="0" w:after="433" w:line="396" w:lineRule="exact"/>
        <w:ind w:left="20" w:firstLine="0"/>
        <w:jc w:val="center"/>
        <w:rPr>
          <w:sz w:val="20"/>
          <w:szCs w:val="20"/>
        </w:rPr>
      </w:pPr>
      <w:r w:rsidRPr="00E71EE1">
        <w:rPr>
          <w:rStyle w:val="Bodytext2Spacing0pt"/>
          <w:sz w:val="20"/>
          <w:szCs w:val="20"/>
        </w:rPr>
        <w:t>Subseção III</w:t>
      </w:r>
      <w:r w:rsidRPr="00E71EE1">
        <w:rPr>
          <w:rStyle w:val="Bodytext2Spacing0pt"/>
          <w:sz w:val="20"/>
          <w:szCs w:val="20"/>
        </w:rPr>
        <w:br/>
        <w:t>Dos Serviços em Geral</w:t>
      </w:r>
    </w:p>
    <w:p w:rsidR="00C7697E" w:rsidRPr="00E71EE1" w:rsidRDefault="00E71EE1">
      <w:pPr>
        <w:pStyle w:val="Bodytext20"/>
        <w:shd w:val="clear" w:color="auto" w:fill="auto"/>
        <w:spacing w:before="0" w:after="117" w:line="230" w:lineRule="exact"/>
        <w:ind w:firstLine="1720"/>
        <w:rPr>
          <w:sz w:val="20"/>
          <w:szCs w:val="20"/>
        </w:rPr>
      </w:pPr>
      <w:r w:rsidRPr="00E71EE1">
        <w:rPr>
          <w:rStyle w:val="Bodytext2115ptBoldSpacing0pt"/>
          <w:sz w:val="20"/>
          <w:szCs w:val="20"/>
        </w:rPr>
        <w:t xml:space="preserve">Art. 45. </w:t>
      </w:r>
      <w:r w:rsidRPr="00E71EE1">
        <w:rPr>
          <w:rStyle w:val="Bodytext2Spacing0pt"/>
          <w:sz w:val="20"/>
          <w:szCs w:val="20"/>
        </w:rPr>
        <w:t>As licitações de serviços atenderão aos princípios:</w:t>
      </w:r>
    </w:p>
    <w:p w:rsidR="00C7697E" w:rsidRPr="00E71EE1" w:rsidRDefault="00E71EE1">
      <w:pPr>
        <w:pStyle w:val="Bodytext20"/>
        <w:numPr>
          <w:ilvl w:val="0"/>
          <w:numId w:val="71"/>
        </w:numPr>
        <w:shd w:val="clear" w:color="auto" w:fill="auto"/>
        <w:tabs>
          <w:tab w:val="left" w:pos="1997"/>
        </w:tabs>
        <w:spacing w:before="0" w:after="63" w:line="396" w:lineRule="exact"/>
        <w:ind w:firstLine="1720"/>
        <w:rPr>
          <w:sz w:val="20"/>
          <w:szCs w:val="20"/>
        </w:rPr>
      </w:pPr>
      <w:r w:rsidRPr="00E71EE1">
        <w:rPr>
          <w:rStyle w:val="Bodytext2Spacing0pt"/>
          <w:sz w:val="20"/>
          <w:szCs w:val="20"/>
        </w:rPr>
        <w:t>- da padronização, considerando a compatibilidade de especificações estéticas, técnicas ou de desempenho;</w:t>
      </w:r>
    </w:p>
    <w:p w:rsidR="00C7697E" w:rsidRPr="00E71EE1" w:rsidRDefault="00E71EE1">
      <w:pPr>
        <w:pStyle w:val="Bodytext20"/>
        <w:numPr>
          <w:ilvl w:val="0"/>
          <w:numId w:val="71"/>
        </w:numPr>
        <w:shd w:val="clear" w:color="auto" w:fill="auto"/>
        <w:tabs>
          <w:tab w:val="left" w:pos="1997"/>
        </w:tabs>
        <w:spacing w:before="0" w:after="60" w:line="392" w:lineRule="exact"/>
        <w:ind w:firstLine="1720"/>
        <w:rPr>
          <w:sz w:val="20"/>
          <w:szCs w:val="20"/>
        </w:rPr>
      </w:pPr>
      <w:r w:rsidRPr="00E71EE1">
        <w:rPr>
          <w:rStyle w:val="Bodytext2Spacing0pt"/>
          <w:sz w:val="20"/>
          <w:szCs w:val="20"/>
        </w:rPr>
        <w:t>- do parcelamento, quando for tecnicamente viável e economicamente vantajoso;</w:t>
      </w:r>
    </w:p>
    <w:p w:rsidR="00C7697E" w:rsidRPr="00E71EE1" w:rsidRDefault="00E71EE1">
      <w:pPr>
        <w:pStyle w:val="Bodytext20"/>
        <w:numPr>
          <w:ilvl w:val="0"/>
          <w:numId w:val="71"/>
        </w:numPr>
        <w:shd w:val="clear" w:color="auto" w:fill="auto"/>
        <w:tabs>
          <w:tab w:val="left" w:pos="2012"/>
        </w:tabs>
        <w:spacing w:before="0" w:after="198" w:line="392" w:lineRule="exact"/>
        <w:ind w:firstLine="1720"/>
        <w:rPr>
          <w:sz w:val="20"/>
          <w:szCs w:val="20"/>
        </w:rPr>
      </w:pPr>
      <w:r w:rsidRPr="00E71EE1">
        <w:rPr>
          <w:rStyle w:val="Bodytext2Spacing0pt"/>
          <w:sz w:val="20"/>
          <w:szCs w:val="20"/>
        </w:rPr>
        <w:t>- da vedação à caracterização exclusiva do objeto como fornecimento de mão de obra.</w:t>
      </w:r>
    </w:p>
    <w:p w:rsidR="00C7697E" w:rsidRPr="00E71EE1" w:rsidRDefault="00E71EE1">
      <w:pPr>
        <w:pStyle w:val="Bodytext20"/>
        <w:shd w:val="clear" w:color="auto" w:fill="auto"/>
        <w:spacing w:before="0" w:after="140" w:line="220"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Na aplicação do princípio do parcelamento devem ser</w:t>
      </w:r>
    </w:p>
    <w:p w:rsidR="00C7697E" w:rsidRPr="00E71EE1" w:rsidRDefault="00E71EE1">
      <w:pPr>
        <w:pStyle w:val="Bodytext20"/>
        <w:shd w:val="clear" w:color="auto" w:fill="auto"/>
        <w:spacing w:before="0" w:after="0" w:line="220" w:lineRule="exact"/>
        <w:ind w:firstLine="0"/>
        <w:jc w:val="left"/>
        <w:rPr>
          <w:sz w:val="20"/>
          <w:szCs w:val="20"/>
        </w:rPr>
      </w:pPr>
      <w:r w:rsidRPr="00E71EE1">
        <w:rPr>
          <w:rStyle w:val="Bodytext2Spacing0pt"/>
          <w:sz w:val="20"/>
          <w:szCs w:val="20"/>
        </w:rPr>
        <w:t>considerados:</w:t>
      </w:r>
      <w:r w:rsidRPr="00E71EE1">
        <w:rPr>
          <w:sz w:val="20"/>
          <w:szCs w:val="20"/>
        </w:rPr>
        <w:br w:type="page"/>
      </w:r>
    </w:p>
    <w:p w:rsidR="00C7697E" w:rsidRPr="00E71EE1" w:rsidRDefault="00E71EE1">
      <w:pPr>
        <w:pStyle w:val="Bodytext20"/>
        <w:numPr>
          <w:ilvl w:val="0"/>
          <w:numId w:val="72"/>
        </w:numPr>
        <w:shd w:val="clear" w:color="auto" w:fill="auto"/>
        <w:tabs>
          <w:tab w:val="left" w:pos="1900"/>
        </w:tabs>
        <w:spacing w:before="0" w:after="65" w:line="220" w:lineRule="exact"/>
        <w:ind w:firstLine="1700"/>
        <w:rPr>
          <w:sz w:val="20"/>
          <w:szCs w:val="20"/>
        </w:rPr>
      </w:pPr>
      <w:r w:rsidRPr="00E71EE1">
        <w:rPr>
          <w:rStyle w:val="Bodytext2Spacing0pt"/>
          <w:sz w:val="20"/>
          <w:szCs w:val="20"/>
        </w:rPr>
        <w:lastRenderedPageBreak/>
        <w:t>- a responsabilidade técnica;</w:t>
      </w:r>
    </w:p>
    <w:p w:rsidR="00C7697E" w:rsidRPr="00E71EE1" w:rsidRDefault="00E71EE1">
      <w:pPr>
        <w:pStyle w:val="Bodytext20"/>
        <w:numPr>
          <w:ilvl w:val="0"/>
          <w:numId w:val="72"/>
        </w:numPr>
        <w:shd w:val="clear" w:color="auto" w:fill="auto"/>
        <w:tabs>
          <w:tab w:val="left" w:pos="1913"/>
        </w:tabs>
        <w:spacing w:before="0" w:after="60" w:line="403" w:lineRule="exact"/>
        <w:ind w:firstLine="1700"/>
        <w:rPr>
          <w:sz w:val="20"/>
          <w:szCs w:val="20"/>
        </w:rPr>
      </w:pPr>
      <w:r w:rsidRPr="00E71EE1">
        <w:rPr>
          <w:rStyle w:val="Bodytext2Spacing0pt"/>
          <w:sz w:val="20"/>
          <w:szCs w:val="20"/>
        </w:rPr>
        <w:t>- o custo para a Administração de vários contratos frente às vantagens da redução de custos, com divisão do objeto em itens;</w:t>
      </w:r>
    </w:p>
    <w:p w:rsidR="00C7697E" w:rsidRPr="00E71EE1" w:rsidRDefault="00E71EE1">
      <w:pPr>
        <w:pStyle w:val="Bodytext20"/>
        <w:numPr>
          <w:ilvl w:val="0"/>
          <w:numId w:val="72"/>
        </w:numPr>
        <w:shd w:val="clear" w:color="auto" w:fill="auto"/>
        <w:tabs>
          <w:tab w:val="left" w:pos="1971"/>
        </w:tabs>
        <w:spacing w:before="0" w:after="66" w:line="403" w:lineRule="exact"/>
        <w:ind w:firstLine="1700"/>
        <w:rPr>
          <w:sz w:val="20"/>
          <w:szCs w:val="20"/>
        </w:rPr>
      </w:pPr>
      <w:r w:rsidRPr="00E71EE1">
        <w:rPr>
          <w:rStyle w:val="Bodytext2Spacing0pt"/>
          <w:sz w:val="20"/>
          <w:szCs w:val="20"/>
        </w:rPr>
        <w:t>- o dever de buscar a ampliação da competição e evitar a concentração de mercado.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Na licitação de serviços em geral, é vedada a adoção de critério de remuneração do contratado com base em horas de serviço ou em postos de trabalho, ressalvadas situações excepcionais devidamente justificadas.</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3° Na licitação de serviços de manutenção e assistência técnica, o edital deverá definir o local de realização dos serviços, admitindo-se a exigência de deslocamento de técnico no próprio local da repartição ou a exigência de que o contratado tenha unidade de prestação de serviços em distância compatível com as necessidades da Administração.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115ptBoldSpacing0pt"/>
          <w:sz w:val="20"/>
          <w:szCs w:val="20"/>
        </w:rPr>
        <w:t xml:space="preserve">Art. 46. </w:t>
      </w:r>
      <w:r w:rsidRPr="00E71EE1">
        <w:rPr>
          <w:rStyle w:val="Bodytext2Spacing0pt"/>
          <w:sz w:val="20"/>
          <w:szCs w:val="20"/>
        </w:rPr>
        <w:t>Poderão ser objeto de execução por terceiros as atividades materiais acessórias, instrumentais ou complementares aos assuntos que constituem área de competência legal do órgão ou da entidade, sendo vedado à Administração ou a seus agentes, na contratação do serviço terceirizado:</w:t>
      </w:r>
    </w:p>
    <w:p w:rsidR="00C7697E" w:rsidRPr="00E71EE1" w:rsidRDefault="00E71EE1">
      <w:pPr>
        <w:pStyle w:val="Bodytext20"/>
        <w:numPr>
          <w:ilvl w:val="0"/>
          <w:numId w:val="73"/>
        </w:numPr>
        <w:shd w:val="clear" w:color="auto" w:fill="auto"/>
        <w:tabs>
          <w:tab w:val="left" w:pos="1889"/>
        </w:tabs>
        <w:spacing w:before="0" w:after="60" w:line="396" w:lineRule="exact"/>
        <w:ind w:firstLine="1700"/>
        <w:rPr>
          <w:sz w:val="20"/>
          <w:szCs w:val="20"/>
        </w:rPr>
      </w:pPr>
      <w:r w:rsidRPr="00E71EE1">
        <w:rPr>
          <w:rStyle w:val="Bodytext2Spacing0pt"/>
          <w:sz w:val="20"/>
          <w:szCs w:val="20"/>
        </w:rPr>
        <w:t>- indicar pessoas expressamente nominadas para executar direta ou indiretamente o objeto contratado;</w:t>
      </w:r>
    </w:p>
    <w:p w:rsidR="00C7697E" w:rsidRPr="00E71EE1" w:rsidRDefault="00E71EE1">
      <w:pPr>
        <w:pStyle w:val="Bodytext20"/>
        <w:numPr>
          <w:ilvl w:val="0"/>
          <w:numId w:val="73"/>
        </w:numPr>
        <w:shd w:val="clear" w:color="auto" w:fill="auto"/>
        <w:tabs>
          <w:tab w:val="left" w:pos="1903"/>
        </w:tabs>
        <w:spacing w:before="0" w:after="57" w:line="396" w:lineRule="exact"/>
        <w:ind w:firstLine="1700"/>
        <w:rPr>
          <w:sz w:val="20"/>
          <w:szCs w:val="20"/>
        </w:rPr>
      </w:pPr>
      <w:r w:rsidRPr="00E71EE1">
        <w:rPr>
          <w:rStyle w:val="Bodytext2Spacing0pt"/>
          <w:sz w:val="20"/>
          <w:szCs w:val="20"/>
        </w:rPr>
        <w:t>- fixar salário inferior ao definido em lei ou ato normativo a ser pago pelo contratado;</w:t>
      </w:r>
    </w:p>
    <w:p w:rsidR="00C7697E" w:rsidRPr="00E71EE1" w:rsidRDefault="00E71EE1">
      <w:pPr>
        <w:pStyle w:val="Bodytext20"/>
        <w:numPr>
          <w:ilvl w:val="0"/>
          <w:numId w:val="73"/>
        </w:numPr>
        <w:shd w:val="clear" w:color="auto" w:fill="auto"/>
        <w:tabs>
          <w:tab w:val="left" w:pos="1971"/>
        </w:tabs>
        <w:spacing w:before="0" w:after="204" w:line="400" w:lineRule="exact"/>
        <w:ind w:firstLine="1700"/>
        <w:rPr>
          <w:sz w:val="20"/>
          <w:szCs w:val="20"/>
        </w:rPr>
      </w:pPr>
      <w:r w:rsidRPr="00E71EE1">
        <w:rPr>
          <w:rStyle w:val="Bodytext2Spacing0pt"/>
          <w:sz w:val="20"/>
          <w:szCs w:val="20"/>
        </w:rPr>
        <w:t>- estabelecer vínculo de subordinação com funcionário de empresa prestadora de serviço terceirizado;</w:t>
      </w:r>
    </w:p>
    <w:p w:rsidR="00C7697E" w:rsidRPr="00E71EE1" w:rsidRDefault="00E71EE1">
      <w:pPr>
        <w:pStyle w:val="Bodytext20"/>
        <w:numPr>
          <w:ilvl w:val="0"/>
          <w:numId w:val="73"/>
        </w:numPr>
        <w:shd w:val="clear" w:color="auto" w:fill="auto"/>
        <w:tabs>
          <w:tab w:val="left" w:pos="2058"/>
        </w:tabs>
        <w:spacing w:before="0" w:after="136" w:line="220" w:lineRule="exact"/>
        <w:ind w:firstLine="1700"/>
        <w:rPr>
          <w:sz w:val="20"/>
          <w:szCs w:val="20"/>
        </w:rPr>
      </w:pPr>
      <w:r w:rsidRPr="00E71EE1">
        <w:rPr>
          <w:rStyle w:val="Bodytext2Spacing0pt"/>
          <w:sz w:val="20"/>
          <w:szCs w:val="20"/>
        </w:rPr>
        <w:t>- definir forma de pagamento mediante exclusivo reembolso dos</w:t>
      </w:r>
    </w:p>
    <w:p w:rsidR="00C7697E" w:rsidRPr="00E71EE1" w:rsidRDefault="00E71EE1">
      <w:pPr>
        <w:pStyle w:val="Bodytext20"/>
        <w:shd w:val="clear" w:color="auto" w:fill="auto"/>
        <w:spacing w:before="0" w:after="63" w:line="220" w:lineRule="exact"/>
        <w:ind w:firstLine="0"/>
        <w:jc w:val="left"/>
        <w:rPr>
          <w:sz w:val="20"/>
          <w:szCs w:val="20"/>
        </w:rPr>
      </w:pPr>
      <w:r w:rsidRPr="00E71EE1">
        <w:rPr>
          <w:rStyle w:val="Bodytext2Spacing0pt"/>
          <w:sz w:val="20"/>
          <w:szCs w:val="20"/>
        </w:rPr>
        <w:t>salários pagos;</w:t>
      </w:r>
    </w:p>
    <w:p w:rsidR="00C7697E" w:rsidRPr="00E71EE1" w:rsidRDefault="00E71EE1">
      <w:pPr>
        <w:pStyle w:val="Bodytext20"/>
        <w:numPr>
          <w:ilvl w:val="0"/>
          <w:numId w:val="73"/>
        </w:numPr>
        <w:shd w:val="clear" w:color="auto" w:fill="auto"/>
        <w:tabs>
          <w:tab w:val="left" w:pos="1996"/>
        </w:tabs>
        <w:spacing w:before="0" w:after="57" w:line="396" w:lineRule="exact"/>
        <w:ind w:firstLine="1700"/>
        <w:rPr>
          <w:sz w:val="20"/>
          <w:szCs w:val="20"/>
        </w:rPr>
      </w:pPr>
      <w:r w:rsidRPr="00E71EE1">
        <w:rPr>
          <w:rStyle w:val="Bodytext2Spacing0pt"/>
          <w:sz w:val="20"/>
          <w:szCs w:val="20"/>
        </w:rPr>
        <w:t>- demandar a funcionário de empresa prestadora de serviço terceirizado a execução de tarefas fora do escopo do objeto da contratação;</w:t>
      </w:r>
    </w:p>
    <w:p w:rsidR="00C7697E" w:rsidRPr="00E71EE1" w:rsidRDefault="00E71EE1">
      <w:pPr>
        <w:pStyle w:val="Bodytext20"/>
        <w:numPr>
          <w:ilvl w:val="0"/>
          <w:numId w:val="73"/>
        </w:numPr>
        <w:shd w:val="clear" w:color="auto" w:fill="auto"/>
        <w:tabs>
          <w:tab w:val="left" w:pos="1989"/>
        </w:tabs>
        <w:spacing w:before="0" w:after="0" w:line="400" w:lineRule="exact"/>
        <w:ind w:firstLine="1700"/>
        <w:rPr>
          <w:sz w:val="20"/>
          <w:szCs w:val="20"/>
        </w:rPr>
      </w:pPr>
      <w:r w:rsidRPr="00E71EE1">
        <w:rPr>
          <w:rStyle w:val="Bodytext2Spacing0pt"/>
          <w:sz w:val="20"/>
          <w:szCs w:val="20"/>
        </w:rPr>
        <w:t>- prever em edital exigências que constituam intervenção indevida da Administração na gestão interna do contratado.</w:t>
      </w:r>
      <w:r w:rsidRPr="00E71EE1">
        <w:rPr>
          <w:sz w:val="20"/>
          <w:szCs w:val="20"/>
        </w:rPr>
        <w:br w:type="page"/>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lastRenderedPageBreak/>
        <w:t>Parágrafo único.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devendo esta proibição constar expressamente no edital de licitação.</w:t>
      </w:r>
    </w:p>
    <w:p w:rsidR="00C7697E" w:rsidRPr="00E71EE1" w:rsidRDefault="00E71EE1">
      <w:pPr>
        <w:pStyle w:val="Bodytext20"/>
        <w:shd w:val="clear" w:color="auto" w:fill="auto"/>
        <w:spacing w:before="0" w:after="54" w:line="392" w:lineRule="exact"/>
        <w:ind w:firstLine="1720"/>
        <w:rPr>
          <w:sz w:val="20"/>
          <w:szCs w:val="20"/>
        </w:rPr>
      </w:pPr>
      <w:r w:rsidRPr="00E71EE1">
        <w:rPr>
          <w:rStyle w:val="Bodytext2115ptBoldSpacing0pt"/>
          <w:sz w:val="20"/>
          <w:szCs w:val="20"/>
        </w:rPr>
        <w:t xml:space="preserve">Art. 47. </w:t>
      </w:r>
      <w:r w:rsidRPr="00E71EE1">
        <w:rPr>
          <w:rStyle w:val="Bodytext2Spacing0pt"/>
          <w:sz w:val="20"/>
          <w:szCs w:val="20"/>
        </w:rPr>
        <w:t>A Administração poderá, mediante justificativa expressa, contratar mais de uma empresa ou instituição para executar o mesmo serviço, desde que essa contratação não implique perda de economia de escala, quando:</w:t>
      </w:r>
    </w:p>
    <w:p w:rsidR="00C7697E" w:rsidRPr="00E71EE1" w:rsidRDefault="00E71EE1">
      <w:pPr>
        <w:pStyle w:val="Bodytext20"/>
        <w:numPr>
          <w:ilvl w:val="0"/>
          <w:numId w:val="74"/>
        </w:numPr>
        <w:shd w:val="clear" w:color="auto" w:fill="auto"/>
        <w:tabs>
          <w:tab w:val="left" w:pos="1910"/>
        </w:tabs>
        <w:spacing w:before="0" w:after="204" w:line="400" w:lineRule="exact"/>
        <w:ind w:firstLine="1720"/>
        <w:rPr>
          <w:sz w:val="20"/>
          <w:szCs w:val="20"/>
        </w:rPr>
      </w:pPr>
      <w:r w:rsidRPr="00E71EE1">
        <w:rPr>
          <w:rStyle w:val="Bodytext2Spacing0pt"/>
          <w:sz w:val="20"/>
          <w:szCs w:val="20"/>
        </w:rPr>
        <w:t>- o objeto da contratação puder ser executado de forma concorrente e simultânea por mais de um contratado; e</w:t>
      </w:r>
    </w:p>
    <w:p w:rsidR="00C7697E" w:rsidRPr="00E71EE1" w:rsidRDefault="00E71EE1">
      <w:pPr>
        <w:pStyle w:val="Bodytext20"/>
        <w:numPr>
          <w:ilvl w:val="0"/>
          <w:numId w:val="74"/>
        </w:numPr>
        <w:shd w:val="clear" w:color="auto" w:fill="auto"/>
        <w:tabs>
          <w:tab w:val="left" w:pos="2022"/>
        </w:tabs>
        <w:spacing w:before="0" w:after="140" w:line="220" w:lineRule="exact"/>
        <w:ind w:firstLine="1720"/>
        <w:rPr>
          <w:sz w:val="20"/>
          <w:szCs w:val="20"/>
        </w:rPr>
      </w:pPr>
      <w:r w:rsidRPr="00E71EE1">
        <w:rPr>
          <w:rStyle w:val="Bodytext2Spacing0pt"/>
          <w:sz w:val="20"/>
          <w:szCs w:val="20"/>
        </w:rPr>
        <w:t>- a múltipla execução for conveniente para atender à</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
          <w:sz w:val="20"/>
          <w:szCs w:val="20"/>
        </w:rPr>
        <w:t>Administração.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Nas hipóteses previstas no caput, a Administração deverá manter o controle individualizado da execução do objeto contratual relativamente a cada um dos contratados.</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115ptBoldSpacing0pt"/>
          <w:sz w:val="20"/>
          <w:szCs w:val="20"/>
        </w:rPr>
        <w:t xml:space="preserve">Art. 48. </w:t>
      </w:r>
      <w:r w:rsidRPr="00E71EE1">
        <w:rPr>
          <w:rStyle w:val="Bodytext2Spacing0pt"/>
          <w:sz w:val="20"/>
          <w:szCs w:val="20"/>
        </w:rPr>
        <w:t>Nas contratações de serviços com regime de dedicação exclusiva de mão de obra, o contratado deverá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rsidR="00C7697E" w:rsidRPr="00E71EE1" w:rsidRDefault="00E71EE1">
      <w:pPr>
        <w:pStyle w:val="Bodytext20"/>
        <w:numPr>
          <w:ilvl w:val="0"/>
          <w:numId w:val="75"/>
        </w:numPr>
        <w:shd w:val="clear" w:color="auto" w:fill="auto"/>
        <w:tabs>
          <w:tab w:val="left" w:pos="1910"/>
        </w:tabs>
        <w:spacing w:before="0" w:after="119" w:line="220" w:lineRule="exact"/>
        <w:ind w:firstLine="1720"/>
        <w:rPr>
          <w:sz w:val="20"/>
          <w:szCs w:val="20"/>
        </w:rPr>
      </w:pPr>
      <w:r w:rsidRPr="00E71EE1">
        <w:rPr>
          <w:rStyle w:val="Bodytext2Spacing0pt"/>
          <w:sz w:val="20"/>
          <w:szCs w:val="20"/>
        </w:rPr>
        <w:t>- registro de ponto;</w:t>
      </w:r>
    </w:p>
    <w:p w:rsidR="00C7697E" w:rsidRPr="00E71EE1" w:rsidRDefault="00E71EE1">
      <w:pPr>
        <w:pStyle w:val="Bodytext20"/>
        <w:numPr>
          <w:ilvl w:val="0"/>
          <w:numId w:val="75"/>
        </w:numPr>
        <w:shd w:val="clear" w:color="auto" w:fill="auto"/>
        <w:tabs>
          <w:tab w:val="left" w:pos="1936"/>
        </w:tabs>
        <w:spacing w:before="0" w:after="201" w:line="396" w:lineRule="exact"/>
        <w:ind w:firstLine="1720"/>
        <w:rPr>
          <w:sz w:val="20"/>
          <w:szCs w:val="20"/>
        </w:rPr>
      </w:pPr>
      <w:r w:rsidRPr="00E71EE1">
        <w:rPr>
          <w:rStyle w:val="Bodytext2Spacing0pt"/>
          <w:sz w:val="20"/>
          <w:szCs w:val="20"/>
        </w:rPr>
        <w:t>- recibo de pagamento de salários, adicionais, horas extras, repouso semanal remunerado e décimo terceiro salário;</w:t>
      </w:r>
    </w:p>
    <w:p w:rsidR="00C7697E" w:rsidRPr="00E71EE1" w:rsidRDefault="00E71EE1">
      <w:pPr>
        <w:pStyle w:val="Bodytext20"/>
        <w:numPr>
          <w:ilvl w:val="0"/>
          <w:numId w:val="75"/>
        </w:numPr>
        <w:shd w:val="clear" w:color="auto" w:fill="auto"/>
        <w:tabs>
          <w:tab w:val="left" w:pos="2036"/>
        </w:tabs>
        <w:spacing w:before="0" w:after="260" w:line="220" w:lineRule="exact"/>
        <w:ind w:firstLine="1720"/>
        <w:rPr>
          <w:sz w:val="20"/>
          <w:szCs w:val="20"/>
        </w:rPr>
      </w:pPr>
      <w:r w:rsidRPr="00E71EE1">
        <w:rPr>
          <w:rStyle w:val="Bodytext2Spacing0pt"/>
          <w:sz w:val="20"/>
          <w:szCs w:val="20"/>
        </w:rPr>
        <w:t>- comprovante de depósito do FGTS;</w:t>
      </w:r>
    </w:p>
    <w:p w:rsidR="00C7697E" w:rsidRPr="00E71EE1" w:rsidRDefault="00E71EE1">
      <w:pPr>
        <w:pStyle w:val="Bodytext20"/>
        <w:numPr>
          <w:ilvl w:val="0"/>
          <w:numId w:val="75"/>
        </w:numPr>
        <w:shd w:val="clear" w:color="auto" w:fill="auto"/>
        <w:tabs>
          <w:tab w:val="left" w:pos="2076"/>
        </w:tabs>
        <w:spacing w:before="0" w:after="140" w:line="220" w:lineRule="exact"/>
        <w:ind w:firstLine="1720"/>
        <w:rPr>
          <w:sz w:val="20"/>
          <w:szCs w:val="20"/>
        </w:rPr>
      </w:pPr>
      <w:r w:rsidRPr="00E71EE1">
        <w:rPr>
          <w:rStyle w:val="Bodytext2Spacing0pt"/>
          <w:sz w:val="20"/>
          <w:szCs w:val="20"/>
        </w:rPr>
        <w:t>- recibo de concessão e pagamento de férias e do respectivo</w:t>
      </w:r>
    </w:p>
    <w:p w:rsidR="00C7697E" w:rsidRPr="00E71EE1" w:rsidRDefault="00E71EE1">
      <w:pPr>
        <w:pStyle w:val="Bodytext20"/>
        <w:shd w:val="clear" w:color="auto" w:fill="auto"/>
        <w:spacing w:before="0" w:after="0" w:line="220" w:lineRule="exact"/>
        <w:ind w:firstLine="0"/>
        <w:jc w:val="left"/>
        <w:rPr>
          <w:sz w:val="20"/>
          <w:szCs w:val="20"/>
        </w:rPr>
      </w:pPr>
      <w:r w:rsidRPr="00E71EE1">
        <w:rPr>
          <w:rStyle w:val="Bodytext2Spacing0pt"/>
          <w:sz w:val="20"/>
          <w:szCs w:val="20"/>
        </w:rPr>
        <w:t>adicional;</w:t>
      </w:r>
    </w:p>
    <w:p w:rsidR="00C7697E" w:rsidRPr="00E71EE1" w:rsidRDefault="00E71EE1">
      <w:pPr>
        <w:pStyle w:val="Bodytext20"/>
        <w:numPr>
          <w:ilvl w:val="0"/>
          <w:numId w:val="75"/>
        </w:numPr>
        <w:shd w:val="clear" w:color="auto" w:fill="auto"/>
        <w:tabs>
          <w:tab w:val="left" w:pos="1946"/>
        </w:tabs>
        <w:spacing w:before="0" w:after="60" w:line="400" w:lineRule="exact"/>
        <w:ind w:firstLine="1680"/>
        <w:rPr>
          <w:sz w:val="20"/>
          <w:szCs w:val="20"/>
        </w:rPr>
      </w:pPr>
      <w:r w:rsidRPr="00E71EE1">
        <w:rPr>
          <w:rStyle w:val="Bodytext2Spacing0pt"/>
          <w:sz w:val="20"/>
          <w:szCs w:val="20"/>
        </w:rPr>
        <w:t>- recibo de quitação de obrigações trabalhistas e previdenciárias dos empregados dispensados até a data da extinção do contrato;</w:t>
      </w:r>
    </w:p>
    <w:p w:rsidR="00C7697E" w:rsidRPr="00E71EE1" w:rsidRDefault="00E71EE1">
      <w:pPr>
        <w:pStyle w:val="Bodytext20"/>
        <w:shd w:val="clear" w:color="auto" w:fill="auto"/>
        <w:spacing w:before="0" w:after="303" w:line="400" w:lineRule="exact"/>
        <w:ind w:firstLine="1680"/>
        <w:rPr>
          <w:sz w:val="20"/>
          <w:szCs w:val="20"/>
        </w:rPr>
      </w:pPr>
      <w:r w:rsidRPr="00E71EE1">
        <w:rPr>
          <w:rStyle w:val="Bodytext2Spacing0pt"/>
          <w:sz w:val="20"/>
          <w:szCs w:val="20"/>
        </w:rPr>
        <w:t>Vi - recibo de pagamento do vale-transporte e do vale-alimentação, na forma prevista em norma coletiva.</w:t>
      </w:r>
    </w:p>
    <w:p w:rsidR="00C7697E" w:rsidRPr="00E71EE1" w:rsidRDefault="00E71EE1">
      <w:pPr>
        <w:pStyle w:val="Bodytext20"/>
        <w:shd w:val="clear" w:color="auto" w:fill="auto"/>
        <w:spacing w:before="0" w:after="300" w:line="396" w:lineRule="exact"/>
        <w:ind w:right="20" w:firstLine="0"/>
        <w:jc w:val="center"/>
        <w:rPr>
          <w:sz w:val="20"/>
          <w:szCs w:val="20"/>
        </w:rPr>
      </w:pPr>
      <w:r w:rsidRPr="00E71EE1">
        <w:rPr>
          <w:rStyle w:val="Bodytext2Spacing0pt"/>
          <w:sz w:val="20"/>
          <w:szCs w:val="20"/>
        </w:rPr>
        <w:lastRenderedPageBreak/>
        <w:t>Subseção IV</w:t>
      </w:r>
      <w:r w:rsidRPr="00E71EE1">
        <w:rPr>
          <w:rStyle w:val="Bodytext2Spacing0pt"/>
          <w:sz w:val="20"/>
          <w:szCs w:val="20"/>
        </w:rPr>
        <w:br/>
        <w:t>Da Locação de Imóveis</w:t>
      </w:r>
    </w:p>
    <w:p w:rsidR="00C7697E" w:rsidRPr="00E71EE1" w:rsidRDefault="00E71EE1">
      <w:pPr>
        <w:pStyle w:val="Bodytext20"/>
        <w:shd w:val="clear" w:color="auto" w:fill="auto"/>
        <w:spacing w:before="0" w:after="201" w:line="396" w:lineRule="exact"/>
        <w:ind w:firstLine="1680"/>
        <w:rPr>
          <w:sz w:val="20"/>
          <w:szCs w:val="20"/>
        </w:rPr>
      </w:pPr>
      <w:r w:rsidRPr="00E71EE1">
        <w:rPr>
          <w:rStyle w:val="Bodytext2Spacing0pt"/>
          <w:sz w:val="20"/>
          <w:szCs w:val="20"/>
        </w:rPr>
        <w:t>Art. 49. Ressalvado o disposto no inciso V do art. 72, a locação de imóveis deve ser precedida de licitação e avaliação prévia do bem, do seu estado de conservação, dos custos de adaptações e do prazo de amortização dos investimentos necessários.</w:t>
      </w:r>
    </w:p>
    <w:p w:rsidR="00C7697E" w:rsidRPr="00E71EE1" w:rsidRDefault="00E71EE1">
      <w:pPr>
        <w:pStyle w:val="Bodytext20"/>
        <w:shd w:val="clear" w:color="auto" w:fill="auto"/>
        <w:spacing w:before="0" w:after="264" w:line="220" w:lineRule="exact"/>
        <w:ind w:right="20" w:firstLine="0"/>
        <w:jc w:val="center"/>
        <w:rPr>
          <w:sz w:val="20"/>
          <w:szCs w:val="20"/>
        </w:rPr>
      </w:pPr>
      <w:r w:rsidRPr="00E71EE1">
        <w:rPr>
          <w:rStyle w:val="Bodytext2Spacing0pt"/>
          <w:sz w:val="20"/>
          <w:szCs w:val="20"/>
        </w:rPr>
        <w:t>Subseção V</w:t>
      </w:r>
    </w:p>
    <w:p w:rsidR="00C7697E" w:rsidRPr="00E71EE1" w:rsidRDefault="00E71EE1">
      <w:pPr>
        <w:pStyle w:val="Bodytext20"/>
        <w:shd w:val="clear" w:color="auto" w:fill="auto"/>
        <w:spacing w:before="0" w:after="130" w:line="220" w:lineRule="exact"/>
        <w:ind w:right="20" w:firstLine="0"/>
        <w:jc w:val="center"/>
        <w:rPr>
          <w:sz w:val="20"/>
          <w:szCs w:val="20"/>
        </w:rPr>
      </w:pPr>
      <w:r w:rsidRPr="00E71EE1">
        <w:rPr>
          <w:rStyle w:val="Bodytext2Spacing0pt"/>
          <w:sz w:val="20"/>
          <w:szCs w:val="20"/>
        </w:rPr>
        <w:t>Das Licitações internacionais</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Art. 50. Nas licitações de âmbito internacional, o edital deverá ajustar-se às diretrizes da política monetária e do comércio exterior e atender às exigências dos órgãos competentes.</w:t>
      </w:r>
    </w:p>
    <w:p w:rsidR="00C7697E" w:rsidRPr="00E71EE1" w:rsidRDefault="00E71EE1">
      <w:pPr>
        <w:pStyle w:val="Bodytext20"/>
        <w:shd w:val="clear" w:color="auto" w:fill="auto"/>
        <w:spacing w:before="0" w:after="63" w:line="396" w:lineRule="exact"/>
        <w:ind w:firstLine="1680"/>
        <w:rPr>
          <w:sz w:val="20"/>
          <w:szCs w:val="20"/>
        </w:rPr>
      </w:pPr>
      <w:r w:rsidRPr="00E71EE1">
        <w:rPr>
          <w:rStyle w:val="Bodytext2Spacing0pt"/>
          <w:sz w:val="20"/>
          <w:szCs w:val="20"/>
        </w:rPr>
        <w:t>§ 1° Quando for permitido ao licitante estrangeiro cotar preço em moeda estrangeira, o licitante brasileiro igualmente poderá fazê-lo.</w:t>
      </w:r>
    </w:p>
    <w:p w:rsidR="00C7697E" w:rsidRPr="00E71EE1" w:rsidRDefault="00E71EE1">
      <w:pPr>
        <w:pStyle w:val="Bodytext20"/>
        <w:shd w:val="clear" w:color="auto" w:fill="auto"/>
        <w:spacing w:before="0" w:after="54" w:line="392" w:lineRule="exact"/>
        <w:ind w:firstLine="1680"/>
        <w:rPr>
          <w:sz w:val="20"/>
          <w:szCs w:val="20"/>
        </w:rPr>
      </w:pPr>
      <w:r w:rsidRPr="00E71EE1">
        <w:rPr>
          <w:rStyle w:val="Bodytext2Spacing0pt"/>
          <w:sz w:val="20"/>
          <w:szCs w:val="20"/>
        </w:rPr>
        <w:t>§ 2° O pagamento feito ao licitante brasileiro eventualmente contratado em virtude de licitação nas condições de que trata o § 1° será efetuado em moeda corrente nacional.</w:t>
      </w:r>
    </w:p>
    <w:p w:rsidR="00C7697E" w:rsidRPr="00E71EE1" w:rsidRDefault="00E71EE1">
      <w:pPr>
        <w:pStyle w:val="Bodytext20"/>
        <w:shd w:val="clear" w:color="auto" w:fill="auto"/>
        <w:spacing w:before="0" w:after="60" w:line="400" w:lineRule="exact"/>
        <w:ind w:firstLine="1680"/>
        <w:rPr>
          <w:sz w:val="20"/>
          <w:szCs w:val="20"/>
        </w:rPr>
      </w:pPr>
      <w:r w:rsidRPr="00E71EE1">
        <w:rPr>
          <w:rStyle w:val="Bodytext2Spacing0pt"/>
          <w:sz w:val="20"/>
          <w:szCs w:val="20"/>
        </w:rPr>
        <w:t>§ 3° As garantias de pagamento ao licitante brasileiro serão equivalentes àquelas oferecidas ao licitante estrangeiro.</w:t>
      </w:r>
    </w:p>
    <w:p w:rsidR="00C7697E" w:rsidRPr="00E71EE1" w:rsidRDefault="00E71EE1">
      <w:pPr>
        <w:pStyle w:val="Bodytext20"/>
        <w:shd w:val="clear" w:color="auto" w:fill="auto"/>
        <w:spacing w:before="0" w:after="60" w:line="400" w:lineRule="exact"/>
        <w:ind w:firstLine="1680"/>
        <w:rPr>
          <w:sz w:val="20"/>
          <w:szCs w:val="20"/>
        </w:rPr>
      </w:pPr>
      <w:r w:rsidRPr="00E71EE1">
        <w:rPr>
          <w:rStyle w:val="Bodytext2Spacing0pt"/>
          <w:sz w:val="20"/>
          <w:szCs w:val="20"/>
        </w:rPr>
        <w:t>§ 4° Os gravames incidentes sobre os preços constarão do edital e serão definidos a partir de estimativas ou médias dos tributos.</w:t>
      </w:r>
    </w:p>
    <w:p w:rsidR="00C7697E" w:rsidRPr="00E71EE1" w:rsidRDefault="00E71EE1">
      <w:pPr>
        <w:pStyle w:val="Bodytext20"/>
        <w:shd w:val="clear" w:color="auto" w:fill="auto"/>
        <w:spacing w:before="0" w:after="0" w:line="400" w:lineRule="exact"/>
        <w:ind w:firstLine="1680"/>
        <w:rPr>
          <w:sz w:val="20"/>
          <w:szCs w:val="20"/>
        </w:rPr>
      </w:pPr>
      <w:r w:rsidRPr="00E71EE1">
        <w:rPr>
          <w:rStyle w:val="Bodytext2Spacing0pt"/>
          <w:sz w:val="20"/>
          <w:szCs w:val="20"/>
        </w:rPr>
        <w:t>§ 5° As propostas de todos os licitantes estarão sujeitas às mesmas regras e condições, na forma estabelecida no edital.</w:t>
      </w:r>
    </w:p>
    <w:p w:rsidR="00C7697E" w:rsidRPr="00E71EE1" w:rsidRDefault="00E71EE1">
      <w:pPr>
        <w:pStyle w:val="Bodytext20"/>
        <w:shd w:val="clear" w:color="auto" w:fill="auto"/>
        <w:spacing w:before="0" w:after="438" w:line="392" w:lineRule="exact"/>
        <w:ind w:firstLine="172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Observados os termos desta Lei, o edital não poderá prever condições de habilitação, classificação e julgamento que constituam barreiras de acesso ao licitante estrangeiro, admitida a previsão de margem de preferência para bens produzidos no País e serviços nacionais que atendam as normas técnicas- brasileiras, na forma definida no art. 25.</w:t>
      </w:r>
    </w:p>
    <w:p w:rsidR="00C7697E" w:rsidRPr="00E71EE1" w:rsidRDefault="00E71EE1">
      <w:pPr>
        <w:pStyle w:val="Bodytext20"/>
        <w:shd w:val="clear" w:color="auto" w:fill="auto"/>
        <w:spacing w:before="0" w:after="52" w:line="220" w:lineRule="exact"/>
        <w:ind w:firstLine="0"/>
        <w:jc w:val="center"/>
        <w:rPr>
          <w:sz w:val="20"/>
          <w:szCs w:val="20"/>
        </w:rPr>
      </w:pPr>
      <w:r w:rsidRPr="00E71EE1">
        <w:rPr>
          <w:rStyle w:val="Bodytext2Spacing0pt"/>
          <w:sz w:val="20"/>
          <w:szCs w:val="20"/>
        </w:rPr>
        <w:t>CAPÍTULO III</w:t>
      </w:r>
    </w:p>
    <w:p w:rsidR="00C7697E" w:rsidRPr="00E71EE1" w:rsidRDefault="00E71EE1">
      <w:pPr>
        <w:pStyle w:val="Bodytext20"/>
        <w:shd w:val="clear" w:color="auto" w:fill="auto"/>
        <w:spacing w:before="0" w:after="306" w:line="220" w:lineRule="exact"/>
        <w:ind w:firstLine="0"/>
        <w:jc w:val="center"/>
        <w:rPr>
          <w:sz w:val="20"/>
          <w:szCs w:val="20"/>
        </w:rPr>
      </w:pPr>
      <w:r w:rsidRPr="00E71EE1">
        <w:rPr>
          <w:rStyle w:val="Bodytext2Spacing0pt"/>
          <w:sz w:val="20"/>
          <w:szCs w:val="20"/>
        </w:rPr>
        <w:t>DA DIVULGAÇÃO DO EDITAL DE LICITAÇÃO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115ptBoldSpacing0pt"/>
          <w:sz w:val="20"/>
          <w:szCs w:val="20"/>
        </w:rPr>
        <w:t>Art. 51</w:t>
      </w:r>
      <w:r w:rsidRPr="00E71EE1">
        <w:rPr>
          <w:rStyle w:val="Bodytext2Spacing0pt"/>
          <w:sz w:val="20"/>
          <w:szCs w:val="20"/>
        </w:rPr>
        <w:t xml:space="preserve">. Ao final da fase preparatória, o processo licitatório seguirá para o órgão de assessoramento jurídico da Administração, que realizará controle prévio de legalidade </w:t>
      </w:r>
      <w:r w:rsidRPr="00E71EE1">
        <w:rPr>
          <w:rStyle w:val="Bodytext2Spacing0pt"/>
          <w:sz w:val="20"/>
          <w:szCs w:val="20"/>
        </w:rPr>
        <w:lastRenderedPageBreak/>
        <w:t>mediante análise jurídica da contratação.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Na elaboração do parecer jurídico, o órgão de assessoramento jurídico da Administração deverá:</w:t>
      </w:r>
    </w:p>
    <w:p w:rsidR="00C7697E" w:rsidRPr="00E71EE1" w:rsidRDefault="00E71EE1">
      <w:pPr>
        <w:pStyle w:val="Bodytext20"/>
        <w:numPr>
          <w:ilvl w:val="0"/>
          <w:numId w:val="76"/>
        </w:numPr>
        <w:shd w:val="clear" w:color="auto" w:fill="auto"/>
        <w:tabs>
          <w:tab w:val="left" w:pos="1886"/>
        </w:tabs>
        <w:spacing w:before="0" w:after="60" w:line="392" w:lineRule="exact"/>
        <w:ind w:firstLine="1720"/>
        <w:rPr>
          <w:sz w:val="20"/>
          <w:szCs w:val="20"/>
        </w:rPr>
      </w:pPr>
      <w:r w:rsidRPr="00E71EE1">
        <w:rPr>
          <w:rStyle w:val="Bodytext2Spacing0pt"/>
          <w:sz w:val="20"/>
          <w:szCs w:val="20"/>
        </w:rPr>
        <w:t>- apreciar o processo licitatório conforme critérios objetivos prévios de atribuição de prioridade;</w:t>
      </w:r>
    </w:p>
    <w:p w:rsidR="00C7697E" w:rsidRPr="00E71EE1" w:rsidRDefault="00E71EE1">
      <w:pPr>
        <w:pStyle w:val="Bodytext20"/>
        <w:numPr>
          <w:ilvl w:val="0"/>
          <w:numId w:val="76"/>
        </w:numPr>
        <w:shd w:val="clear" w:color="auto" w:fill="auto"/>
        <w:tabs>
          <w:tab w:val="left" w:pos="1998"/>
        </w:tabs>
        <w:spacing w:before="0" w:after="57" w:line="392" w:lineRule="exact"/>
        <w:ind w:firstLine="1720"/>
        <w:rPr>
          <w:sz w:val="20"/>
          <w:szCs w:val="20"/>
        </w:rPr>
      </w:pPr>
      <w:r w:rsidRPr="00E71EE1">
        <w:rPr>
          <w:rStyle w:val="Bodytext2Spacing0pt"/>
          <w:sz w:val="20"/>
          <w:szCs w:val="20"/>
        </w:rPr>
        <w:t>- redigir sua manifestação com linguagem simples e compreensível e de forma clara e objetiva, com apreciação de todos os elementos indispensáveis à contratação e exposição dos pressupostos de fato e de direito levados em consideração na análise jurídica;</w:t>
      </w:r>
    </w:p>
    <w:p w:rsidR="00C7697E" w:rsidRPr="00E71EE1" w:rsidRDefault="00E71EE1">
      <w:pPr>
        <w:pStyle w:val="Bodytext20"/>
        <w:numPr>
          <w:ilvl w:val="0"/>
          <w:numId w:val="76"/>
        </w:numPr>
        <w:shd w:val="clear" w:color="auto" w:fill="auto"/>
        <w:tabs>
          <w:tab w:val="left" w:pos="1987"/>
        </w:tabs>
        <w:spacing w:before="0" w:after="60" w:line="396" w:lineRule="exact"/>
        <w:ind w:firstLine="1720"/>
        <w:rPr>
          <w:sz w:val="20"/>
          <w:szCs w:val="20"/>
        </w:rPr>
      </w:pPr>
      <w:r w:rsidRPr="00E71EE1">
        <w:rPr>
          <w:rStyle w:val="Bodytext2Spacing0pt"/>
          <w:sz w:val="20"/>
          <w:szCs w:val="20"/>
        </w:rPr>
        <w:t>- dar especial atenção à conclusão, que deverá ser apartada da fundamentação, ter uniformidade com os seus entendimentos prévios, ser apresentada em tópicos, com orientações específicas para cada recomendação, a fim de permitir à autoridade consulente sua fácil compreensão e atendimento, e, se constatada ilegalidade, apresentar posicionamento conclusivo quanto à impossibilidade de continuidade da contratação nos termos analisados, com sugestão de medidas que possam ser adotadas para adequá-la à legislação aplicável.</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parecer jurídico que desaprovar a continuidade da contratação, no todo ou em parte, poderá ser motivadamente rejeitado pela autoridade máxima do órgão ou entidade, hipótese em que esta passará a</w:t>
      </w:r>
      <w:r w:rsidRPr="00E71EE1">
        <w:rPr>
          <w:rStyle w:val="Bodytext2Spacing0pt"/>
          <w:sz w:val="20"/>
          <w:szCs w:val="20"/>
        </w:rPr>
        <w:br w:type="page"/>
      </w:r>
      <w:r w:rsidRPr="00E71EE1">
        <w:rPr>
          <w:rStyle w:val="Bodytext2Spacing0pt"/>
          <w:sz w:val="20"/>
          <w:szCs w:val="20"/>
        </w:rPr>
        <w:lastRenderedPageBreak/>
        <w:t>responder pessoal e exclusivamente pelas irregularidades que, em razão desse fato, lhe forem eventualmente imputadas.</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Encerrada a instrução do processo sob os aspectos técnico e jurídico, a autoridade determinará a divulgação do edital de licitação em sítio eletrónico oficial.</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Na forma deste artigo, o órgão de assessoramento jurídico da Administração também realizará controle prévio de legalidade de contratações diretas, acordos, termos de cooperação, convénios, ajustes, adesões a atás de registro de preços, outros instrumentos congéneres e de seus respectivos termos aditivos.</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É dispensável a análise jurídica nas hipóteses previamente definidas em ato da autoridade jurídica máxima competente, que deverá considerar o baixo valor, a baixa complexidade da contratação, a entrega imediata do bem ou a utilização de minutas de editais e instrumentos de contrato, convénio ou outros ajustes previamente padronizados pelo órgão de assessoramento jurídico.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O membro da Advocacia Pública será civil e regressivamente responsável quando agir com dolo ou fraude na elaboração do parecer jurídico de que trata este artigo.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Art. 52. A publicidade do edital de licitação será realizada mediante divulgação e manutenção do inteiro teor do edital e seus anexos à disposição do público em sítio eletrónico oficial, facultada a divulgação direta a interessados devidamente cadastrados para esse fim.</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1° É obrigatória a divulgação e manutenção à disposição do público do inteiro teor do edital e seus anexos no Portal Nacional de Contratações Públicas (PNCP) e facultativa a divulgação adicional em sítio eletrónico oficial do ente federativo do órgão ou entidade responsável pela licitação ou, no caso de consórcio público, do ente de maior nível entre eles.</w:t>
      </w:r>
    </w:p>
    <w:p w:rsidR="00C7697E" w:rsidRPr="00E71EE1" w:rsidRDefault="00E71EE1">
      <w:pPr>
        <w:pStyle w:val="Bodytext20"/>
        <w:shd w:val="clear" w:color="auto" w:fill="auto"/>
        <w:spacing w:before="0" w:after="678" w:line="392"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Após a homologação do processo licitatório, serão disponibilizados no PNCP e, se o órgão ou entidade responsável pela licitação</w:t>
      </w:r>
      <w:r w:rsidRPr="00E71EE1">
        <w:rPr>
          <w:rStyle w:val="Bodytext2Spacing0pt"/>
          <w:sz w:val="20"/>
          <w:szCs w:val="20"/>
        </w:rPr>
        <w:br w:type="page"/>
      </w:r>
      <w:r w:rsidRPr="00E71EE1">
        <w:rPr>
          <w:rStyle w:val="Bodytext2Spacing0pt"/>
          <w:sz w:val="20"/>
          <w:szCs w:val="20"/>
        </w:rPr>
        <w:lastRenderedPageBreak/>
        <w:t>entender cabível, também no sítio referido no § 1</w:t>
      </w:r>
      <w:r w:rsidRPr="00E71EE1">
        <w:rPr>
          <w:rStyle w:val="Bodytext2Spacing0pt"/>
          <w:sz w:val="20"/>
          <w:szCs w:val="20"/>
          <w:vertAlign w:val="superscript"/>
        </w:rPr>
        <w:t>o</w:t>
      </w:r>
      <w:r w:rsidRPr="00E71EE1">
        <w:rPr>
          <w:rStyle w:val="Bodytext2Spacing0pt"/>
          <w:sz w:val="20"/>
          <w:szCs w:val="20"/>
        </w:rPr>
        <w:t xml:space="preserve"> os documentos elaborados na fase preparatória que porventura não tenham integrado o edital e seus anexos.</w:t>
      </w:r>
    </w:p>
    <w:p w:rsidR="00C7697E" w:rsidRPr="00E71EE1" w:rsidRDefault="00E71EE1">
      <w:pPr>
        <w:pStyle w:val="Heading10"/>
        <w:keepNext/>
        <w:keepLines/>
        <w:shd w:val="clear" w:color="auto" w:fill="auto"/>
        <w:spacing w:after="292" w:line="220" w:lineRule="exact"/>
        <w:ind w:left="20"/>
        <w:rPr>
          <w:sz w:val="20"/>
          <w:szCs w:val="20"/>
        </w:rPr>
      </w:pPr>
      <w:bookmarkStart w:id="1" w:name="bookmark1"/>
      <w:r w:rsidRPr="00E71EE1">
        <w:rPr>
          <w:rStyle w:val="Heading1Spacing0pt"/>
          <w:sz w:val="20"/>
          <w:szCs w:val="20"/>
        </w:rPr>
        <w:t>CAPÍTULO IV</w:t>
      </w:r>
      <w:bookmarkEnd w:id="1"/>
    </w:p>
    <w:p w:rsidR="00C7697E" w:rsidRPr="00E71EE1" w:rsidRDefault="00E71EE1">
      <w:pPr>
        <w:pStyle w:val="Bodytext20"/>
        <w:shd w:val="clear" w:color="auto" w:fill="auto"/>
        <w:spacing w:before="0" w:after="363" w:line="220" w:lineRule="exact"/>
        <w:ind w:left="20" w:firstLine="0"/>
        <w:jc w:val="center"/>
        <w:rPr>
          <w:sz w:val="20"/>
          <w:szCs w:val="20"/>
        </w:rPr>
      </w:pPr>
      <w:r w:rsidRPr="00E71EE1">
        <w:rPr>
          <w:rStyle w:val="Bodytext2Spacing0pt"/>
          <w:sz w:val="20"/>
          <w:szCs w:val="20"/>
        </w:rPr>
        <w:t>DA APRESENTAÇÃO DE PROPOSTAS E LANCES</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115ptBoldSpacing0pt"/>
          <w:sz w:val="20"/>
          <w:szCs w:val="20"/>
        </w:rPr>
        <w:t xml:space="preserve">Art. 53. </w:t>
      </w:r>
      <w:r w:rsidRPr="00E71EE1">
        <w:rPr>
          <w:rStyle w:val="Bodytext2Spacing0pt"/>
          <w:sz w:val="20"/>
          <w:szCs w:val="20"/>
        </w:rPr>
        <w:t>Os prazos mínimos para apresentação de propostas e lances, contados a partir da data de divulgação do edital de licitação, são os seguintes:</w:t>
      </w:r>
    </w:p>
    <w:p w:rsidR="00C7697E" w:rsidRPr="00E71EE1" w:rsidRDefault="00E71EE1">
      <w:pPr>
        <w:pStyle w:val="Bodytext20"/>
        <w:numPr>
          <w:ilvl w:val="0"/>
          <w:numId w:val="77"/>
        </w:numPr>
        <w:shd w:val="clear" w:color="auto" w:fill="auto"/>
        <w:tabs>
          <w:tab w:val="left" w:pos="1955"/>
        </w:tabs>
        <w:spacing w:before="0" w:after="119" w:line="220" w:lineRule="exact"/>
        <w:ind w:firstLine="1720"/>
        <w:rPr>
          <w:sz w:val="20"/>
          <w:szCs w:val="20"/>
        </w:rPr>
      </w:pPr>
      <w:r w:rsidRPr="00E71EE1">
        <w:rPr>
          <w:rStyle w:val="Bodytext2Spacing0pt"/>
          <w:sz w:val="20"/>
          <w:szCs w:val="20"/>
        </w:rPr>
        <w:t>- para aquisição de bens:</w:t>
      </w:r>
    </w:p>
    <w:p w:rsidR="00C7697E" w:rsidRPr="00E71EE1" w:rsidRDefault="00E71EE1">
      <w:pPr>
        <w:pStyle w:val="Bodytext20"/>
        <w:numPr>
          <w:ilvl w:val="0"/>
          <w:numId w:val="78"/>
        </w:numPr>
        <w:shd w:val="clear" w:color="auto" w:fill="auto"/>
        <w:tabs>
          <w:tab w:val="left" w:pos="2046"/>
        </w:tabs>
        <w:spacing w:before="0" w:after="201" w:line="396" w:lineRule="exact"/>
        <w:ind w:firstLine="1720"/>
        <w:rPr>
          <w:sz w:val="20"/>
          <w:szCs w:val="20"/>
        </w:rPr>
      </w:pPr>
      <w:r w:rsidRPr="00E71EE1">
        <w:rPr>
          <w:rStyle w:val="Bodytext2Spacing0pt"/>
          <w:sz w:val="20"/>
          <w:szCs w:val="20"/>
        </w:rPr>
        <w:t>8 (oito) dias úteis, quando adotados os critérios de julgamento de menor preço ou de maior desconto;</w:t>
      </w:r>
    </w:p>
    <w:p w:rsidR="00C7697E" w:rsidRPr="00E71EE1" w:rsidRDefault="00E71EE1">
      <w:pPr>
        <w:pStyle w:val="Bodytext20"/>
        <w:numPr>
          <w:ilvl w:val="0"/>
          <w:numId w:val="78"/>
        </w:numPr>
        <w:shd w:val="clear" w:color="auto" w:fill="auto"/>
        <w:tabs>
          <w:tab w:val="left" w:pos="2113"/>
        </w:tabs>
        <w:spacing w:before="0" w:after="144" w:line="220" w:lineRule="exact"/>
        <w:ind w:firstLine="1720"/>
        <w:rPr>
          <w:sz w:val="20"/>
          <w:szCs w:val="20"/>
        </w:rPr>
      </w:pPr>
      <w:r w:rsidRPr="00E71EE1">
        <w:rPr>
          <w:rStyle w:val="Bodytext2Spacing0pt"/>
          <w:sz w:val="20"/>
          <w:szCs w:val="20"/>
        </w:rPr>
        <w:t>15 (quinze) dias úteis, nas hipóteses não abrangidas pela alínea</w:t>
      </w:r>
    </w:p>
    <w:p w:rsidR="00C7697E" w:rsidRPr="00E71EE1" w:rsidRDefault="00E71EE1">
      <w:pPr>
        <w:pStyle w:val="Bodytext20"/>
        <w:shd w:val="clear" w:color="auto" w:fill="auto"/>
        <w:spacing w:before="0" w:after="256" w:line="220" w:lineRule="exact"/>
        <w:ind w:firstLine="0"/>
        <w:rPr>
          <w:sz w:val="20"/>
          <w:szCs w:val="20"/>
        </w:rPr>
      </w:pPr>
      <w:r w:rsidRPr="00E71EE1">
        <w:rPr>
          <w:rStyle w:val="Bodytext2Spacing0pt"/>
          <w:sz w:val="20"/>
          <w:szCs w:val="20"/>
        </w:rPr>
        <w:t>“a</w:t>
      </w:r>
      <w:r w:rsidRPr="00E71EE1">
        <w:rPr>
          <w:rStyle w:val="Bodytext2Spacing0pt"/>
          <w:sz w:val="20"/>
          <w:szCs w:val="20"/>
          <w:vertAlign w:val="superscript"/>
        </w:rPr>
        <w:t>M</w:t>
      </w:r>
      <w:r w:rsidRPr="00E71EE1">
        <w:rPr>
          <w:rStyle w:val="Bodytext2Spacing0pt"/>
          <w:sz w:val="20"/>
          <w:szCs w:val="20"/>
        </w:rPr>
        <w:t xml:space="preserve"> deste inciso;</w:t>
      </w:r>
    </w:p>
    <w:p w:rsidR="00C7697E" w:rsidRPr="00E71EE1" w:rsidRDefault="00E71EE1">
      <w:pPr>
        <w:pStyle w:val="Bodytext20"/>
        <w:numPr>
          <w:ilvl w:val="0"/>
          <w:numId w:val="77"/>
        </w:numPr>
        <w:shd w:val="clear" w:color="auto" w:fill="auto"/>
        <w:tabs>
          <w:tab w:val="left" w:pos="2013"/>
        </w:tabs>
        <w:spacing w:before="0" w:after="119" w:line="220" w:lineRule="exact"/>
        <w:ind w:firstLine="1720"/>
        <w:rPr>
          <w:sz w:val="20"/>
          <w:szCs w:val="20"/>
        </w:rPr>
      </w:pPr>
      <w:r w:rsidRPr="00E71EE1">
        <w:rPr>
          <w:rStyle w:val="Bodytext2Spacing0pt"/>
          <w:sz w:val="20"/>
          <w:szCs w:val="20"/>
        </w:rPr>
        <w:t>- no caso de serviços e obras:</w:t>
      </w:r>
    </w:p>
    <w:p w:rsidR="00C7697E" w:rsidRPr="00E71EE1" w:rsidRDefault="00E71EE1">
      <w:pPr>
        <w:pStyle w:val="Bodytext20"/>
        <w:numPr>
          <w:ilvl w:val="0"/>
          <w:numId w:val="79"/>
        </w:numPr>
        <w:shd w:val="clear" w:color="auto" w:fill="auto"/>
        <w:tabs>
          <w:tab w:val="left" w:pos="2053"/>
        </w:tabs>
        <w:spacing w:before="0" w:after="60" w:line="396" w:lineRule="exact"/>
        <w:ind w:firstLine="1720"/>
        <w:rPr>
          <w:sz w:val="20"/>
          <w:szCs w:val="20"/>
        </w:rPr>
      </w:pPr>
      <w:r w:rsidRPr="00E71EE1">
        <w:rPr>
          <w:rStyle w:val="Bodytext2Spacing0pt"/>
          <w:sz w:val="20"/>
          <w:szCs w:val="20"/>
        </w:rPr>
        <w:t>10 (dez) úteis, quando adotados os critérios de julgamento de menor preço ou de maior desconto no caso de serviços comuns e de obras e serviços comuns de engenharia;</w:t>
      </w:r>
    </w:p>
    <w:p w:rsidR="00C7697E" w:rsidRPr="00E71EE1" w:rsidRDefault="00E71EE1">
      <w:pPr>
        <w:pStyle w:val="Bodytext20"/>
        <w:numPr>
          <w:ilvl w:val="0"/>
          <w:numId w:val="79"/>
        </w:numPr>
        <w:shd w:val="clear" w:color="auto" w:fill="auto"/>
        <w:tabs>
          <w:tab w:val="left" w:pos="2075"/>
        </w:tabs>
        <w:spacing w:before="0" w:after="57" w:line="396" w:lineRule="exact"/>
        <w:ind w:firstLine="1720"/>
        <w:rPr>
          <w:sz w:val="20"/>
          <w:szCs w:val="20"/>
        </w:rPr>
      </w:pPr>
      <w:r w:rsidRPr="00E71EE1">
        <w:rPr>
          <w:rStyle w:val="Bodytext2Spacing0pt"/>
          <w:sz w:val="20"/>
          <w:szCs w:val="20"/>
        </w:rPr>
        <w:t>25 (vinte e cinco) dias úteis, quando adotados os critérios de julgamento de menor preço ou de maior desconto no caso de serviços especiais e de obras e serviços especiais de engenharia;</w:t>
      </w:r>
    </w:p>
    <w:p w:rsidR="00C7697E" w:rsidRPr="00E71EE1" w:rsidRDefault="00E71EE1">
      <w:pPr>
        <w:pStyle w:val="Bodytext20"/>
        <w:numPr>
          <w:ilvl w:val="0"/>
          <w:numId w:val="79"/>
        </w:numPr>
        <w:shd w:val="clear" w:color="auto" w:fill="auto"/>
        <w:tabs>
          <w:tab w:val="left" w:pos="2060"/>
        </w:tabs>
        <w:spacing w:before="0" w:after="63" w:line="400" w:lineRule="exact"/>
        <w:ind w:firstLine="1720"/>
        <w:rPr>
          <w:sz w:val="20"/>
          <w:szCs w:val="20"/>
        </w:rPr>
      </w:pPr>
      <w:r w:rsidRPr="00E71EE1">
        <w:rPr>
          <w:rStyle w:val="Bodytext2Spacing0pt"/>
          <w:sz w:val="20"/>
          <w:szCs w:val="20"/>
        </w:rPr>
        <w:t>60 (sessenta) dias úteis, nas hipóteses em que o regime de execução seja o de contratação integrada;</w:t>
      </w:r>
    </w:p>
    <w:p w:rsidR="00C7697E" w:rsidRPr="00E71EE1" w:rsidRDefault="00E71EE1">
      <w:pPr>
        <w:pStyle w:val="Bodytext20"/>
        <w:numPr>
          <w:ilvl w:val="0"/>
          <w:numId w:val="79"/>
        </w:numPr>
        <w:shd w:val="clear" w:color="auto" w:fill="auto"/>
        <w:tabs>
          <w:tab w:val="left" w:pos="2067"/>
        </w:tabs>
        <w:spacing w:before="0" w:after="57" w:line="396" w:lineRule="exact"/>
        <w:ind w:firstLine="1720"/>
        <w:rPr>
          <w:sz w:val="20"/>
          <w:szCs w:val="20"/>
        </w:rPr>
      </w:pPr>
      <w:r w:rsidRPr="00E71EE1">
        <w:rPr>
          <w:rStyle w:val="Bodytext2Spacing0pt"/>
          <w:sz w:val="20"/>
          <w:szCs w:val="20"/>
        </w:rPr>
        <w:t>35 (trinta e cinco) dias úteis, nas hipóteses em que o regime de execução for o de contratação semi-integrada ou nas demais hipóteses não abrangidas pelas alíneas “a”, “b” e “c” deste inciso;</w:t>
      </w:r>
    </w:p>
    <w:p w:rsidR="00C7697E" w:rsidRPr="00E71EE1" w:rsidRDefault="00E71EE1">
      <w:pPr>
        <w:pStyle w:val="Bodytext20"/>
        <w:numPr>
          <w:ilvl w:val="0"/>
          <w:numId w:val="77"/>
        </w:numPr>
        <w:shd w:val="clear" w:color="auto" w:fill="auto"/>
        <w:tabs>
          <w:tab w:val="left" w:pos="2042"/>
        </w:tabs>
        <w:spacing w:before="0" w:after="0" w:line="400" w:lineRule="exact"/>
        <w:ind w:firstLine="1720"/>
        <w:rPr>
          <w:sz w:val="20"/>
          <w:szCs w:val="20"/>
        </w:rPr>
      </w:pPr>
      <w:r w:rsidRPr="00E71EE1">
        <w:rPr>
          <w:rStyle w:val="Bodytext2Spacing0pt"/>
          <w:sz w:val="20"/>
          <w:szCs w:val="20"/>
        </w:rPr>
        <w:t>- para licitação em que se adote o critério de julgamento de maior lance: 15 (quinze) dias úteis;</w:t>
      </w:r>
    </w:p>
    <w:p w:rsidR="00C7697E" w:rsidRPr="00E71EE1" w:rsidRDefault="00E71EE1">
      <w:pPr>
        <w:pStyle w:val="Bodytext20"/>
        <w:numPr>
          <w:ilvl w:val="0"/>
          <w:numId w:val="77"/>
        </w:numPr>
        <w:shd w:val="clear" w:color="auto" w:fill="auto"/>
        <w:tabs>
          <w:tab w:val="left" w:pos="1996"/>
        </w:tabs>
        <w:spacing w:before="0" w:after="60" w:line="394" w:lineRule="exact"/>
        <w:ind w:firstLine="1700"/>
        <w:rPr>
          <w:sz w:val="20"/>
          <w:szCs w:val="20"/>
        </w:rPr>
      </w:pPr>
      <w:r w:rsidRPr="00E71EE1">
        <w:rPr>
          <w:rStyle w:val="Bodytext2Spacing0pt"/>
          <w:sz w:val="20"/>
          <w:szCs w:val="20"/>
        </w:rPr>
        <w:t>- para licitação em que se adote o critério de julgamento de técnica e preço ou de melhor técnica ou conteúdo artístico: 35 (trinta e cinco) dias úteis.</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6</w:t>
      </w:r>
      <w:r w:rsidRPr="00E71EE1">
        <w:rPr>
          <w:rStyle w:val="Bodytext2Spacing0pt"/>
          <w:sz w:val="20"/>
          <w:szCs w:val="20"/>
        </w:rPr>
        <w:t xml:space="preserve">. Eventuais modificações no edital implicarão nova divulgação na mesma </w:t>
      </w:r>
      <w:r w:rsidRPr="00E71EE1">
        <w:rPr>
          <w:rStyle w:val="Bodytext2Spacing0pt"/>
          <w:sz w:val="20"/>
          <w:szCs w:val="20"/>
        </w:rPr>
        <w:lastRenderedPageBreak/>
        <w:t>forma em que houver sido sua divulgação inicial, além do cumprimento dos mesmos prazos dos atos e procedimentos originais, exceto quando a alteração não comprometer a formulação das propostas.</w:t>
      </w:r>
    </w:p>
    <w:p w:rsidR="00C7697E" w:rsidRPr="00E71EE1" w:rsidRDefault="00E71EE1">
      <w:pPr>
        <w:pStyle w:val="Bodytext20"/>
        <w:shd w:val="clear" w:color="auto" w:fill="auto"/>
        <w:spacing w:before="0" w:after="203" w:line="398" w:lineRule="exact"/>
        <w:ind w:firstLine="1700"/>
        <w:rPr>
          <w:sz w:val="20"/>
          <w:szCs w:val="20"/>
        </w:rPr>
      </w:pPr>
      <w:r w:rsidRPr="00E71EE1">
        <w:rPr>
          <w:rStyle w:val="Bodytext2Spacing0pt"/>
          <w:sz w:val="20"/>
          <w:szCs w:val="20"/>
        </w:rPr>
        <w:t>§ 2° Os prazos previstos neste artigo poderão, mediante decisão fundamentada, ser reduzidos até a metade nas licitações realizadas pelo Ministério da Saúde, no âmbito do SUS.</w:t>
      </w:r>
    </w:p>
    <w:p w:rsidR="00C7697E" w:rsidRPr="00E71EE1" w:rsidRDefault="00E71EE1">
      <w:pPr>
        <w:pStyle w:val="Bodytext20"/>
        <w:shd w:val="clear" w:color="auto" w:fill="auto"/>
        <w:spacing w:before="0" w:after="119" w:line="220" w:lineRule="exact"/>
        <w:ind w:firstLine="1700"/>
        <w:rPr>
          <w:sz w:val="20"/>
          <w:szCs w:val="20"/>
        </w:rPr>
      </w:pPr>
      <w:r w:rsidRPr="00E71EE1">
        <w:rPr>
          <w:rStyle w:val="Bodytext2Spacing0pt"/>
          <w:sz w:val="20"/>
          <w:szCs w:val="20"/>
        </w:rPr>
        <w:t>Art. 54. O modo de disputa poderá ser, isolada ou conjuntamente:</w:t>
      </w:r>
    </w:p>
    <w:p w:rsidR="00C7697E" w:rsidRPr="00E71EE1" w:rsidRDefault="00E71EE1">
      <w:pPr>
        <w:pStyle w:val="Bodytext20"/>
        <w:numPr>
          <w:ilvl w:val="0"/>
          <w:numId w:val="80"/>
        </w:numPr>
        <w:shd w:val="clear" w:color="auto" w:fill="auto"/>
        <w:tabs>
          <w:tab w:val="left" w:pos="1837"/>
        </w:tabs>
        <w:spacing w:before="0" w:after="56" w:line="394" w:lineRule="exact"/>
        <w:ind w:firstLine="1700"/>
        <w:rPr>
          <w:sz w:val="20"/>
          <w:szCs w:val="20"/>
        </w:rPr>
      </w:pPr>
      <w:r w:rsidRPr="00E71EE1">
        <w:rPr>
          <w:rStyle w:val="Bodytext2Spacing0pt"/>
          <w:sz w:val="20"/>
          <w:szCs w:val="20"/>
        </w:rPr>
        <w:t>- aberto, hipótese em que os licitantes apresentarão suas propostas por meio de lances públicos e sucessivos, crescentes ou decrescentes;</w:t>
      </w:r>
    </w:p>
    <w:p w:rsidR="00C7697E" w:rsidRPr="00E71EE1" w:rsidRDefault="00E71EE1">
      <w:pPr>
        <w:pStyle w:val="Bodytext20"/>
        <w:numPr>
          <w:ilvl w:val="0"/>
          <w:numId w:val="80"/>
        </w:numPr>
        <w:shd w:val="clear" w:color="auto" w:fill="auto"/>
        <w:tabs>
          <w:tab w:val="left" w:pos="1905"/>
        </w:tabs>
        <w:spacing w:before="0" w:after="64" w:line="398" w:lineRule="exact"/>
        <w:ind w:firstLine="1700"/>
        <w:rPr>
          <w:sz w:val="20"/>
          <w:szCs w:val="20"/>
        </w:rPr>
      </w:pPr>
      <w:r w:rsidRPr="00E71EE1">
        <w:rPr>
          <w:rStyle w:val="Bodytext2Spacing0pt"/>
          <w:sz w:val="20"/>
          <w:szCs w:val="20"/>
        </w:rPr>
        <w:t>- fechado, hipótese em que as propostas permanecerão em sigilo até a data e hora designadas para sua divulgação.</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 1° É vedada a utilização isolada do modo de disputa fechado quanto adotados os critérios de julgamento por menor preço ou por maior desconto.</w:t>
      </w:r>
    </w:p>
    <w:p w:rsidR="00C7697E" w:rsidRPr="00E71EE1" w:rsidRDefault="00E71EE1">
      <w:pPr>
        <w:pStyle w:val="Bodytext20"/>
        <w:shd w:val="clear" w:color="auto" w:fill="auto"/>
        <w:spacing w:before="0" w:after="203" w:line="398" w:lineRule="exact"/>
        <w:ind w:firstLine="1700"/>
        <w:rPr>
          <w:sz w:val="20"/>
          <w:szCs w:val="20"/>
        </w:rPr>
      </w:pPr>
      <w:r w:rsidRPr="00E71EE1">
        <w:rPr>
          <w:rStyle w:val="Bodytext2Spacing0pt"/>
          <w:sz w:val="20"/>
          <w:szCs w:val="20"/>
        </w:rPr>
        <w:t>§ 2° É vedada a utilização do modo de disputa aberto quando adotado o critério de julgamento técnica e preço.</w:t>
      </w:r>
    </w:p>
    <w:p w:rsidR="00C7697E" w:rsidRPr="00E71EE1" w:rsidRDefault="00E71EE1">
      <w:pPr>
        <w:pStyle w:val="Bodytext20"/>
        <w:shd w:val="clear" w:color="auto" w:fill="auto"/>
        <w:spacing w:before="0" w:after="116" w:line="220" w:lineRule="exact"/>
        <w:ind w:firstLine="1700"/>
        <w:rPr>
          <w:sz w:val="20"/>
          <w:szCs w:val="20"/>
        </w:rPr>
      </w:pPr>
      <w:r w:rsidRPr="00E71EE1">
        <w:rPr>
          <w:rStyle w:val="Bodytext2Spacing0pt"/>
          <w:sz w:val="20"/>
          <w:szCs w:val="20"/>
        </w:rPr>
        <w:t>§ 3° Consideram-se intermediários os lances:</w:t>
      </w:r>
    </w:p>
    <w:p w:rsidR="00C7697E" w:rsidRPr="00E71EE1" w:rsidRDefault="00E71EE1">
      <w:pPr>
        <w:pStyle w:val="Bodytext20"/>
        <w:numPr>
          <w:ilvl w:val="0"/>
          <w:numId w:val="81"/>
        </w:numPr>
        <w:shd w:val="clear" w:color="auto" w:fill="auto"/>
        <w:tabs>
          <w:tab w:val="left" w:pos="1837"/>
        </w:tabs>
        <w:spacing w:before="0" w:after="64" w:line="403" w:lineRule="exact"/>
        <w:ind w:firstLine="1700"/>
        <w:rPr>
          <w:sz w:val="20"/>
          <w:szCs w:val="20"/>
        </w:rPr>
      </w:pPr>
      <w:r w:rsidRPr="00E71EE1">
        <w:rPr>
          <w:rStyle w:val="Bodytext2Spacing0pt"/>
          <w:sz w:val="20"/>
          <w:szCs w:val="20"/>
        </w:rPr>
        <w:t>- iguais ou inferiores ao maior já ofertado, quando adotado o critério de julgamento de maior lance;</w:t>
      </w:r>
    </w:p>
    <w:p w:rsidR="00C7697E" w:rsidRPr="00E71EE1" w:rsidRDefault="00E71EE1">
      <w:pPr>
        <w:pStyle w:val="Bodytext20"/>
        <w:numPr>
          <w:ilvl w:val="0"/>
          <w:numId w:val="81"/>
        </w:numPr>
        <w:shd w:val="clear" w:color="auto" w:fill="auto"/>
        <w:tabs>
          <w:tab w:val="left" w:pos="1895"/>
        </w:tabs>
        <w:spacing w:before="0" w:after="64" w:line="398" w:lineRule="exact"/>
        <w:ind w:firstLine="1700"/>
        <w:rPr>
          <w:sz w:val="20"/>
          <w:szCs w:val="20"/>
        </w:rPr>
      </w:pPr>
      <w:r w:rsidRPr="00E71EE1">
        <w:rPr>
          <w:rStyle w:val="Bodytext2Spacing0pt"/>
          <w:sz w:val="20"/>
          <w:szCs w:val="20"/>
        </w:rPr>
        <w:t>- iguais ou superiores ao menor já ofertado, quando adotados os demais critérios de julgamento.</w:t>
      </w:r>
    </w:p>
    <w:p w:rsidR="00C7697E" w:rsidRPr="00E71EE1" w:rsidRDefault="00E71EE1">
      <w:pPr>
        <w:pStyle w:val="Bodytext20"/>
        <w:shd w:val="clear" w:color="auto" w:fill="auto"/>
        <w:spacing w:before="0" w:after="0" w:line="394" w:lineRule="exact"/>
        <w:ind w:firstLine="1700"/>
        <w:rPr>
          <w:sz w:val="20"/>
          <w:szCs w:val="20"/>
        </w:rPr>
        <w:sectPr w:rsidR="00C7697E" w:rsidRPr="00E71EE1">
          <w:type w:val="continuous"/>
          <w:pgSz w:w="11900" w:h="16840"/>
          <w:pgMar w:top="1921" w:right="1571" w:bottom="1996" w:left="1762" w:header="0" w:footer="3" w:gutter="0"/>
          <w:cols w:space="720"/>
          <w:noEndnote/>
          <w:docGrid w:linePitch="360"/>
        </w:sect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Após a definição da melhor proposta, se a diferença em relação à proposta classificada em segundo lugar for de pelo menos 5% (cinco por cento), a Administração poderá admitir o reinicio da disputa aberta, nos termos estabelecidos no instrumento convocatório, para a definição das demais colocações.</w:t>
      </w:r>
    </w:p>
    <w:p w:rsidR="00C7697E" w:rsidRPr="00E71EE1" w:rsidRDefault="00E71EE1">
      <w:pPr>
        <w:pStyle w:val="Bodytext20"/>
        <w:shd w:val="clear" w:color="auto" w:fill="auto"/>
        <w:spacing w:before="0" w:after="60" w:line="394" w:lineRule="exact"/>
        <w:ind w:firstLine="1740"/>
        <w:rPr>
          <w:sz w:val="20"/>
          <w:szCs w:val="20"/>
        </w:rPr>
      </w:pPr>
      <w:r w:rsidRPr="00E71EE1">
        <w:rPr>
          <w:rStyle w:val="Bodytext2Spacing0pt"/>
          <w:sz w:val="20"/>
          <w:szCs w:val="20"/>
        </w:rPr>
        <w:lastRenderedPageBreak/>
        <w:t>§ 5° Nas licitações de obras ou serviços de engenharia, após o julgamento, o licitante vencedor deverá reelaborar e apresentar à Administração, por meio eletrónico, as planilhas com indicação dos quantitativos e dos custos unitários, bem como do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rsidR="00C7697E" w:rsidRPr="00E71EE1" w:rsidRDefault="00E71EE1">
      <w:pPr>
        <w:pStyle w:val="Bodytext20"/>
        <w:shd w:val="clear" w:color="auto" w:fill="auto"/>
        <w:spacing w:before="0" w:after="60" w:line="394" w:lineRule="exact"/>
        <w:ind w:firstLine="1740"/>
        <w:rPr>
          <w:sz w:val="20"/>
          <w:szCs w:val="20"/>
        </w:rPr>
      </w:pPr>
      <w:r w:rsidRPr="00E71EE1">
        <w:rPr>
          <w:rStyle w:val="Bodytext2115ptBoldSpacing0pt"/>
          <w:sz w:val="20"/>
          <w:szCs w:val="20"/>
        </w:rPr>
        <w:t xml:space="preserve">Art. </w:t>
      </w:r>
      <w:r w:rsidRPr="00E71EE1">
        <w:rPr>
          <w:rStyle w:val="Bodytext2Spacing0pt"/>
          <w:sz w:val="20"/>
          <w:szCs w:val="20"/>
        </w:rPr>
        <w:t>55. O edital de licitação poderá estabelecer intervalo mínimo de diferença de valores entre os lances, que incidirá tanto em relação aos lances intermediários quanto em relação à proposta que cobrir a melhor oferta.</w:t>
      </w:r>
    </w:p>
    <w:p w:rsidR="00C7697E" w:rsidRPr="00E71EE1" w:rsidRDefault="00E71EE1">
      <w:pPr>
        <w:pStyle w:val="Bodytext20"/>
        <w:shd w:val="clear" w:color="auto" w:fill="auto"/>
        <w:spacing w:before="0" w:after="56" w:line="394" w:lineRule="exact"/>
        <w:ind w:firstLine="1740"/>
        <w:rPr>
          <w:sz w:val="20"/>
          <w:szCs w:val="20"/>
        </w:rPr>
      </w:pPr>
      <w:r w:rsidRPr="00E71EE1">
        <w:rPr>
          <w:rStyle w:val="Bodytext2115ptBoldSpacing0pt"/>
          <w:sz w:val="20"/>
          <w:szCs w:val="20"/>
        </w:rPr>
        <w:t xml:space="preserve">Art. 56. </w:t>
      </w:r>
      <w:r w:rsidRPr="00E71EE1">
        <w:rPr>
          <w:rStyle w:val="Bodytext2Spacing0pt"/>
          <w:sz w:val="20"/>
          <w:szCs w:val="20"/>
        </w:rPr>
        <w:t>Poderá ser exigida, no momento da apresentação da proposta, a comprovação do recolhimento de quantia a título de garantia de proposta, como requisito de pré-habilitação.</w:t>
      </w:r>
    </w:p>
    <w:p w:rsidR="00C7697E" w:rsidRPr="00E71EE1" w:rsidRDefault="00E71EE1">
      <w:pPr>
        <w:pStyle w:val="Bodytext20"/>
        <w:shd w:val="clear" w:color="auto" w:fill="auto"/>
        <w:spacing w:before="0" w:after="64" w:line="398" w:lineRule="exact"/>
        <w:ind w:firstLine="174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garantia de proposta não poderá ser superior a 1 % (um por cento) do valor estimado para a contratação.</w:t>
      </w:r>
    </w:p>
    <w:p w:rsidR="00C7697E" w:rsidRPr="00E71EE1" w:rsidRDefault="00E71EE1">
      <w:pPr>
        <w:pStyle w:val="Bodytext20"/>
        <w:shd w:val="clear" w:color="auto" w:fill="auto"/>
        <w:spacing w:before="0" w:after="60" w:line="394" w:lineRule="exact"/>
        <w:ind w:firstLine="174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garantia de proposta será devolvida aos licitantes no prazo de 10 (dez) dias úteis contado da assinatura do contrato ou da data em que for declarada fracassada a licitação.</w:t>
      </w:r>
    </w:p>
    <w:p w:rsidR="00C7697E" w:rsidRPr="00E71EE1" w:rsidRDefault="00E71EE1">
      <w:pPr>
        <w:pStyle w:val="Bodytext20"/>
        <w:shd w:val="clear" w:color="auto" w:fill="auto"/>
        <w:spacing w:before="0" w:after="56" w:line="394" w:lineRule="exact"/>
        <w:ind w:firstLine="1740"/>
        <w:rPr>
          <w:sz w:val="20"/>
          <w:szCs w:val="20"/>
        </w:rPr>
      </w:pPr>
      <w:r w:rsidRPr="00E71EE1">
        <w:rPr>
          <w:rStyle w:val="Bodytext2Spacing0pt"/>
          <w:sz w:val="20"/>
          <w:szCs w:val="20"/>
        </w:rPr>
        <w:t>§ 3° implicará execução do valor integral da garantia de proposta a recusa em assinar o contrato ou a não apresentação dos documentos para a contratação.</w:t>
      </w:r>
    </w:p>
    <w:p w:rsidR="00C7697E" w:rsidRPr="00E71EE1" w:rsidRDefault="00E71EE1">
      <w:pPr>
        <w:pStyle w:val="Bodytext20"/>
        <w:shd w:val="clear" w:color="auto" w:fill="auto"/>
        <w:spacing w:before="0" w:after="1020" w:line="398" w:lineRule="exact"/>
        <w:ind w:firstLine="174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 garantia de proposta poderá ser prestada nas modalidades de que trata o § 1</w:t>
      </w:r>
      <w:r w:rsidRPr="00E71EE1">
        <w:rPr>
          <w:rStyle w:val="Bodytext2Spacing0pt"/>
          <w:sz w:val="20"/>
          <w:szCs w:val="20"/>
          <w:vertAlign w:val="superscript"/>
        </w:rPr>
        <w:t>o</w:t>
      </w:r>
      <w:r w:rsidRPr="00E71EE1">
        <w:rPr>
          <w:rStyle w:val="Bodytext2Spacing0pt"/>
          <w:sz w:val="20"/>
          <w:szCs w:val="20"/>
        </w:rPr>
        <w:t xml:space="preserve"> do art. 94.</w:t>
      </w:r>
    </w:p>
    <w:p w:rsidR="00C7697E" w:rsidRPr="00E71EE1" w:rsidRDefault="00E71EE1">
      <w:pPr>
        <w:pStyle w:val="Heading10"/>
        <w:keepNext/>
        <w:keepLines/>
        <w:shd w:val="clear" w:color="auto" w:fill="auto"/>
        <w:spacing w:after="0" w:line="398" w:lineRule="exact"/>
        <w:ind w:right="20"/>
        <w:rPr>
          <w:sz w:val="20"/>
          <w:szCs w:val="20"/>
        </w:rPr>
      </w:pPr>
      <w:bookmarkStart w:id="2" w:name="bookmark2"/>
      <w:r w:rsidRPr="00E71EE1">
        <w:rPr>
          <w:rStyle w:val="Heading1Spacing0pt"/>
          <w:sz w:val="20"/>
          <w:szCs w:val="20"/>
        </w:rPr>
        <w:t>CAPÍTULO V</w:t>
      </w:r>
      <w:r w:rsidRPr="00E71EE1">
        <w:rPr>
          <w:rStyle w:val="Heading1Spacing0pt"/>
          <w:sz w:val="20"/>
          <w:szCs w:val="20"/>
        </w:rPr>
        <w:br/>
        <w:t>DO JULGAMENTO</w:t>
      </w:r>
      <w:bookmarkEnd w:id="2"/>
    </w:p>
    <w:p w:rsidR="00C7697E" w:rsidRPr="00E71EE1" w:rsidRDefault="00E71EE1">
      <w:pPr>
        <w:pStyle w:val="Bodytext20"/>
        <w:shd w:val="clear" w:color="auto" w:fill="auto"/>
        <w:spacing w:before="0" w:after="0" w:line="504" w:lineRule="exact"/>
        <w:ind w:firstLine="1680"/>
        <w:rPr>
          <w:sz w:val="20"/>
          <w:szCs w:val="20"/>
        </w:rPr>
      </w:pPr>
      <w:r w:rsidRPr="00E71EE1">
        <w:rPr>
          <w:rStyle w:val="Bodytext2115ptBoldSpacing0pt"/>
          <w:sz w:val="20"/>
          <w:szCs w:val="20"/>
        </w:rPr>
        <w:t xml:space="preserve">Art. 57. </w:t>
      </w:r>
      <w:r w:rsidRPr="00E71EE1">
        <w:rPr>
          <w:rStyle w:val="Bodytext2Spacing0pt"/>
          <w:sz w:val="20"/>
          <w:szCs w:val="20"/>
        </w:rPr>
        <w:t>Serão desclassificadas as propostas que:</w:t>
      </w:r>
    </w:p>
    <w:p w:rsidR="00C7697E" w:rsidRPr="00E71EE1" w:rsidRDefault="00E71EE1">
      <w:pPr>
        <w:pStyle w:val="Bodytext20"/>
        <w:numPr>
          <w:ilvl w:val="0"/>
          <w:numId w:val="82"/>
        </w:numPr>
        <w:shd w:val="clear" w:color="auto" w:fill="auto"/>
        <w:tabs>
          <w:tab w:val="left" w:pos="1882"/>
        </w:tabs>
        <w:spacing w:before="0" w:after="0" w:line="504" w:lineRule="exact"/>
        <w:ind w:firstLine="1680"/>
        <w:rPr>
          <w:sz w:val="20"/>
          <w:szCs w:val="20"/>
        </w:rPr>
      </w:pPr>
      <w:r w:rsidRPr="00E71EE1">
        <w:rPr>
          <w:rStyle w:val="Bodytext2Spacing0pt"/>
          <w:sz w:val="20"/>
          <w:szCs w:val="20"/>
        </w:rPr>
        <w:t>- contiverem vícios insanáveis;</w:t>
      </w:r>
    </w:p>
    <w:p w:rsidR="00C7697E" w:rsidRPr="00E71EE1" w:rsidRDefault="00E71EE1">
      <w:pPr>
        <w:pStyle w:val="Bodytext20"/>
        <w:shd w:val="clear" w:color="auto" w:fill="auto"/>
        <w:spacing w:before="0" w:after="0" w:line="504" w:lineRule="exact"/>
        <w:ind w:firstLine="1680"/>
        <w:rPr>
          <w:sz w:val="20"/>
          <w:szCs w:val="20"/>
        </w:rPr>
      </w:pPr>
      <w:r w:rsidRPr="00E71EE1">
        <w:rPr>
          <w:rStyle w:val="Bodytext2Spacing0pt"/>
          <w:sz w:val="20"/>
          <w:szCs w:val="20"/>
        </w:rPr>
        <w:t>li - não obedecerem às especificações técnicas pormenorizadas</w:t>
      </w:r>
    </w:p>
    <w:p w:rsidR="00C7697E" w:rsidRPr="00E71EE1" w:rsidRDefault="00E71EE1">
      <w:pPr>
        <w:pStyle w:val="Bodytext20"/>
        <w:shd w:val="clear" w:color="auto" w:fill="auto"/>
        <w:spacing w:before="0" w:after="64" w:line="220" w:lineRule="exact"/>
        <w:ind w:firstLine="0"/>
        <w:jc w:val="left"/>
        <w:rPr>
          <w:sz w:val="20"/>
          <w:szCs w:val="20"/>
        </w:rPr>
      </w:pPr>
      <w:r w:rsidRPr="00E71EE1">
        <w:rPr>
          <w:rStyle w:val="Bodytext2Spacing0pt"/>
          <w:sz w:val="20"/>
          <w:szCs w:val="20"/>
        </w:rPr>
        <w:lastRenderedPageBreak/>
        <w:t>no edital;</w:t>
      </w:r>
    </w:p>
    <w:p w:rsidR="00C7697E" w:rsidRPr="00E71EE1" w:rsidRDefault="00E71EE1">
      <w:pPr>
        <w:pStyle w:val="Bodytext20"/>
        <w:numPr>
          <w:ilvl w:val="0"/>
          <w:numId w:val="81"/>
        </w:numPr>
        <w:shd w:val="clear" w:color="auto" w:fill="auto"/>
        <w:tabs>
          <w:tab w:val="left" w:pos="1956"/>
        </w:tabs>
        <w:spacing w:before="0" w:after="64" w:line="398" w:lineRule="exact"/>
        <w:ind w:firstLine="1680"/>
        <w:rPr>
          <w:sz w:val="20"/>
          <w:szCs w:val="20"/>
        </w:rPr>
      </w:pPr>
      <w:r w:rsidRPr="00E71EE1">
        <w:rPr>
          <w:rStyle w:val="Bodytext2Spacing0pt"/>
          <w:sz w:val="20"/>
          <w:szCs w:val="20"/>
        </w:rPr>
        <w:t>- apresentarem preços inexequíveis ou permanecerem acima do orçamento estimado para a contratação;</w:t>
      </w:r>
    </w:p>
    <w:p w:rsidR="00C7697E" w:rsidRPr="00E71EE1" w:rsidRDefault="00E71EE1">
      <w:pPr>
        <w:pStyle w:val="Bodytext20"/>
        <w:numPr>
          <w:ilvl w:val="0"/>
          <w:numId w:val="81"/>
        </w:numPr>
        <w:shd w:val="clear" w:color="auto" w:fill="auto"/>
        <w:tabs>
          <w:tab w:val="left" w:pos="1990"/>
        </w:tabs>
        <w:spacing w:before="0" w:after="60" w:line="394" w:lineRule="exact"/>
        <w:ind w:firstLine="1680"/>
        <w:rPr>
          <w:sz w:val="20"/>
          <w:szCs w:val="20"/>
        </w:rPr>
      </w:pPr>
      <w:r w:rsidRPr="00E71EE1">
        <w:rPr>
          <w:rStyle w:val="Bodytext2Spacing0pt"/>
          <w:sz w:val="20"/>
          <w:szCs w:val="20"/>
        </w:rPr>
        <w:t>- não tiverem sua exequibilidade demonstrada, quando exigido pela Administração;</w:t>
      </w:r>
    </w:p>
    <w:p w:rsidR="00C7697E" w:rsidRPr="00E71EE1" w:rsidRDefault="00E71EE1">
      <w:pPr>
        <w:pStyle w:val="Bodytext20"/>
        <w:numPr>
          <w:ilvl w:val="0"/>
          <w:numId w:val="81"/>
        </w:numPr>
        <w:shd w:val="clear" w:color="auto" w:fill="auto"/>
        <w:tabs>
          <w:tab w:val="left" w:pos="1971"/>
        </w:tabs>
        <w:spacing w:before="0" w:after="60" w:line="394" w:lineRule="exact"/>
        <w:ind w:firstLine="1680"/>
        <w:rPr>
          <w:sz w:val="20"/>
          <w:szCs w:val="20"/>
        </w:rPr>
      </w:pPr>
      <w:r w:rsidRPr="00E71EE1">
        <w:rPr>
          <w:rStyle w:val="Bodytext2Spacing0pt"/>
          <w:sz w:val="20"/>
          <w:szCs w:val="20"/>
        </w:rPr>
        <w:t>- apresentarem desconformidade com quaisquer outras exigências do edital, desde que insanáveis.</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verificação da conformidade das propostas poderá ser feita exclusivamente em relação à proposta mais bem classificada.</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Administração poderá realizar diligências para aferir a exequibilidade das propostas ou exigir dos licitantes que ela seja demonstrada, conforme disposto no inciso IV do caput.</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No caso de obras e serviços de engenharia e arquitetura, para efeito de avaliação da exequibilidade e de sobrepreço, serão considerados o preço global, os quantitativos e os preços unitários considerados relevantes, observado o critério de aceitabilidade de preços unitário e global a ser fixado no edital, conforme as especificidades do mercado correspondente.</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No caso de obras e serviços de engenharia, consideram-se inexequíveis as propostas cujos valores sejam inferiores a 75% (setenta por cento) do valor orçado pela Administração.</w:t>
      </w:r>
    </w:p>
    <w:p w:rsidR="00C7697E" w:rsidRPr="00E71EE1" w:rsidRDefault="00E71EE1">
      <w:pPr>
        <w:pStyle w:val="Bodytext20"/>
        <w:shd w:val="clear" w:color="auto" w:fill="auto"/>
        <w:spacing w:before="0" w:after="0" w:line="394" w:lineRule="exact"/>
        <w:ind w:firstLine="1680"/>
        <w:rPr>
          <w:sz w:val="20"/>
          <w:szCs w:val="20"/>
        </w:rPr>
        <w:sectPr w:rsidR="00C7697E" w:rsidRPr="00E71EE1">
          <w:footerReference w:type="even" r:id="rId23"/>
          <w:footerReference w:type="default" r:id="rId24"/>
          <w:headerReference w:type="first" r:id="rId25"/>
          <w:footerReference w:type="first" r:id="rId26"/>
          <w:pgSz w:w="11900" w:h="16840"/>
          <w:pgMar w:top="1921" w:right="1571" w:bottom="1996" w:left="1762" w:header="0" w:footer="3" w:gutter="0"/>
          <w:cols w:space="720"/>
          <w:noEndnote/>
          <w:titlePg/>
          <w:docGrid w:linePitch="360"/>
        </w:sect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Nas contratações de obras e serviços de engenharia, será exigida garantia adicional, sem prejuízo das demais garantias exigíveis de acordo com esta Lei, do licitante vencedor cuja proposta for inferior a 85% (oitenta e cinco por cento) do valor orçado pela Administração, equivalente à diferença entre esse último e o valor da proposta.</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115ptBoldSpacing0pt"/>
          <w:sz w:val="20"/>
          <w:szCs w:val="20"/>
        </w:rPr>
        <w:lastRenderedPageBreak/>
        <w:t xml:space="preserve">Art. </w:t>
      </w:r>
      <w:r w:rsidRPr="00E71EE1">
        <w:rPr>
          <w:rStyle w:val="Bodytext2Spacing0pt"/>
          <w:sz w:val="20"/>
          <w:szCs w:val="20"/>
        </w:rPr>
        <w:t>58. Em caso de empate entre 2 (duas) ou mais propostas, serão utilizados os seguintes critérios de desempate, nesta ordem:</w:t>
      </w:r>
    </w:p>
    <w:p w:rsidR="00C7697E" w:rsidRPr="00E71EE1" w:rsidRDefault="00E71EE1">
      <w:pPr>
        <w:pStyle w:val="Bodytext20"/>
        <w:numPr>
          <w:ilvl w:val="0"/>
          <w:numId w:val="83"/>
        </w:numPr>
        <w:shd w:val="clear" w:color="auto" w:fill="auto"/>
        <w:tabs>
          <w:tab w:val="left" w:pos="1874"/>
        </w:tabs>
        <w:spacing w:before="0" w:after="60" w:line="392" w:lineRule="exact"/>
        <w:ind w:firstLine="1720"/>
        <w:rPr>
          <w:sz w:val="20"/>
          <w:szCs w:val="20"/>
        </w:rPr>
      </w:pPr>
      <w:r w:rsidRPr="00E71EE1">
        <w:rPr>
          <w:rStyle w:val="Bodytext2Spacing0pt"/>
          <w:sz w:val="20"/>
          <w:szCs w:val="20"/>
        </w:rPr>
        <w:t>- disputa final, hipótese em que os licitantes empatados poderão apresentar nova proposta em ato contínuo à classificação;</w:t>
      </w:r>
    </w:p>
    <w:p w:rsidR="00C7697E" w:rsidRPr="00E71EE1" w:rsidRDefault="00E71EE1">
      <w:pPr>
        <w:pStyle w:val="Bodytext20"/>
        <w:numPr>
          <w:ilvl w:val="0"/>
          <w:numId w:val="83"/>
        </w:numPr>
        <w:shd w:val="clear" w:color="auto" w:fill="auto"/>
        <w:tabs>
          <w:tab w:val="left" w:pos="1911"/>
        </w:tabs>
        <w:spacing w:before="0" w:after="57" w:line="392" w:lineRule="exact"/>
        <w:ind w:firstLine="1720"/>
        <w:rPr>
          <w:sz w:val="20"/>
          <w:szCs w:val="20"/>
        </w:rPr>
      </w:pPr>
      <w:r w:rsidRPr="00E71EE1">
        <w:rPr>
          <w:rStyle w:val="Bodytext2Spacing0pt"/>
          <w:sz w:val="20"/>
          <w:szCs w:val="20"/>
        </w:rPr>
        <w:t>- avaliação do desempenho contratual prévio dos licitantes, para o que deverão preferencialmente ser utilizados registros cadastrais para efeito de atesto de cumprimento de obrigações previstos nesta Lei;</w:t>
      </w:r>
    </w:p>
    <w:p w:rsidR="00C7697E" w:rsidRPr="00E71EE1" w:rsidRDefault="00E71EE1">
      <w:pPr>
        <w:pStyle w:val="Bodytext20"/>
        <w:numPr>
          <w:ilvl w:val="0"/>
          <w:numId w:val="83"/>
        </w:numPr>
        <w:shd w:val="clear" w:color="auto" w:fill="auto"/>
        <w:tabs>
          <w:tab w:val="left" w:pos="1972"/>
        </w:tabs>
        <w:spacing w:before="0" w:after="57" w:line="396" w:lineRule="exact"/>
        <w:ind w:firstLine="1720"/>
        <w:rPr>
          <w:sz w:val="20"/>
          <w:szCs w:val="20"/>
        </w:rPr>
      </w:pPr>
      <w:r w:rsidRPr="00E71EE1">
        <w:rPr>
          <w:rStyle w:val="Bodytext2Spacing0pt"/>
          <w:sz w:val="20"/>
          <w:szCs w:val="20"/>
        </w:rPr>
        <w:t>- desenvolvimento pelo licitante de ações de equidade entre homens e mulheres no ambiente de trabalho, conforme regulamento;</w:t>
      </w:r>
    </w:p>
    <w:p w:rsidR="00C7697E" w:rsidRPr="00E71EE1" w:rsidRDefault="00E71EE1">
      <w:pPr>
        <w:pStyle w:val="Bodytext20"/>
        <w:numPr>
          <w:ilvl w:val="0"/>
          <w:numId w:val="83"/>
        </w:numPr>
        <w:shd w:val="clear" w:color="auto" w:fill="auto"/>
        <w:tabs>
          <w:tab w:val="left" w:pos="2026"/>
        </w:tabs>
        <w:spacing w:before="0" w:after="63" w:line="400" w:lineRule="exact"/>
        <w:ind w:firstLine="1720"/>
        <w:rPr>
          <w:sz w:val="20"/>
          <w:szCs w:val="20"/>
        </w:rPr>
      </w:pPr>
      <w:r w:rsidRPr="00E71EE1">
        <w:rPr>
          <w:rStyle w:val="Bodytext2Spacing0pt"/>
          <w:sz w:val="20"/>
          <w:szCs w:val="20"/>
        </w:rPr>
        <w:t>- desenvolvimento pelo licitante de programa de integridade, conforme orientações dos órgãos de controle.</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Em igualdade de condições, não havendo desempate, será assegurada preferência, sucessivamente, aos bens e serviços produzidos ou prestados por:</w:t>
      </w:r>
    </w:p>
    <w:p w:rsidR="00C7697E" w:rsidRPr="00E71EE1" w:rsidRDefault="00E71EE1">
      <w:pPr>
        <w:pStyle w:val="Bodytext20"/>
        <w:numPr>
          <w:ilvl w:val="0"/>
          <w:numId w:val="84"/>
        </w:numPr>
        <w:shd w:val="clear" w:color="auto" w:fill="auto"/>
        <w:tabs>
          <w:tab w:val="left" w:pos="1875"/>
        </w:tabs>
        <w:spacing w:before="0" w:after="201" w:line="396" w:lineRule="exact"/>
        <w:ind w:firstLine="1720"/>
        <w:rPr>
          <w:sz w:val="20"/>
          <w:szCs w:val="20"/>
        </w:rPr>
      </w:pPr>
      <w:r w:rsidRPr="00E71EE1">
        <w:rPr>
          <w:rStyle w:val="Bodytext2Spacing0pt"/>
          <w:sz w:val="20"/>
          <w:szCs w:val="20"/>
        </w:rPr>
        <w:t>- empresas estabelecidas no território do órgão ou entidade da Administração Pública estadual licitante ou no Estado em que se localiza o órgão ou entidade da Administração Pública municipal licitante;</w:t>
      </w:r>
    </w:p>
    <w:p w:rsidR="00C7697E" w:rsidRPr="00E71EE1" w:rsidRDefault="00E71EE1">
      <w:pPr>
        <w:pStyle w:val="Bodytext20"/>
        <w:numPr>
          <w:ilvl w:val="0"/>
          <w:numId w:val="84"/>
        </w:numPr>
        <w:shd w:val="clear" w:color="auto" w:fill="auto"/>
        <w:tabs>
          <w:tab w:val="left" w:pos="1978"/>
        </w:tabs>
        <w:spacing w:before="0" w:after="116" w:line="220" w:lineRule="exact"/>
        <w:ind w:firstLine="1720"/>
        <w:rPr>
          <w:sz w:val="20"/>
          <w:szCs w:val="20"/>
        </w:rPr>
      </w:pPr>
      <w:r w:rsidRPr="00E71EE1">
        <w:rPr>
          <w:rStyle w:val="Bodytext2Spacing0pt"/>
          <w:sz w:val="20"/>
          <w:szCs w:val="20"/>
        </w:rPr>
        <w:t>- empresas brasileiras;</w:t>
      </w:r>
    </w:p>
    <w:p w:rsidR="00C7697E" w:rsidRPr="00E71EE1" w:rsidRDefault="00E71EE1">
      <w:pPr>
        <w:pStyle w:val="Bodytext20"/>
        <w:numPr>
          <w:ilvl w:val="0"/>
          <w:numId w:val="84"/>
        </w:numPr>
        <w:shd w:val="clear" w:color="auto" w:fill="auto"/>
        <w:tabs>
          <w:tab w:val="left" w:pos="2004"/>
        </w:tabs>
        <w:spacing w:before="0" w:after="60" w:line="400" w:lineRule="exact"/>
        <w:ind w:firstLine="1720"/>
        <w:rPr>
          <w:sz w:val="20"/>
          <w:szCs w:val="20"/>
        </w:rPr>
      </w:pPr>
      <w:r w:rsidRPr="00E71EE1">
        <w:rPr>
          <w:rStyle w:val="Bodytext2Spacing0pt"/>
          <w:sz w:val="20"/>
          <w:szCs w:val="20"/>
        </w:rPr>
        <w:t>- empresas que invistam em pesquisa e no desenvolvimento de tecnologia no País;</w:t>
      </w:r>
    </w:p>
    <w:p w:rsidR="00C7697E" w:rsidRPr="00E71EE1" w:rsidRDefault="00E71EE1">
      <w:pPr>
        <w:pStyle w:val="Bodytext20"/>
        <w:numPr>
          <w:ilvl w:val="0"/>
          <w:numId w:val="84"/>
        </w:numPr>
        <w:shd w:val="clear" w:color="auto" w:fill="auto"/>
        <w:tabs>
          <w:tab w:val="left" w:pos="2037"/>
        </w:tabs>
        <w:spacing w:before="0" w:after="60" w:line="400" w:lineRule="exact"/>
        <w:ind w:firstLine="1720"/>
        <w:rPr>
          <w:sz w:val="20"/>
          <w:szCs w:val="20"/>
        </w:rPr>
      </w:pPr>
      <w:r w:rsidRPr="00E71EE1">
        <w:rPr>
          <w:rStyle w:val="Bodytext2Spacing0pt"/>
          <w:sz w:val="20"/>
          <w:szCs w:val="20"/>
        </w:rPr>
        <w:t>- empresas que comprovem a prática de mitigação, nos termos da Lei n° 12.187, de 29 de dezembro de 2009.</w:t>
      </w:r>
    </w:p>
    <w:p w:rsidR="00C7697E" w:rsidRPr="00E71EE1" w:rsidRDefault="00E71EE1">
      <w:pPr>
        <w:pStyle w:val="Bodytext20"/>
        <w:shd w:val="clear" w:color="auto" w:fill="auto"/>
        <w:spacing w:before="0" w:after="63" w:line="400" w:lineRule="exact"/>
        <w:ind w:firstLine="1720"/>
        <w:rPr>
          <w:sz w:val="20"/>
          <w:szCs w:val="20"/>
        </w:rPr>
      </w:pPr>
      <w:r w:rsidRPr="00E71EE1">
        <w:rPr>
          <w:rStyle w:val="Bodytext2Spacing0pt"/>
          <w:sz w:val="20"/>
          <w:szCs w:val="20"/>
        </w:rPr>
        <w:t>§ 2° As regras previstas no caput não prejudicam a aplicação do disposto no art. 44 da Lei Complementar n° 123, de 14 de dezembro de 2006.</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Spacing0pt"/>
          <w:sz w:val="20"/>
          <w:szCs w:val="20"/>
        </w:rPr>
        <w:t xml:space="preserve">Art. 59. </w:t>
      </w:r>
      <w:r w:rsidRPr="00E71EE1">
        <w:rPr>
          <w:rStyle w:val="Bodytext2Spacing0pt"/>
          <w:sz w:val="20"/>
          <w:szCs w:val="20"/>
        </w:rPr>
        <w:t>Definido o resultado do julgamento, a Administração poderá negociar condições mais vantajosas com o primeiro colocado.</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negociação poderá ser feita com os demais licitantes, segundo a ordem de classificação inicialmente estabelecida, quando o preço do primeiro colocado em determinado momento, mesmo após a negociação, for</w:t>
      </w:r>
    </w:p>
    <w:p w:rsidR="00C7697E" w:rsidRPr="00E71EE1" w:rsidRDefault="00E71EE1">
      <w:pPr>
        <w:pStyle w:val="Bodytext50"/>
        <w:shd w:val="clear" w:color="auto" w:fill="auto"/>
        <w:spacing w:line="180" w:lineRule="exact"/>
        <w:rPr>
          <w:sz w:val="20"/>
          <w:szCs w:val="20"/>
        </w:rPr>
        <w:sectPr w:rsidR="00C7697E" w:rsidRPr="00E71EE1">
          <w:footerReference w:type="even" r:id="rId27"/>
          <w:footerReference w:type="default" r:id="rId28"/>
          <w:headerReference w:type="first" r:id="rId29"/>
          <w:footerReference w:type="first" r:id="rId30"/>
          <w:pgSz w:w="11900" w:h="16840"/>
          <w:pgMar w:top="1921" w:right="1571" w:bottom="1996" w:left="1762" w:header="0" w:footer="3" w:gutter="0"/>
          <w:cols w:space="720"/>
          <w:noEndnote/>
          <w:titlePg/>
          <w:docGrid w:linePitch="360"/>
        </w:sectPr>
      </w:pPr>
      <w:r w:rsidRPr="00E71EE1">
        <w:rPr>
          <w:sz w:val="20"/>
          <w:szCs w:val="20"/>
        </w:rPr>
        <w:t>63</w:t>
      </w:r>
    </w:p>
    <w:p w:rsidR="00C7697E" w:rsidRPr="00E71EE1" w:rsidRDefault="00E71EE1">
      <w:pPr>
        <w:pStyle w:val="Bodytext20"/>
        <w:shd w:val="clear" w:color="auto" w:fill="auto"/>
        <w:spacing w:before="0" w:after="60" w:line="394" w:lineRule="exact"/>
        <w:ind w:firstLine="0"/>
        <w:rPr>
          <w:sz w:val="20"/>
          <w:szCs w:val="20"/>
        </w:rPr>
      </w:pPr>
      <w:r w:rsidRPr="00E71EE1">
        <w:rPr>
          <w:rStyle w:val="Bodytext2Spacing0pt"/>
          <w:sz w:val="20"/>
          <w:szCs w:val="20"/>
        </w:rPr>
        <w:lastRenderedPageBreak/>
        <w:t>desclassificado por sua proposta permanecer acima do preço máximo definido pela Administração.</w:t>
      </w:r>
    </w:p>
    <w:p w:rsidR="00C7697E" w:rsidRPr="00E71EE1" w:rsidRDefault="00E71EE1">
      <w:pPr>
        <w:pStyle w:val="Bodytext20"/>
        <w:shd w:val="clear" w:color="auto" w:fill="auto"/>
        <w:spacing w:before="0" w:after="300" w:line="394"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negociação será conduzida por agente de contratação ou comissão de contratação, na forma do regulamento e, depois de concluída, terá seu resultado divulgado a todos os licitantes e anexado aos autos do processo licitatório.</w:t>
      </w:r>
    </w:p>
    <w:p w:rsidR="00C7697E" w:rsidRPr="00E71EE1" w:rsidRDefault="00E71EE1">
      <w:pPr>
        <w:pStyle w:val="Heading10"/>
        <w:keepNext/>
        <w:keepLines/>
        <w:shd w:val="clear" w:color="auto" w:fill="auto"/>
        <w:spacing w:after="300" w:line="394" w:lineRule="exact"/>
        <w:rPr>
          <w:sz w:val="20"/>
          <w:szCs w:val="20"/>
        </w:rPr>
      </w:pPr>
      <w:bookmarkStart w:id="3" w:name="bookmark3"/>
      <w:r w:rsidRPr="00E71EE1">
        <w:rPr>
          <w:rStyle w:val="Heading1Spacing0pt"/>
          <w:sz w:val="20"/>
          <w:szCs w:val="20"/>
        </w:rPr>
        <w:t>CAPÍTULO VI</w:t>
      </w:r>
      <w:r w:rsidRPr="00E71EE1">
        <w:rPr>
          <w:rStyle w:val="Heading1Spacing0pt"/>
          <w:sz w:val="20"/>
          <w:szCs w:val="20"/>
        </w:rPr>
        <w:br/>
        <w:t>DA HABILITAÇÃO</w:t>
      </w:r>
      <w:bookmarkEnd w:id="3"/>
    </w:p>
    <w:p w:rsidR="00C7697E" w:rsidRPr="00E71EE1" w:rsidRDefault="00E71EE1">
      <w:pPr>
        <w:pStyle w:val="Bodytext20"/>
        <w:shd w:val="clear" w:color="auto" w:fill="auto"/>
        <w:spacing w:before="0" w:after="0" w:line="394" w:lineRule="exact"/>
        <w:ind w:firstLine="1720"/>
        <w:rPr>
          <w:sz w:val="20"/>
          <w:szCs w:val="20"/>
        </w:rPr>
      </w:pPr>
      <w:r w:rsidRPr="00E71EE1">
        <w:rPr>
          <w:rStyle w:val="Bodytext2115ptBoldSpacing0pt"/>
          <w:sz w:val="20"/>
          <w:szCs w:val="20"/>
        </w:rPr>
        <w:t xml:space="preserve">Art. </w:t>
      </w:r>
      <w:r w:rsidRPr="00E71EE1">
        <w:rPr>
          <w:rStyle w:val="Bodytext2Spacing0pt"/>
          <w:sz w:val="20"/>
          <w:szCs w:val="20"/>
        </w:rPr>
        <w:t>60. A habilitação é a fase da licitação em que é verificado o conjunto de informações e documentos necessários e suficientes para demonstrar a capacidade do licitante de realizar o objeto da licitação, dividindo-se em:</w:t>
      </w:r>
    </w:p>
    <w:p w:rsidR="00C7697E" w:rsidRPr="00E71EE1" w:rsidRDefault="00E71EE1">
      <w:pPr>
        <w:pStyle w:val="Bodytext20"/>
        <w:numPr>
          <w:ilvl w:val="0"/>
          <w:numId w:val="85"/>
        </w:numPr>
        <w:shd w:val="clear" w:color="auto" w:fill="auto"/>
        <w:tabs>
          <w:tab w:val="left" w:pos="1932"/>
        </w:tabs>
        <w:spacing w:before="0" w:after="0" w:line="509" w:lineRule="exact"/>
        <w:ind w:firstLine="1720"/>
        <w:rPr>
          <w:sz w:val="20"/>
          <w:szCs w:val="20"/>
        </w:rPr>
      </w:pPr>
      <w:r w:rsidRPr="00E71EE1">
        <w:rPr>
          <w:rStyle w:val="Bodytext2Spacing0pt"/>
          <w:sz w:val="20"/>
          <w:szCs w:val="20"/>
        </w:rPr>
        <w:t>- jurídica;</w:t>
      </w:r>
    </w:p>
    <w:p w:rsidR="00C7697E" w:rsidRPr="00E71EE1" w:rsidRDefault="00E71EE1">
      <w:pPr>
        <w:pStyle w:val="Bodytext20"/>
        <w:numPr>
          <w:ilvl w:val="0"/>
          <w:numId w:val="85"/>
        </w:numPr>
        <w:shd w:val="clear" w:color="auto" w:fill="auto"/>
        <w:tabs>
          <w:tab w:val="left" w:pos="1989"/>
        </w:tabs>
        <w:spacing w:before="0" w:after="0" w:line="509" w:lineRule="exact"/>
        <w:ind w:firstLine="1720"/>
        <w:rPr>
          <w:sz w:val="20"/>
          <w:szCs w:val="20"/>
        </w:rPr>
      </w:pPr>
      <w:r w:rsidRPr="00E71EE1">
        <w:rPr>
          <w:rStyle w:val="Bodytext2Spacing0pt"/>
          <w:sz w:val="20"/>
          <w:szCs w:val="20"/>
        </w:rPr>
        <w:t>- técnica;</w:t>
      </w:r>
    </w:p>
    <w:p w:rsidR="00C7697E" w:rsidRPr="00E71EE1" w:rsidRDefault="00E71EE1">
      <w:pPr>
        <w:pStyle w:val="Bodytext20"/>
        <w:numPr>
          <w:ilvl w:val="0"/>
          <w:numId w:val="85"/>
        </w:numPr>
        <w:shd w:val="clear" w:color="auto" w:fill="auto"/>
        <w:tabs>
          <w:tab w:val="left" w:pos="2061"/>
        </w:tabs>
        <w:spacing w:before="0" w:after="0" w:line="509" w:lineRule="exact"/>
        <w:ind w:firstLine="1720"/>
        <w:rPr>
          <w:sz w:val="20"/>
          <w:szCs w:val="20"/>
        </w:rPr>
      </w:pPr>
      <w:r w:rsidRPr="00E71EE1">
        <w:rPr>
          <w:rStyle w:val="Bodytext2Spacing0pt"/>
          <w:sz w:val="20"/>
          <w:szCs w:val="20"/>
        </w:rPr>
        <w:t>- fiscal, social e trabalhista;</w:t>
      </w:r>
    </w:p>
    <w:p w:rsidR="00C7697E" w:rsidRPr="00E71EE1" w:rsidRDefault="00E71EE1">
      <w:pPr>
        <w:pStyle w:val="Bodytext20"/>
        <w:numPr>
          <w:ilvl w:val="0"/>
          <w:numId w:val="85"/>
        </w:numPr>
        <w:shd w:val="clear" w:color="auto" w:fill="auto"/>
        <w:tabs>
          <w:tab w:val="left" w:pos="2095"/>
        </w:tabs>
        <w:spacing w:before="0" w:after="0" w:line="509" w:lineRule="exact"/>
        <w:ind w:firstLine="1720"/>
        <w:rPr>
          <w:sz w:val="20"/>
          <w:szCs w:val="20"/>
        </w:rPr>
      </w:pPr>
      <w:r w:rsidRPr="00E71EE1">
        <w:rPr>
          <w:rStyle w:val="Bodytext2Spacing0pt"/>
          <w:sz w:val="20"/>
          <w:szCs w:val="20"/>
        </w:rPr>
        <w:t>- económico-financeira.</w:t>
      </w:r>
    </w:p>
    <w:p w:rsidR="00C7697E" w:rsidRPr="00E71EE1" w:rsidRDefault="00E71EE1">
      <w:pPr>
        <w:pStyle w:val="Bodytext20"/>
        <w:shd w:val="clear" w:color="auto" w:fill="auto"/>
        <w:spacing w:before="0" w:after="0" w:line="509" w:lineRule="exact"/>
        <w:ind w:firstLine="1720"/>
        <w:rPr>
          <w:sz w:val="20"/>
          <w:szCs w:val="20"/>
        </w:rPr>
      </w:pPr>
      <w:r w:rsidRPr="00E71EE1">
        <w:rPr>
          <w:rStyle w:val="Bodytext2115ptBoldSpacing0pt"/>
          <w:sz w:val="20"/>
          <w:szCs w:val="20"/>
        </w:rPr>
        <w:t xml:space="preserve">Art. 61. </w:t>
      </w:r>
      <w:r w:rsidRPr="00E71EE1">
        <w:rPr>
          <w:rStyle w:val="Bodytext2Spacing0pt"/>
          <w:sz w:val="20"/>
          <w:szCs w:val="20"/>
        </w:rPr>
        <w:t>Na fase de habilitação das licitações será observado o</w:t>
      </w:r>
    </w:p>
    <w:p w:rsidR="00C7697E" w:rsidRPr="00E71EE1" w:rsidRDefault="00E71EE1">
      <w:pPr>
        <w:pStyle w:val="Bodytext20"/>
        <w:shd w:val="clear" w:color="auto" w:fill="auto"/>
        <w:spacing w:before="0" w:after="123" w:line="220" w:lineRule="exact"/>
        <w:ind w:firstLine="0"/>
        <w:rPr>
          <w:sz w:val="20"/>
          <w:szCs w:val="20"/>
        </w:rPr>
      </w:pPr>
      <w:r w:rsidRPr="00E71EE1">
        <w:rPr>
          <w:rStyle w:val="Bodytext2Spacing0pt"/>
          <w:sz w:val="20"/>
          <w:szCs w:val="20"/>
        </w:rPr>
        <w:t>seguinte:</w:t>
      </w:r>
    </w:p>
    <w:p w:rsidR="00C7697E" w:rsidRPr="00E71EE1" w:rsidRDefault="00E71EE1">
      <w:pPr>
        <w:pStyle w:val="Bodytext20"/>
        <w:numPr>
          <w:ilvl w:val="0"/>
          <w:numId w:val="86"/>
        </w:numPr>
        <w:shd w:val="clear" w:color="auto" w:fill="auto"/>
        <w:tabs>
          <w:tab w:val="left" w:pos="1889"/>
        </w:tabs>
        <w:spacing w:before="0" w:after="60" w:line="394" w:lineRule="exact"/>
        <w:ind w:firstLine="1720"/>
        <w:rPr>
          <w:sz w:val="20"/>
          <w:szCs w:val="20"/>
        </w:rPr>
      </w:pPr>
      <w:r w:rsidRPr="00E71EE1">
        <w:rPr>
          <w:rStyle w:val="Bodytext2Spacing0pt"/>
          <w:sz w:val="20"/>
          <w:szCs w:val="20"/>
        </w:rPr>
        <w:t>- poderá ser exigida dos licitantes a declaração de que atendem aos requisitos de habilitação, respondendo o declarante pela veracidade das informações prestadas, na forma da lei;</w:t>
      </w:r>
    </w:p>
    <w:p w:rsidR="00C7697E" w:rsidRPr="00E71EE1" w:rsidRDefault="00E71EE1">
      <w:pPr>
        <w:pStyle w:val="Bodytext20"/>
        <w:numPr>
          <w:ilvl w:val="0"/>
          <w:numId w:val="86"/>
        </w:numPr>
        <w:shd w:val="clear" w:color="auto" w:fill="auto"/>
        <w:tabs>
          <w:tab w:val="left" w:pos="1949"/>
        </w:tabs>
        <w:spacing w:before="0" w:after="60" w:line="394" w:lineRule="exact"/>
        <w:ind w:firstLine="1720"/>
        <w:rPr>
          <w:sz w:val="20"/>
          <w:szCs w:val="20"/>
        </w:rPr>
      </w:pPr>
      <w:r w:rsidRPr="00E71EE1">
        <w:rPr>
          <w:rStyle w:val="Bodytext2Spacing0pt"/>
          <w:sz w:val="20"/>
          <w:szCs w:val="20"/>
        </w:rPr>
        <w:t>- será exigida a apresentação dos documentos de habilitação apenas pelo licitante vencedor, exceto quando a fase de habilitação anteceder a de julgamento;</w:t>
      </w:r>
    </w:p>
    <w:p w:rsidR="00C7697E" w:rsidRPr="00E71EE1" w:rsidRDefault="00E71EE1">
      <w:pPr>
        <w:pStyle w:val="Bodytext20"/>
        <w:numPr>
          <w:ilvl w:val="0"/>
          <w:numId w:val="86"/>
        </w:numPr>
        <w:shd w:val="clear" w:color="auto" w:fill="auto"/>
        <w:tabs>
          <w:tab w:val="left" w:pos="1997"/>
        </w:tabs>
        <w:spacing w:before="0" w:after="0" w:line="394" w:lineRule="exact"/>
        <w:ind w:firstLine="1720"/>
        <w:rPr>
          <w:sz w:val="20"/>
          <w:szCs w:val="20"/>
        </w:rPr>
      </w:pPr>
      <w:r w:rsidRPr="00E71EE1">
        <w:rPr>
          <w:rStyle w:val="Bodytext2Spacing0pt"/>
          <w:sz w:val="20"/>
          <w:szCs w:val="20"/>
        </w:rPr>
        <w:t>- em qualquer caso, os documentos relativos à regularidade fiscal somente serão exigidos em momento posterior ao julgamento das propostas, e apenas do licitante mais bem classificado;</w:t>
      </w:r>
    </w:p>
    <w:p w:rsidR="00C7697E" w:rsidRPr="00E71EE1" w:rsidRDefault="00E71EE1">
      <w:pPr>
        <w:pStyle w:val="Bodytext20"/>
        <w:numPr>
          <w:ilvl w:val="0"/>
          <w:numId w:val="87"/>
        </w:numPr>
        <w:shd w:val="clear" w:color="auto" w:fill="auto"/>
        <w:tabs>
          <w:tab w:val="left" w:pos="1984"/>
        </w:tabs>
        <w:spacing w:before="0" w:after="63" w:line="396" w:lineRule="exact"/>
        <w:ind w:firstLine="1700"/>
        <w:rPr>
          <w:sz w:val="20"/>
          <w:szCs w:val="20"/>
        </w:rPr>
      </w:pPr>
      <w:r w:rsidRPr="00E71EE1">
        <w:rPr>
          <w:rStyle w:val="Bodytext2Spacing0pt"/>
          <w:sz w:val="20"/>
          <w:szCs w:val="20"/>
        </w:rPr>
        <w:t>- será exigida declaração do licitante de que cumpre as exigências de reserva de cargos prevista em lei para pessoa com deficiência e para reabilitado da Previdência Social, bem como em outras normas específicas.</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xml:space="preserve">§ 1° Constará do edital de licitação cláusula que exija declaração dos </w:t>
      </w:r>
      <w:r w:rsidRPr="00E71EE1">
        <w:rPr>
          <w:rStyle w:val="Bodytext2Spacing0pt"/>
          <w:sz w:val="20"/>
          <w:szCs w:val="20"/>
        </w:rPr>
        <w:lastRenderedPageBreak/>
        <w:t>licitantes, sob pena de desclassificação, de que suas propostas económicas compreendem a integralidade dos custos para atendimento dos direitos trabalhistas assegurados na Constituição Federal e nas leis trabalhistas, normas infralegais, convenções coletivas de trabalho e termos de ajustamento de conduta vigentes na data de entrega das propostas.</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Quando a avaliação prévia do local de execução for imprescindível para o conhecimento pleno das condições e peculiaridades do objeto a ser contratado, o edital de licitação poderá prever, sob pena de inabilitação, a necessidade de o licitante atestar que conhece o local e as condições de realização da obra ou serviço, ficando assegurado ao licitante o direito de realização de vistoria prévia.</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Para os fins previstos no § 2</w:t>
      </w:r>
      <w:r w:rsidRPr="00E71EE1">
        <w:rPr>
          <w:rStyle w:val="Bodytext2Spacing0pt"/>
          <w:sz w:val="20"/>
          <w:szCs w:val="20"/>
          <w:vertAlign w:val="superscript"/>
        </w:rPr>
        <w:t>o</w:t>
      </w:r>
      <w:r w:rsidRPr="00E71EE1">
        <w:rPr>
          <w:rStyle w:val="Bodytext2Spacing0pt"/>
          <w:sz w:val="20"/>
          <w:szCs w:val="20"/>
        </w:rPr>
        <w:t>, o edital de licitação sempre deverá prever a possibilidade de substituição da vistoria por declaração formal assinada peio responsável técnico da licitante acerca do conhecimento pleno das condições e peculiaridades da contratação.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Para os fins previstos no § 2</w:t>
      </w:r>
      <w:r w:rsidRPr="00E71EE1">
        <w:rPr>
          <w:rStyle w:val="Bodytext2Spacing0pt"/>
          <w:sz w:val="20"/>
          <w:szCs w:val="20"/>
          <w:vertAlign w:val="superscript"/>
        </w:rPr>
        <w:t>o</w:t>
      </w:r>
      <w:r w:rsidRPr="00E71EE1">
        <w:rPr>
          <w:rStyle w:val="Bodytext2Spacing0pt"/>
          <w:sz w:val="20"/>
          <w:szCs w:val="20"/>
        </w:rPr>
        <w:t>, se licitante optar por realizar vistoria prévia, a Administração deverá disponibilizar data e horário diferentes para os eventuais interessados.</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115ptBoldSpacing0pt"/>
          <w:sz w:val="20"/>
          <w:szCs w:val="20"/>
        </w:rPr>
        <w:t xml:space="preserve">Art. 62. </w:t>
      </w:r>
      <w:r w:rsidRPr="00E71EE1">
        <w:rPr>
          <w:rStyle w:val="Bodytext2Spacing0pt"/>
          <w:sz w:val="20"/>
          <w:szCs w:val="20"/>
        </w:rPr>
        <w:t>Após a entrega dos documentos para habilitação, não é permitida a substituição ou a apresentação de documentos, salvo para atualização de documentos destinados à comprovação de fatos pré-existentes à data de divulgação do edital que possam ser apresentados no prazo para diligências ou na fase recursal, conforme o caso, ou para atualização de documentos cuja validade tenha expirado após a data de recebimento das propostas.</w:t>
      </w:r>
    </w:p>
    <w:p w:rsidR="00C7697E" w:rsidRPr="00E71EE1" w:rsidRDefault="00E71EE1">
      <w:pPr>
        <w:pStyle w:val="Bodytext20"/>
        <w:shd w:val="clear" w:color="auto" w:fill="auto"/>
        <w:spacing w:before="0" w:after="61" w:line="400"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No julgamento da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p>
    <w:p w:rsidR="00C7697E" w:rsidRPr="00E71EE1" w:rsidRDefault="00E71EE1">
      <w:pPr>
        <w:pStyle w:val="Bodytext20"/>
        <w:shd w:val="clear" w:color="auto" w:fill="auto"/>
        <w:spacing w:before="0" w:after="195" w:line="398" w:lineRule="exact"/>
        <w:ind w:firstLine="1740"/>
        <w:rPr>
          <w:sz w:val="20"/>
          <w:szCs w:val="20"/>
        </w:rPr>
      </w:pPr>
      <w:r w:rsidRPr="00E71EE1">
        <w:rPr>
          <w:rStyle w:val="Bodytext2Spacing0pt"/>
          <w:sz w:val="20"/>
          <w:szCs w:val="20"/>
        </w:rPr>
        <w:t>§ 2° Quando a fase de habilitação anteceder a de julgamento, uma vez encerrada aquela, não caberá exclusão de licitante por motivo relacionado à habilitação, salvo em razão de fatos supervenientes ou só conhecidos após o julgamento.</w:t>
      </w:r>
    </w:p>
    <w:p w:rsidR="00C7697E" w:rsidRPr="00E71EE1" w:rsidRDefault="00E71EE1">
      <w:pPr>
        <w:pStyle w:val="Bodytext20"/>
        <w:shd w:val="clear" w:color="auto" w:fill="auto"/>
        <w:spacing w:before="0" w:after="117" w:line="230" w:lineRule="exact"/>
        <w:ind w:firstLine="1740"/>
        <w:rPr>
          <w:sz w:val="20"/>
          <w:szCs w:val="20"/>
        </w:rPr>
      </w:pPr>
      <w:r w:rsidRPr="00E71EE1">
        <w:rPr>
          <w:rStyle w:val="Bodytext2115ptBoldSpacing0pt"/>
          <w:sz w:val="20"/>
          <w:szCs w:val="20"/>
        </w:rPr>
        <w:t xml:space="preserve">Art. 63. </w:t>
      </w:r>
      <w:r w:rsidRPr="00E71EE1">
        <w:rPr>
          <w:rStyle w:val="Bodytext2Spacing0pt"/>
          <w:sz w:val="20"/>
          <w:szCs w:val="20"/>
        </w:rPr>
        <w:t>As condições de habilitação serão definidas no edital.</w:t>
      </w:r>
    </w:p>
    <w:p w:rsidR="00C7697E" w:rsidRPr="00E71EE1" w:rsidRDefault="00E71EE1">
      <w:pPr>
        <w:pStyle w:val="Bodytext20"/>
        <w:shd w:val="clear" w:color="auto" w:fill="auto"/>
        <w:spacing w:before="0" w:after="56" w:line="398" w:lineRule="exact"/>
        <w:ind w:firstLine="1740"/>
        <w:rPr>
          <w:sz w:val="20"/>
          <w:szCs w:val="20"/>
        </w:rPr>
      </w:pPr>
      <w:r w:rsidRPr="00E71EE1">
        <w:rPr>
          <w:rStyle w:val="Bodytext2Spacing0pt"/>
          <w:sz w:val="20"/>
          <w:szCs w:val="20"/>
        </w:rPr>
        <w:lastRenderedPageBreak/>
        <w:t>§ 1</w:t>
      </w:r>
      <w:r w:rsidRPr="00E71EE1">
        <w:rPr>
          <w:rStyle w:val="Bodytext2Spacing0pt"/>
          <w:sz w:val="20"/>
          <w:szCs w:val="20"/>
          <w:vertAlign w:val="superscript"/>
        </w:rPr>
        <w:t>o</w:t>
      </w:r>
      <w:r w:rsidRPr="00E71EE1">
        <w:rPr>
          <w:rStyle w:val="Bodytext2Spacing0pt"/>
          <w:sz w:val="20"/>
          <w:szCs w:val="20"/>
        </w:rPr>
        <w:t xml:space="preserve"> As empresas criadas no exercício financeiro da licitação deverão atender a todas as exigências da habilitação, ficando autorizadas a substituir os demonstrativos contábeis pelo balanço de abertura.</w:t>
      </w:r>
    </w:p>
    <w:p w:rsidR="00C7697E" w:rsidRPr="00E71EE1" w:rsidRDefault="00E71EE1">
      <w:pPr>
        <w:pStyle w:val="Bodytext20"/>
        <w:shd w:val="clear" w:color="auto" w:fill="auto"/>
        <w:spacing w:before="0" w:after="68" w:line="403" w:lineRule="exact"/>
        <w:ind w:firstLine="174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habilitação pode ser realizada por processo eletrónico de comunicação a distância, nos termos dispostos em regulamento.</w:t>
      </w:r>
    </w:p>
    <w:p w:rsidR="00C7697E" w:rsidRPr="00E71EE1" w:rsidRDefault="00E71EE1">
      <w:pPr>
        <w:pStyle w:val="Bodytext20"/>
        <w:shd w:val="clear" w:color="auto" w:fill="auto"/>
        <w:spacing w:before="0" w:after="56" w:line="394" w:lineRule="exact"/>
        <w:ind w:firstLine="1740"/>
        <w:rPr>
          <w:sz w:val="20"/>
          <w:szCs w:val="20"/>
        </w:rPr>
      </w:pPr>
      <w:r w:rsidRPr="00E71EE1">
        <w:rPr>
          <w:rStyle w:val="Bodytext2115ptBoldSpacing0pt"/>
          <w:sz w:val="20"/>
          <w:szCs w:val="20"/>
        </w:rPr>
        <w:t xml:space="preserve">Art. 64. </w:t>
      </w:r>
      <w:r w:rsidRPr="00E71EE1">
        <w:rPr>
          <w:rStyle w:val="Bodytext2Spacing0pt"/>
          <w:sz w:val="20"/>
          <w:szCs w:val="20"/>
        </w:rPr>
        <w:t>A habilitação jurídica visa a demonstrar a capacidade de o licitante exercer direitos e assumir obrigações, limitando-se a documentação a ser apresentada pelo licitante à comprovação de existência jurídica da pessoa e, quando cabível, de autorização para o exercício da atividade a ser contratada.</w:t>
      </w:r>
    </w:p>
    <w:p w:rsidR="00C7697E" w:rsidRPr="00E71EE1" w:rsidRDefault="00E71EE1">
      <w:pPr>
        <w:pStyle w:val="Bodytext20"/>
        <w:shd w:val="clear" w:color="auto" w:fill="auto"/>
        <w:spacing w:before="0" w:after="64" w:line="398" w:lineRule="exact"/>
        <w:ind w:firstLine="1740"/>
        <w:rPr>
          <w:sz w:val="20"/>
          <w:szCs w:val="20"/>
        </w:rPr>
      </w:pPr>
      <w:r w:rsidRPr="00E71EE1">
        <w:rPr>
          <w:rStyle w:val="Bodytext2Spacing0pt"/>
          <w:sz w:val="20"/>
          <w:szCs w:val="20"/>
        </w:rPr>
        <w:t>Art. 65. A documentação relativa à qualificação técnico-profissional e técnico-operacional será restrita a:</w:t>
      </w:r>
    </w:p>
    <w:p w:rsidR="00C7697E" w:rsidRPr="00E71EE1" w:rsidRDefault="00E71EE1">
      <w:pPr>
        <w:pStyle w:val="Bodytext20"/>
        <w:numPr>
          <w:ilvl w:val="0"/>
          <w:numId w:val="88"/>
        </w:numPr>
        <w:shd w:val="clear" w:color="auto" w:fill="auto"/>
        <w:tabs>
          <w:tab w:val="left" w:pos="1875"/>
        </w:tabs>
        <w:spacing w:before="0" w:after="60" w:line="394" w:lineRule="exact"/>
        <w:ind w:firstLine="1740"/>
        <w:rPr>
          <w:sz w:val="20"/>
          <w:szCs w:val="20"/>
        </w:rPr>
      </w:pPr>
      <w:r w:rsidRPr="00E71EE1">
        <w:rPr>
          <w:rStyle w:val="Bodytext2Spacing0pt"/>
          <w:sz w:val="20"/>
          <w:szCs w:val="20"/>
        </w:rPr>
        <w:t>- apresentação de profissional, devidamente registrado no conselho profissional competente, quando for o caso, detentor de atestado de responsabilidade técnica por execução de obra ou serviço de características semelhantes, para fins de contratação;</w:t>
      </w:r>
    </w:p>
    <w:p w:rsidR="00C7697E" w:rsidRPr="00E71EE1" w:rsidRDefault="00E71EE1">
      <w:pPr>
        <w:pStyle w:val="Bodytext20"/>
        <w:numPr>
          <w:ilvl w:val="0"/>
          <w:numId w:val="88"/>
        </w:numPr>
        <w:shd w:val="clear" w:color="auto" w:fill="auto"/>
        <w:tabs>
          <w:tab w:val="left" w:pos="1887"/>
        </w:tabs>
        <w:spacing w:before="0" w:after="60" w:line="394" w:lineRule="exact"/>
        <w:ind w:firstLine="1740"/>
        <w:rPr>
          <w:sz w:val="20"/>
          <w:szCs w:val="20"/>
        </w:rPr>
      </w:pPr>
      <w:r w:rsidRPr="00E71EE1">
        <w:rPr>
          <w:rStyle w:val="Bodytext2Spacing0pt"/>
          <w:sz w:val="20"/>
          <w:szCs w:val="20"/>
        </w:rPr>
        <w:t>-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w:t>
      </w:r>
      <w:r w:rsidRPr="00E71EE1">
        <w:rPr>
          <w:rStyle w:val="Bodytext2Spacing0pt"/>
          <w:sz w:val="20"/>
          <w:szCs w:val="20"/>
          <w:vertAlign w:val="superscript"/>
        </w:rPr>
        <w:t>o</w:t>
      </w:r>
      <w:r w:rsidRPr="00E71EE1">
        <w:rPr>
          <w:rStyle w:val="Bodytext2Spacing0pt"/>
          <w:sz w:val="20"/>
          <w:szCs w:val="20"/>
        </w:rPr>
        <w:t xml:space="preserve"> do art. 84;</w:t>
      </w:r>
    </w:p>
    <w:p w:rsidR="00C7697E" w:rsidRPr="00E71EE1" w:rsidRDefault="00E71EE1">
      <w:pPr>
        <w:pStyle w:val="Bodytext20"/>
        <w:numPr>
          <w:ilvl w:val="0"/>
          <w:numId w:val="88"/>
        </w:numPr>
        <w:shd w:val="clear" w:color="auto" w:fill="auto"/>
        <w:tabs>
          <w:tab w:val="left" w:pos="1954"/>
        </w:tabs>
        <w:spacing w:before="0" w:after="67" w:line="394" w:lineRule="exact"/>
        <w:ind w:firstLine="1740"/>
        <w:rPr>
          <w:sz w:val="20"/>
          <w:szCs w:val="20"/>
        </w:rPr>
      </w:pPr>
      <w:r w:rsidRPr="00E71EE1">
        <w:rPr>
          <w:rStyle w:val="Bodytext2Spacing0pt"/>
          <w:sz w:val="20"/>
          <w:szCs w:val="20"/>
        </w:rPr>
        <w:t>- indicação das instalações e do aparelhamento e do pessoal técnico adequados e disponíveis para a realização do objeto da licitação, bem como da qualificação de cada um dos membros da equipe técnica que se responsabilizará pelos trabalhos;</w:t>
      </w:r>
    </w:p>
    <w:p w:rsidR="00C7697E" w:rsidRPr="00E71EE1" w:rsidRDefault="00E71EE1">
      <w:pPr>
        <w:pStyle w:val="Bodytext20"/>
        <w:numPr>
          <w:ilvl w:val="0"/>
          <w:numId w:val="88"/>
        </w:numPr>
        <w:shd w:val="clear" w:color="auto" w:fill="auto"/>
        <w:tabs>
          <w:tab w:val="left" w:pos="1980"/>
        </w:tabs>
        <w:spacing w:before="0" w:after="60" w:line="385" w:lineRule="exact"/>
        <w:ind w:firstLine="1700"/>
        <w:rPr>
          <w:sz w:val="20"/>
          <w:szCs w:val="20"/>
        </w:rPr>
      </w:pPr>
      <w:r w:rsidRPr="00E71EE1">
        <w:rPr>
          <w:rStyle w:val="Bodytext2Spacing0pt"/>
          <w:sz w:val="20"/>
          <w:szCs w:val="20"/>
        </w:rPr>
        <w:t>- prova de atendimento de requisitos previstos em lei especial, quando for o caso;</w:t>
      </w:r>
    </w:p>
    <w:p w:rsidR="00C7697E" w:rsidRPr="00E71EE1" w:rsidRDefault="00E71EE1">
      <w:pPr>
        <w:pStyle w:val="Bodytext20"/>
        <w:numPr>
          <w:ilvl w:val="0"/>
          <w:numId w:val="88"/>
        </w:numPr>
        <w:shd w:val="clear" w:color="auto" w:fill="auto"/>
        <w:tabs>
          <w:tab w:val="left" w:pos="1972"/>
        </w:tabs>
        <w:spacing w:before="0" w:after="54" w:line="385" w:lineRule="exact"/>
        <w:ind w:firstLine="1700"/>
        <w:rPr>
          <w:sz w:val="20"/>
          <w:szCs w:val="20"/>
        </w:rPr>
      </w:pPr>
      <w:r w:rsidRPr="00E71EE1">
        <w:rPr>
          <w:rStyle w:val="Bodytext2Spacing0pt"/>
          <w:sz w:val="20"/>
          <w:szCs w:val="20"/>
        </w:rPr>
        <w:t>- registro ou inscrição na entidade profissional competente, quando for o caso;</w:t>
      </w:r>
    </w:p>
    <w:p w:rsidR="00C7697E" w:rsidRPr="00E71EE1" w:rsidRDefault="00E71EE1">
      <w:pPr>
        <w:pStyle w:val="Bodytext20"/>
        <w:numPr>
          <w:ilvl w:val="0"/>
          <w:numId w:val="88"/>
        </w:numPr>
        <w:shd w:val="clear" w:color="auto" w:fill="auto"/>
        <w:tabs>
          <w:tab w:val="left" w:pos="1972"/>
        </w:tabs>
        <w:spacing w:before="0" w:after="60" w:line="392" w:lineRule="exact"/>
        <w:ind w:firstLine="1700"/>
        <w:rPr>
          <w:sz w:val="20"/>
          <w:szCs w:val="20"/>
        </w:rPr>
      </w:pPr>
      <w:r w:rsidRPr="00E71EE1">
        <w:rPr>
          <w:rStyle w:val="Bodytext2Spacing0pt"/>
          <w:sz w:val="20"/>
          <w:szCs w:val="20"/>
        </w:rPr>
        <w:t>- declaração de que o licitante tomou conhecimento de todas as informações e das condições locais para o cumprimento das obrigações objeto da licitação.</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exigência de atestados restringir-se-á às parcelas de maior relevância ou valor significativo do objeto da licitação, assim consideradas aquelas que tenham valor individual igual ou superior a 4% (quatro por cento) do valor total estimado da contratação.</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lastRenderedPageBreak/>
        <w:t>§ 2</w:t>
      </w:r>
      <w:r w:rsidRPr="00E71EE1">
        <w:rPr>
          <w:rStyle w:val="Bodytext2Spacing0pt"/>
          <w:sz w:val="20"/>
          <w:szCs w:val="20"/>
          <w:vertAlign w:val="superscript"/>
        </w:rPr>
        <w:t>o</w:t>
      </w:r>
      <w:r w:rsidRPr="00E71EE1">
        <w:rPr>
          <w:rStyle w:val="Bodytext2Spacing0pt"/>
          <w:sz w:val="20"/>
          <w:szCs w:val="20"/>
        </w:rPr>
        <w:t xml:space="preserve"> Observado o disposto no caput e no § 1</w:t>
      </w:r>
      <w:r w:rsidRPr="00E71EE1">
        <w:rPr>
          <w:rStyle w:val="Bodytext2Spacing0pt"/>
          <w:sz w:val="20"/>
          <w:szCs w:val="20"/>
          <w:vertAlign w:val="superscript"/>
        </w:rPr>
        <w:t>o</w:t>
      </w:r>
      <w:r w:rsidRPr="00E71EE1">
        <w:rPr>
          <w:rStyle w:val="Bodytext2Spacing0pt"/>
          <w:sz w:val="20"/>
          <w:szCs w:val="20"/>
        </w:rPr>
        <w:t>, é admitida a exigência de atestados com quantidades mínimas de até 50% (cinquenta por cento) das parcelas a que se refere o § 1°, sendo vedadas limitações de tempo e locais específicos relativas aos atestados.</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Salvo na hipótese de contratação de obras e serviços de engenharia, as exigências a que se referem os incisos I e II do caput, a critério da Administração, poderão ser substituídas por outra prova de que o profissional ou a empresa possui conhecimento técnico e experiência prática na execução serviço de características semelhantes, hipótese em que as provas alternativas aceitáveis deverão ser previstas em regulamento.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Serão aceitos atestados ou outros documentos hábeis emitidos por entidades estrangeiras, quando acompanhados de tradução para o português, salvo se comprovada a inidoneidade da entidade emissora.</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Em se tratando de serviços contínuos, o edital poderá exigir certidão ou atestado que demonstre que o licitante tenha executado serviços similares ao objeto da licitação, em períodos sucessivos ou não, por um prazo mínimo, que não poderá ser superior a 3 (três) anos.</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Os profissionais indicados pelo licitante na forma dos incisos I e III do caput deverão participar da obra ou serviço objeto da licitação, admitindo- se a substituição por profissionais de experiência equivalente ou superior, desde que aprovada pela Administração.</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Sociedades empresárias estrangeiras atenderão à exigência prevista no inciso V do caput por meio da apresentação, no momento da assinatura do contrato, da solicitação de registro junto à entidade profissional competente no Brasil.</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Spacing0pt"/>
          <w:sz w:val="20"/>
          <w:szCs w:val="20"/>
        </w:rPr>
        <w:t>§ 8</w:t>
      </w:r>
      <w:r w:rsidRPr="00E71EE1">
        <w:rPr>
          <w:rStyle w:val="Bodytext2Spacing0pt"/>
          <w:sz w:val="20"/>
          <w:szCs w:val="20"/>
          <w:vertAlign w:val="superscript"/>
        </w:rPr>
        <w:t>o</w:t>
      </w:r>
      <w:r w:rsidRPr="00E71EE1">
        <w:rPr>
          <w:rStyle w:val="Bodytext2Spacing0pt"/>
          <w:sz w:val="20"/>
          <w:szCs w:val="20"/>
        </w:rPr>
        <w:t xml:space="preserve"> É admitida a exigência da relação dos compromissos assumidos pelo licitante que importem em diminuição da disponibilidade do pessoal técnico referido nos incisos I e III do caput.</w:t>
      </w:r>
    </w:p>
    <w:p w:rsidR="00C7697E" w:rsidRPr="00E71EE1" w:rsidRDefault="00E71EE1">
      <w:pPr>
        <w:pStyle w:val="Bodytext20"/>
        <w:shd w:val="clear" w:color="auto" w:fill="auto"/>
        <w:spacing w:before="0" w:after="60" w:line="394" w:lineRule="exact"/>
        <w:ind w:firstLine="1680"/>
        <w:rPr>
          <w:sz w:val="20"/>
          <w:szCs w:val="20"/>
        </w:rPr>
      </w:pPr>
      <w:r w:rsidRPr="00E71EE1">
        <w:rPr>
          <w:rStyle w:val="Bodytext2Spacing0pt"/>
          <w:sz w:val="20"/>
          <w:szCs w:val="20"/>
        </w:rPr>
        <w:t>§ 9</w:t>
      </w:r>
      <w:r w:rsidRPr="00E71EE1">
        <w:rPr>
          <w:rStyle w:val="Bodytext2Spacing0pt"/>
          <w:sz w:val="20"/>
          <w:szCs w:val="20"/>
          <w:vertAlign w:val="superscript"/>
        </w:rPr>
        <w:t>o</w:t>
      </w:r>
      <w:r w:rsidRPr="00E71EE1">
        <w:rPr>
          <w:rStyle w:val="Bodytext2Spacing0pt"/>
          <w:sz w:val="20"/>
          <w:szCs w:val="20"/>
        </w:rPr>
        <w:t xml:space="preserve"> O edital poderá prever, para aspectos técnicos específicos, que a qualificação técnica poderá ser demonstrada por meio de atestados relativos a potencial subcontratado, limitado a 25% (vinte e cinco por cento) do objeto a ser licitado, hipótese em que mais de um licitante poderá apresentar atestado relativo ao mesmo potencial subcontratado.</w:t>
      </w:r>
    </w:p>
    <w:p w:rsidR="00C7697E" w:rsidRPr="00E71EE1" w:rsidRDefault="00E71EE1">
      <w:pPr>
        <w:pStyle w:val="Bodytext20"/>
        <w:shd w:val="clear" w:color="auto" w:fill="auto"/>
        <w:spacing w:before="0" w:after="60" w:line="394" w:lineRule="exact"/>
        <w:ind w:firstLine="1680"/>
        <w:rPr>
          <w:sz w:val="20"/>
          <w:szCs w:val="20"/>
        </w:rPr>
      </w:pPr>
      <w:r w:rsidRPr="00E71EE1">
        <w:rPr>
          <w:rStyle w:val="Bodytext2Spacing0pt"/>
          <w:sz w:val="20"/>
          <w:szCs w:val="20"/>
        </w:rPr>
        <w:t xml:space="preserve">§ 10. Em caso de apresentação por licitante de atestado de desempenho anterior emitido em favor de consórcio do qual ele tenha feito parte, se o atestado ou o contrato de constituição do consórcio não identificar a atividade desempenhada por cada consorciado </w:t>
      </w:r>
      <w:r w:rsidRPr="00E71EE1">
        <w:rPr>
          <w:rStyle w:val="Bodytext2Spacing0pt"/>
          <w:sz w:val="20"/>
          <w:szCs w:val="20"/>
        </w:rPr>
        <w:lastRenderedPageBreak/>
        <w:t>individualmente, serão adotados os seguintes critérios na avaliação de sua qualificação técnica:</w:t>
      </w:r>
    </w:p>
    <w:p w:rsidR="00C7697E" w:rsidRPr="00E71EE1" w:rsidRDefault="00E71EE1">
      <w:pPr>
        <w:pStyle w:val="Bodytext20"/>
        <w:numPr>
          <w:ilvl w:val="0"/>
          <w:numId w:val="89"/>
        </w:numPr>
        <w:shd w:val="clear" w:color="auto" w:fill="auto"/>
        <w:tabs>
          <w:tab w:val="left" w:pos="1817"/>
        </w:tabs>
        <w:spacing w:before="0" w:after="56" w:line="394" w:lineRule="exact"/>
        <w:ind w:firstLine="1680"/>
        <w:rPr>
          <w:sz w:val="20"/>
          <w:szCs w:val="20"/>
        </w:rPr>
      </w:pPr>
      <w:r w:rsidRPr="00E71EE1">
        <w:rPr>
          <w:rStyle w:val="Bodytext2Spacing0pt"/>
          <w:sz w:val="20"/>
          <w:szCs w:val="20"/>
        </w:rPr>
        <w:t>- caso o atestado tenha sido emitido em favor de consórcio homogéneo, todas as experiências atestadas deverão ser reconhecidas para cada uma das empresas consorciadas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rsidR="00C7697E" w:rsidRPr="00E71EE1" w:rsidRDefault="00E71EE1">
      <w:pPr>
        <w:pStyle w:val="Bodytext20"/>
        <w:numPr>
          <w:ilvl w:val="0"/>
          <w:numId w:val="89"/>
        </w:numPr>
        <w:shd w:val="clear" w:color="auto" w:fill="auto"/>
        <w:tabs>
          <w:tab w:val="left" w:pos="1863"/>
        </w:tabs>
        <w:spacing w:before="0" w:after="62" w:line="398" w:lineRule="exact"/>
        <w:ind w:firstLine="1680"/>
        <w:rPr>
          <w:sz w:val="20"/>
          <w:szCs w:val="20"/>
        </w:rPr>
      </w:pPr>
      <w:r w:rsidRPr="00E71EE1">
        <w:rPr>
          <w:rStyle w:val="Bodytext2Spacing0pt"/>
          <w:sz w:val="20"/>
          <w:szCs w:val="20"/>
        </w:rPr>
        <w:t>- caso o atestado tenha sido emitido em favor de consórcio heterogéneo, as experiências atestadas deverão ser reconhecidas para cada consorciado de acordo com os respectivos campos de atuação, inclusive nas licitações para contratação de serviços técnicos especializados de natureza predominantemente intelectual.</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
          <w:sz w:val="20"/>
          <w:szCs w:val="20"/>
        </w:rPr>
        <w:t>§ 11. Na hipótese do § 10, para fins de comprovação do percentual de participação do consorciado, caso esse não conste expressamente do atestado ou certidão, deverá ser juntada ao atestado ou à certidão cópia do instrumento de constituição do consórcio.</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 12. Na documentação de que trata o inciso I do caput, não serão admitidos atestados de responsabilidade técnica de profissionais que, na forma de regulamento, tenham dado causa à aplicação das sanções previstas nos incisos III e IV do art. 154 em decorrência de orientação proposta, prescrição técnica ou qualquer ato profissional de sua responsabilidade.</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115ptBoldSpacing0pt"/>
          <w:sz w:val="20"/>
          <w:szCs w:val="20"/>
        </w:rPr>
        <w:t xml:space="preserve">Art. </w:t>
      </w:r>
      <w:r w:rsidRPr="00E71EE1">
        <w:rPr>
          <w:rStyle w:val="Bodytext2Spacing0pt"/>
          <w:sz w:val="20"/>
          <w:szCs w:val="20"/>
        </w:rPr>
        <w:t>66. A habilitação fiscal, social e trabalhista será aferida mediante a apresentação de documentação apta a comprovar:</w:t>
      </w:r>
    </w:p>
    <w:p w:rsidR="00C7697E" w:rsidRPr="00E71EE1" w:rsidRDefault="00E71EE1">
      <w:pPr>
        <w:pStyle w:val="Bodytext20"/>
        <w:numPr>
          <w:ilvl w:val="0"/>
          <w:numId w:val="90"/>
        </w:numPr>
        <w:shd w:val="clear" w:color="auto" w:fill="auto"/>
        <w:tabs>
          <w:tab w:val="left" w:pos="1922"/>
        </w:tabs>
        <w:spacing w:before="0" w:after="60" w:line="392" w:lineRule="exact"/>
        <w:ind w:firstLine="1720"/>
        <w:rPr>
          <w:sz w:val="20"/>
          <w:szCs w:val="20"/>
        </w:rPr>
      </w:pPr>
      <w:r w:rsidRPr="00E71EE1">
        <w:rPr>
          <w:rStyle w:val="Bodytext2Spacing0pt"/>
          <w:sz w:val="20"/>
          <w:szCs w:val="20"/>
        </w:rPr>
        <w:t>- a inscrição no Cadastro de Pessoas Físicas (CPF) ou no Cadastro Nacional da Pessoa Jurídica (CNPJ);</w:t>
      </w:r>
    </w:p>
    <w:p w:rsidR="00C7697E" w:rsidRPr="00E71EE1" w:rsidRDefault="00E71EE1">
      <w:pPr>
        <w:pStyle w:val="Bodytext20"/>
        <w:numPr>
          <w:ilvl w:val="0"/>
          <w:numId w:val="90"/>
        </w:numPr>
        <w:shd w:val="clear" w:color="auto" w:fill="auto"/>
        <w:tabs>
          <w:tab w:val="left" w:pos="1926"/>
        </w:tabs>
        <w:spacing w:before="0" w:after="57" w:line="392" w:lineRule="exact"/>
        <w:ind w:firstLine="1720"/>
        <w:rPr>
          <w:sz w:val="20"/>
          <w:szCs w:val="20"/>
        </w:rPr>
      </w:pPr>
      <w:r w:rsidRPr="00E71EE1">
        <w:rPr>
          <w:rStyle w:val="Bodytext2Spacing0pt"/>
          <w:sz w:val="20"/>
          <w:szCs w:val="20"/>
        </w:rPr>
        <w:t>- a inscrição no cadastro de contribuintes estadual ou municipal, se houver, relativo ao domicílio ou sede do licitante, pertinente ao seu ramo de atividade e compatível com o objeto contratual;</w:t>
      </w:r>
    </w:p>
    <w:p w:rsidR="00C7697E" w:rsidRPr="00E71EE1" w:rsidRDefault="00E71EE1">
      <w:pPr>
        <w:pStyle w:val="Bodytext20"/>
        <w:numPr>
          <w:ilvl w:val="0"/>
          <w:numId w:val="90"/>
        </w:numPr>
        <w:shd w:val="clear" w:color="auto" w:fill="auto"/>
        <w:tabs>
          <w:tab w:val="left" w:pos="1998"/>
        </w:tabs>
        <w:spacing w:before="0" w:after="60" w:line="396" w:lineRule="exact"/>
        <w:ind w:firstLine="1720"/>
        <w:rPr>
          <w:sz w:val="20"/>
          <w:szCs w:val="20"/>
        </w:rPr>
      </w:pPr>
      <w:r w:rsidRPr="00E71EE1">
        <w:rPr>
          <w:rStyle w:val="Bodytext2Spacing0pt"/>
          <w:sz w:val="20"/>
          <w:szCs w:val="20"/>
        </w:rPr>
        <w:t>- a regularidade perante a Fazenda federal, estadual e municipal do domicílio ou sede do licitante, ou outra equivalente, na forma da lei;</w:t>
      </w:r>
    </w:p>
    <w:p w:rsidR="00C7697E" w:rsidRPr="00E71EE1" w:rsidRDefault="00E71EE1">
      <w:pPr>
        <w:pStyle w:val="Bodytext20"/>
        <w:numPr>
          <w:ilvl w:val="0"/>
          <w:numId w:val="90"/>
        </w:numPr>
        <w:shd w:val="clear" w:color="auto" w:fill="auto"/>
        <w:tabs>
          <w:tab w:val="left" w:pos="2030"/>
        </w:tabs>
        <w:spacing w:before="0" w:after="201" w:line="396" w:lineRule="exact"/>
        <w:ind w:firstLine="1720"/>
        <w:rPr>
          <w:sz w:val="20"/>
          <w:szCs w:val="20"/>
        </w:rPr>
      </w:pPr>
      <w:r w:rsidRPr="00E71EE1">
        <w:rPr>
          <w:rStyle w:val="Bodytext2Spacing0pt"/>
          <w:sz w:val="20"/>
          <w:szCs w:val="20"/>
        </w:rPr>
        <w:t>- a regularidade relativa à Seguridade Social e ao Fundo de Garantia do Tempo de Serviço (FGTS), demonstrando situação regular no cumprimento dos encargos sociais instituídos por lei;</w:t>
      </w:r>
    </w:p>
    <w:p w:rsidR="00C7697E" w:rsidRPr="00E71EE1" w:rsidRDefault="00E71EE1">
      <w:pPr>
        <w:pStyle w:val="Bodytext20"/>
        <w:numPr>
          <w:ilvl w:val="0"/>
          <w:numId w:val="90"/>
        </w:numPr>
        <w:shd w:val="clear" w:color="auto" w:fill="auto"/>
        <w:tabs>
          <w:tab w:val="left" w:pos="2054"/>
        </w:tabs>
        <w:spacing w:before="0" w:after="123" w:line="220" w:lineRule="exact"/>
        <w:ind w:firstLine="1720"/>
        <w:rPr>
          <w:sz w:val="20"/>
          <w:szCs w:val="20"/>
        </w:rPr>
      </w:pPr>
      <w:r w:rsidRPr="00E71EE1">
        <w:rPr>
          <w:rStyle w:val="Bodytext2Spacing0pt"/>
          <w:sz w:val="20"/>
          <w:szCs w:val="20"/>
        </w:rPr>
        <w:lastRenderedPageBreak/>
        <w:t>- a regularidade perante a Justiça do Trabalho;</w:t>
      </w:r>
    </w:p>
    <w:p w:rsidR="00C7697E" w:rsidRPr="00E71EE1" w:rsidRDefault="00E71EE1">
      <w:pPr>
        <w:pStyle w:val="Bodytext20"/>
        <w:numPr>
          <w:ilvl w:val="0"/>
          <w:numId w:val="90"/>
        </w:numPr>
        <w:shd w:val="clear" w:color="auto" w:fill="auto"/>
        <w:tabs>
          <w:tab w:val="left" w:pos="2016"/>
        </w:tabs>
        <w:spacing w:before="0" w:after="0" w:line="396" w:lineRule="exact"/>
        <w:ind w:firstLine="1720"/>
        <w:rPr>
          <w:sz w:val="20"/>
          <w:szCs w:val="20"/>
        </w:rPr>
        <w:sectPr w:rsidR="00C7697E" w:rsidRPr="00E71EE1">
          <w:pgSz w:w="11900" w:h="16840"/>
          <w:pgMar w:top="2130" w:right="1574" w:bottom="2003" w:left="1777" w:header="0" w:footer="3" w:gutter="0"/>
          <w:cols w:space="720"/>
          <w:noEndnote/>
          <w:docGrid w:linePitch="360"/>
        </w:sectPr>
      </w:pPr>
      <w:r w:rsidRPr="00E71EE1">
        <w:rPr>
          <w:rStyle w:val="Bodytext2Spacing0pt"/>
          <w:sz w:val="20"/>
          <w:szCs w:val="20"/>
        </w:rPr>
        <w:t>- o cumprimento do disposto no inciso XXXIII do art. 7</w:t>
      </w:r>
      <w:r w:rsidRPr="00E71EE1">
        <w:rPr>
          <w:rStyle w:val="Bodytext2Spacing0pt"/>
          <w:sz w:val="20"/>
          <w:szCs w:val="20"/>
          <w:vertAlign w:val="superscript"/>
        </w:rPr>
        <w:t>o</w:t>
      </w:r>
      <w:r w:rsidRPr="00E71EE1">
        <w:rPr>
          <w:rStyle w:val="Bodytext2Spacing0pt"/>
          <w:sz w:val="20"/>
          <w:szCs w:val="20"/>
        </w:rPr>
        <w:t xml:space="preserve"> da Constituição Federal.</w:t>
      </w:r>
    </w:p>
    <w:p w:rsidR="00C7697E" w:rsidRPr="00E71EE1" w:rsidRDefault="00C7697E">
      <w:pPr>
        <w:spacing w:line="122" w:lineRule="exact"/>
        <w:rPr>
          <w:rFonts w:ascii="Arial" w:hAnsi="Arial" w:cs="Arial"/>
          <w:sz w:val="20"/>
          <w:szCs w:val="20"/>
        </w:rPr>
      </w:pPr>
    </w:p>
    <w:p w:rsidR="00C7697E" w:rsidRPr="00E71EE1" w:rsidRDefault="00C7697E">
      <w:pPr>
        <w:rPr>
          <w:rFonts w:ascii="Arial" w:hAnsi="Arial" w:cs="Arial"/>
          <w:sz w:val="20"/>
          <w:szCs w:val="20"/>
        </w:rPr>
        <w:sectPr w:rsidR="00C7697E" w:rsidRPr="00E71EE1">
          <w:pgSz w:w="11900" w:h="16840"/>
          <w:pgMar w:top="1987" w:right="0" w:bottom="1915" w:left="0" w:header="0" w:footer="3" w:gutter="0"/>
          <w:cols w:space="720"/>
          <w:noEndnote/>
          <w:docGrid w:linePitch="360"/>
        </w:sectPr>
      </w:pP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Os documentos referidos nos incisos do caput podem ser substituídos ou supridos, no todo ou em parte, por outros meios hábeis a comprovar a regularidade do licitante, inclusive por meio eletrónico.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comprovação de atendimento ao disposto nos incisos III, IV e V do caput deverá ser feita na forma da legislação específica.</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Art. 67. A habilitação económico-financeira visa a demonstrar a aptidão económica do licitante para cumprir as obrigações decorrentes do futuro contrato, devendo ser comprovada de forma objetiva, por coeficientes e índices económicos previstos no edital, devidamente justificados no processo licitatório, e será restrita à apresentação da seguinte documentação:</w:t>
      </w:r>
    </w:p>
    <w:p w:rsidR="00C7697E" w:rsidRPr="00E71EE1" w:rsidRDefault="00E71EE1">
      <w:pPr>
        <w:pStyle w:val="Bodytext20"/>
        <w:numPr>
          <w:ilvl w:val="0"/>
          <w:numId w:val="91"/>
        </w:numPr>
        <w:shd w:val="clear" w:color="auto" w:fill="auto"/>
        <w:tabs>
          <w:tab w:val="left" w:pos="1826"/>
        </w:tabs>
        <w:spacing w:before="0" w:after="60" w:line="398" w:lineRule="exact"/>
        <w:ind w:firstLine="1700"/>
        <w:rPr>
          <w:sz w:val="20"/>
          <w:szCs w:val="20"/>
        </w:rPr>
      </w:pPr>
      <w:r w:rsidRPr="00E71EE1">
        <w:rPr>
          <w:rStyle w:val="Bodytext2Spacing0pt"/>
          <w:sz w:val="20"/>
          <w:szCs w:val="20"/>
        </w:rPr>
        <w:t>- balanço patrimonial, demonstração de resultado de exercício e demais demonstrações contábeis dos dois últimos exercícios sociais;</w:t>
      </w:r>
    </w:p>
    <w:p w:rsidR="00C7697E" w:rsidRPr="00E71EE1" w:rsidRDefault="00E71EE1">
      <w:pPr>
        <w:pStyle w:val="Bodytext20"/>
        <w:numPr>
          <w:ilvl w:val="0"/>
          <w:numId w:val="91"/>
        </w:numPr>
        <w:shd w:val="clear" w:color="auto" w:fill="auto"/>
        <w:tabs>
          <w:tab w:val="left" w:pos="1882"/>
        </w:tabs>
        <w:spacing w:before="0" w:after="64" w:line="398" w:lineRule="exact"/>
        <w:ind w:firstLine="1700"/>
        <w:rPr>
          <w:sz w:val="20"/>
          <w:szCs w:val="20"/>
        </w:rPr>
      </w:pPr>
      <w:r w:rsidRPr="00E71EE1">
        <w:rPr>
          <w:rStyle w:val="Bodytext2Spacing0pt"/>
          <w:sz w:val="20"/>
          <w:szCs w:val="20"/>
        </w:rPr>
        <w:t>- certidão negativa de feitos sobre falência expedida pelo distribuidor da sede do licitante.</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critério da Administração, poderá ser exigida declaração, assinada por profissional habilitado da área contábil, atestando que o licitante atende aos índices económicos previstos no edital.</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Para o atendimento do disposto no caput, é vedada a exigência de valores mínimos de faturamento anterior e de índices de rentabilidade ou lucratividade.</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mallCapsSpacing0pt"/>
          <w:sz w:val="20"/>
          <w:szCs w:val="20"/>
        </w:rPr>
        <w:t>§ 3° é</w:t>
      </w:r>
      <w:r w:rsidRPr="00E71EE1">
        <w:rPr>
          <w:rStyle w:val="Bodytext2Spacing0pt"/>
          <w:sz w:val="20"/>
          <w:szCs w:val="20"/>
        </w:rPr>
        <w:t xml:space="preserve"> admitida a exigência da relação dos compromissos assumidos pelo licitante que importem em diminuição de sua capacidade económico-financeira, excluídas parcelas já executadas de contratos firmados.</w:t>
      </w:r>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 Administração, nas compras para entrega futura e na execução de obras e serviços, poderá estabelecer, no edital, a exigência de capital mínimo ou de património líquido mínimo equivalente a até 10% (dez por cento) do valor estimado da contratação.</w:t>
      </w:r>
      <w:r w:rsidRPr="00E71EE1">
        <w:rPr>
          <w:sz w:val="20"/>
          <w:szCs w:val="20"/>
        </w:rPr>
        <w:br w:type="page"/>
      </w:r>
    </w:p>
    <w:p w:rsidR="00C7697E" w:rsidRPr="00E71EE1" w:rsidRDefault="00E71EE1">
      <w:pPr>
        <w:pStyle w:val="Bodytext20"/>
        <w:shd w:val="clear" w:color="auto" w:fill="auto"/>
        <w:spacing w:before="0" w:after="63" w:line="392" w:lineRule="exact"/>
        <w:ind w:firstLine="1720"/>
        <w:rPr>
          <w:sz w:val="20"/>
          <w:szCs w:val="20"/>
        </w:rPr>
      </w:pPr>
      <w:r w:rsidRPr="00E71EE1">
        <w:rPr>
          <w:rStyle w:val="Bodytext2Spacing0pt"/>
          <w:sz w:val="20"/>
          <w:szCs w:val="20"/>
        </w:rPr>
        <w:lastRenderedPageBreak/>
        <w:t>§ 5</w:t>
      </w:r>
      <w:r w:rsidRPr="00E71EE1">
        <w:rPr>
          <w:rStyle w:val="Bodytext2Spacing0pt"/>
          <w:sz w:val="20"/>
          <w:szCs w:val="20"/>
          <w:vertAlign w:val="superscript"/>
        </w:rPr>
        <w:t>o</w:t>
      </w:r>
      <w:r w:rsidRPr="00E71EE1">
        <w:rPr>
          <w:rStyle w:val="Bodytext2Spacing0pt"/>
          <w:sz w:val="20"/>
          <w:szCs w:val="20"/>
        </w:rPr>
        <w:t xml:space="preserve"> É vedada a exigência de índices e valores não usualmente adotados para a avaliação de situação económico-financeira suficiente ao cumprimento das obrigações decorrentes da licitação.</w:t>
      </w:r>
    </w:p>
    <w:p w:rsidR="00C7697E" w:rsidRPr="00E71EE1" w:rsidRDefault="00E71EE1">
      <w:pPr>
        <w:pStyle w:val="Bodytext20"/>
        <w:shd w:val="clear" w:color="auto" w:fill="auto"/>
        <w:spacing w:before="0" w:after="195" w:line="389" w:lineRule="exact"/>
        <w:ind w:firstLine="1720"/>
        <w:rPr>
          <w:sz w:val="20"/>
          <w:szCs w:val="20"/>
        </w:rPr>
      </w:pPr>
      <w:r w:rsidRPr="00E71EE1">
        <w:rPr>
          <w:rStyle w:val="Bodytext2Spacing0pt"/>
          <w:sz w:val="20"/>
          <w:szCs w:val="20"/>
        </w:rPr>
        <w:t>§ 6</w:t>
      </w:r>
      <w:r w:rsidRPr="00E71EE1">
        <w:rPr>
          <w:rStyle w:val="Bodytext2Spacing0pt"/>
          <w:sz w:val="20"/>
          <w:szCs w:val="20"/>
          <w:vertAlign w:val="superscript"/>
        </w:rPr>
        <w:t>Ô</w:t>
      </w:r>
      <w:r w:rsidRPr="00E71EE1">
        <w:rPr>
          <w:rStyle w:val="Bodytext2Spacing0pt"/>
          <w:sz w:val="20"/>
          <w:szCs w:val="20"/>
        </w:rPr>
        <w:t xml:space="preserve"> Os documentos referidos no inciso I do caput se limitarão ao último exercício no caso de a pessoa jurídica ter sido constituída em menos de dois anos.</w:t>
      </w:r>
    </w:p>
    <w:p w:rsidR="00C7697E" w:rsidRPr="00E71EE1" w:rsidRDefault="00E71EE1">
      <w:pPr>
        <w:pStyle w:val="Bodytext20"/>
        <w:shd w:val="clear" w:color="auto" w:fill="auto"/>
        <w:spacing w:before="0" w:after="119" w:line="220" w:lineRule="exact"/>
        <w:ind w:firstLine="1720"/>
        <w:rPr>
          <w:sz w:val="20"/>
          <w:szCs w:val="20"/>
        </w:rPr>
      </w:pPr>
      <w:r w:rsidRPr="00E71EE1">
        <w:rPr>
          <w:rStyle w:val="Bodytext2Spacing0pt"/>
          <w:sz w:val="20"/>
          <w:szCs w:val="20"/>
        </w:rPr>
        <w:t>Art. 68. A documentação referida neste Capítulo poderá ser:</w:t>
      </w:r>
    </w:p>
    <w:p w:rsidR="00C7697E" w:rsidRPr="00E71EE1" w:rsidRDefault="00E71EE1">
      <w:pPr>
        <w:pStyle w:val="Bodytext20"/>
        <w:numPr>
          <w:ilvl w:val="0"/>
          <w:numId w:val="92"/>
        </w:numPr>
        <w:shd w:val="clear" w:color="auto" w:fill="auto"/>
        <w:tabs>
          <w:tab w:val="left" w:pos="1869"/>
        </w:tabs>
        <w:spacing w:before="0" w:after="63" w:line="396" w:lineRule="exact"/>
        <w:ind w:firstLine="1720"/>
        <w:rPr>
          <w:sz w:val="20"/>
          <w:szCs w:val="20"/>
        </w:rPr>
      </w:pPr>
      <w:r w:rsidRPr="00E71EE1">
        <w:rPr>
          <w:rStyle w:val="Bodytext2Spacing0pt"/>
          <w:sz w:val="20"/>
          <w:szCs w:val="20"/>
        </w:rPr>
        <w:t>- apresentada em original, por cópia ou por qualquer outro meio expressamente admitido pela Administração;</w:t>
      </w:r>
    </w:p>
    <w:p w:rsidR="00C7697E" w:rsidRPr="00E71EE1" w:rsidRDefault="00E71EE1">
      <w:pPr>
        <w:pStyle w:val="Bodytext20"/>
        <w:numPr>
          <w:ilvl w:val="0"/>
          <w:numId w:val="92"/>
        </w:numPr>
        <w:shd w:val="clear" w:color="auto" w:fill="auto"/>
        <w:tabs>
          <w:tab w:val="left" w:pos="1930"/>
        </w:tabs>
        <w:spacing w:before="0" w:after="60" w:line="392" w:lineRule="exact"/>
        <w:ind w:firstLine="1720"/>
        <w:rPr>
          <w:sz w:val="20"/>
          <w:szCs w:val="20"/>
        </w:rPr>
      </w:pPr>
      <w:r w:rsidRPr="00E71EE1">
        <w:rPr>
          <w:rStyle w:val="Bodytext2Spacing0pt"/>
          <w:sz w:val="20"/>
          <w:szCs w:val="20"/>
        </w:rPr>
        <w:t>- substituída por registro cadastral emitido por órgão ou entidade pública, desde que previsto no edital e o registro tenha sido feito em obediência ao disposto nesta Lei;</w:t>
      </w:r>
    </w:p>
    <w:p w:rsidR="00C7697E" w:rsidRPr="00E71EE1" w:rsidRDefault="00E71EE1">
      <w:pPr>
        <w:pStyle w:val="Bodytext20"/>
        <w:numPr>
          <w:ilvl w:val="0"/>
          <w:numId w:val="92"/>
        </w:numPr>
        <w:shd w:val="clear" w:color="auto" w:fill="auto"/>
        <w:tabs>
          <w:tab w:val="left" w:pos="1999"/>
        </w:tabs>
        <w:spacing w:before="0" w:after="57" w:line="392" w:lineRule="exact"/>
        <w:ind w:firstLine="1720"/>
        <w:rPr>
          <w:sz w:val="20"/>
          <w:szCs w:val="20"/>
        </w:rPr>
      </w:pPr>
      <w:r w:rsidRPr="00E71EE1">
        <w:rPr>
          <w:rStyle w:val="Bodytext2Spacing0pt"/>
          <w:sz w:val="20"/>
          <w:szCs w:val="20"/>
        </w:rPr>
        <w:t>- dispensada total ou parcialmente nas contratações para entrega imediata e nas contratações em valores inferiores a 1/4 (um quarto) do limite para dispensa de licitação para compras em geral e para a contratação de produto para pesquisa e desenvolvimento até o valor de R$ 300.000,00 (trezentos mil reais).</w:t>
      </w:r>
    </w:p>
    <w:p w:rsidR="00C7697E" w:rsidRPr="00E71EE1" w:rsidRDefault="00E71EE1">
      <w:pPr>
        <w:pStyle w:val="Bodytext20"/>
        <w:shd w:val="clear" w:color="auto" w:fill="auto"/>
        <w:spacing w:before="0" w:after="441" w:line="396" w:lineRule="exact"/>
        <w:ind w:firstLine="1720"/>
        <w:rPr>
          <w:sz w:val="20"/>
          <w:szCs w:val="20"/>
        </w:rPr>
      </w:pPr>
      <w:r w:rsidRPr="00E71EE1">
        <w:rPr>
          <w:rStyle w:val="Bodytext2Spacing0pt"/>
          <w:sz w:val="20"/>
          <w:szCs w:val="20"/>
        </w:rPr>
        <w:t>Parágrafo único. As empresas estrangeiras que não funcionem no País deverão apresentar documentos equivalentes, na forma de regulamento emitido pelo Poder Executivo federal.</w:t>
      </w:r>
    </w:p>
    <w:p w:rsidR="00C7697E" w:rsidRPr="00E71EE1" w:rsidRDefault="00E71EE1">
      <w:pPr>
        <w:pStyle w:val="Bodytext20"/>
        <w:shd w:val="clear" w:color="auto" w:fill="auto"/>
        <w:spacing w:before="0" w:after="172" w:line="220" w:lineRule="exact"/>
        <w:ind w:right="20" w:firstLine="0"/>
        <w:jc w:val="center"/>
        <w:rPr>
          <w:sz w:val="20"/>
          <w:szCs w:val="20"/>
        </w:rPr>
      </w:pPr>
      <w:r w:rsidRPr="00E71EE1">
        <w:rPr>
          <w:rStyle w:val="Bodytext2Spacing0pt"/>
          <w:sz w:val="20"/>
          <w:szCs w:val="20"/>
        </w:rPr>
        <w:t>CAPÍTULO VII</w:t>
      </w:r>
    </w:p>
    <w:p w:rsidR="00C7697E" w:rsidRPr="00E71EE1" w:rsidRDefault="00E71EE1">
      <w:pPr>
        <w:pStyle w:val="Bodytext20"/>
        <w:shd w:val="clear" w:color="auto" w:fill="auto"/>
        <w:spacing w:before="0" w:after="299" w:line="220" w:lineRule="exact"/>
        <w:ind w:right="20" w:firstLine="0"/>
        <w:jc w:val="center"/>
        <w:rPr>
          <w:sz w:val="20"/>
          <w:szCs w:val="20"/>
        </w:rPr>
      </w:pPr>
      <w:r w:rsidRPr="00E71EE1">
        <w:rPr>
          <w:rStyle w:val="Bodytext2Spacing0pt"/>
          <w:sz w:val="20"/>
          <w:szCs w:val="20"/>
        </w:rPr>
        <w:t>DO ENCERRAMENTO DA LICITAÇÃO</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Spacing0pt"/>
          <w:sz w:val="20"/>
          <w:szCs w:val="20"/>
        </w:rPr>
        <w:t>Art. 69. Encerradas as fases de julgamento e habilitação, e exauridos os recursos administrativos, o processo licitatório será encaminhado à autoridade superior, que poderá:</w:t>
      </w:r>
    </w:p>
    <w:p w:rsidR="00C7697E" w:rsidRPr="00E71EE1" w:rsidRDefault="00E71EE1">
      <w:pPr>
        <w:pStyle w:val="Bodytext20"/>
        <w:numPr>
          <w:ilvl w:val="0"/>
          <w:numId w:val="93"/>
        </w:numPr>
        <w:shd w:val="clear" w:color="auto" w:fill="auto"/>
        <w:tabs>
          <w:tab w:val="left" w:pos="1976"/>
        </w:tabs>
        <w:spacing w:before="0" w:after="144" w:line="220" w:lineRule="exact"/>
        <w:ind w:firstLine="1720"/>
        <w:rPr>
          <w:sz w:val="20"/>
          <w:szCs w:val="20"/>
        </w:rPr>
      </w:pPr>
      <w:r w:rsidRPr="00E71EE1">
        <w:rPr>
          <w:rStyle w:val="Bodytext2Spacing0pt"/>
          <w:sz w:val="20"/>
          <w:szCs w:val="20"/>
        </w:rPr>
        <w:t>- determinar o retorno dos autos para saneamento de</w:t>
      </w:r>
    </w:p>
    <w:p w:rsidR="00C7697E" w:rsidRPr="00E71EE1" w:rsidRDefault="00E71EE1">
      <w:pPr>
        <w:pStyle w:val="Bodytext20"/>
        <w:shd w:val="clear" w:color="auto" w:fill="auto"/>
        <w:spacing w:before="0" w:after="260" w:line="220" w:lineRule="exact"/>
        <w:ind w:firstLine="0"/>
        <w:jc w:val="left"/>
        <w:rPr>
          <w:sz w:val="20"/>
          <w:szCs w:val="20"/>
        </w:rPr>
      </w:pPr>
      <w:r w:rsidRPr="00E71EE1">
        <w:rPr>
          <w:rStyle w:val="Bodytext2Spacing0pt"/>
          <w:sz w:val="20"/>
          <w:szCs w:val="20"/>
        </w:rPr>
        <w:t>irregularidades;</w:t>
      </w:r>
    </w:p>
    <w:p w:rsidR="00C7697E" w:rsidRPr="00E71EE1" w:rsidRDefault="00E71EE1">
      <w:pPr>
        <w:pStyle w:val="Bodytext20"/>
        <w:numPr>
          <w:ilvl w:val="0"/>
          <w:numId w:val="93"/>
        </w:numPr>
        <w:shd w:val="clear" w:color="auto" w:fill="auto"/>
        <w:tabs>
          <w:tab w:val="left" w:pos="1991"/>
        </w:tabs>
        <w:spacing w:before="0" w:after="0" w:line="220" w:lineRule="exact"/>
        <w:ind w:firstLine="1720"/>
        <w:rPr>
          <w:sz w:val="20"/>
          <w:szCs w:val="20"/>
        </w:rPr>
      </w:pPr>
      <w:r w:rsidRPr="00E71EE1">
        <w:rPr>
          <w:rStyle w:val="Bodytext2Spacing0pt"/>
          <w:sz w:val="20"/>
          <w:szCs w:val="20"/>
        </w:rPr>
        <w:t>- revogar a licitação por motivo de conveniência e oportunidade;</w:t>
      </w:r>
    </w:p>
    <w:p w:rsidR="00C7697E" w:rsidRPr="00E71EE1" w:rsidRDefault="00E71EE1">
      <w:pPr>
        <w:pStyle w:val="Bodytext20"/>
        <w:numPr>
          <w:ilvl w:val="0"/>
          <w:numId w:val="93"/>
        </w:numPr>
        <w:shd w:val="clear" w:color="auto" w:fill="auto"/>
        <w:tabs>
          <w:tab w:val="left" w:pos="1958"/>
        </w:tabs>
        <w:spacing w:before="0" w:after="204" w:line="400" w:lineRule="exact"/>
        <w:ind w:firstLine="1680"/>
        <w:rPr>
          <w:sz w:val="20"/>
          <w:szCs w:val="20"/>
        </w:rPr>
      </w:pPr>
      <w:r w:rsidRPr="00E71EE1">
        <w:rPr>
          <w:rStyle w:val="Bodytext2Spacing0pt"/>
          <w:sz w:val="20"/>
          <w:szCs w:val="20"/>
        </w:rPr>
        <w:t>- proceder à anulação da licitação, de ofício ou mediante provocação de terceiros, sempre que presente ilegalidade insanável;</w:t>
      </w:r>
    </w:p>
    <w:p w:rsidR="00C7697E" w:rsidRPr="00E71EE1" w:rsidRDefault="00E71EE1">
      <w:pPr>
        <w:pStyle w:val="Bodytext20"/>
        <w:numPr>
          <w:ilvl w:val="0"/>
          <w:numId w:val="93"/>
        </w:numPr>
        <w:shd w:val="clear" w:color="auto" w:fill="auto"/>
        <w:tabs>
          <w:tab w:val="left" w:pos="2054"/>
        </w:tabs>
        <w:spacing w:before="0" w:after="126" w:line="220" w:lineRule="exact"/>
        <w:ind w:firstLine="1680"/>
        <w:rPr>
          <w:sz w:val="20"/>
          <w:szCs w:val="20"/>
        </w:rPr>
      </w:pPr>
      <w:r w:rsidRPr="00E71EE1">
        <w:rPr>
          <w:rStyle w:val="Bodytext2Spacing0pt"/>
          <w:sz w:val="20"/>
          <w:szCs w:val="20"/>
        </w:rPr>
        <w:t>- adjudicar o objeto e homologar a licitação.</w:t>
      </w:r>
    </w:p>
    <w:p w:rsidR="00C7697E" w:rsidRPr="00E71EE1" w:rsidRDefault="00E71EE1">
      <w:pPr>
        <w:pStyle w:val="Bodytext20"/>
        <w:shd w:val="clear" w:color="auto" w:fill="auto"/>
        <w:spacing w:before="0" w:after="57" w:line="396" w:lineRule="exact"/>
        <w:ind w:firstLine="168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Ao pronunciar a nulidade, a autoridade indicará expressamente os atos </w:t>
      </w:r>
      <w:r w:rsidRPr="00E71EE1">
        <w:rPr>
          <w:rStyle w:val="Bodytext2Spacing0pt"/>
          <w:sz w:val="20"/>
          <w:szCs w:val="20"/>
        </w:rPr>
        <w:lastRenderedPageBreak/>
        <w:t>que contenham vícios insanáveis, tornando sem efeito todos os subsequentes que dele dependam, e dará ensejo à apuração de responsabilidade de quem lhes deu causa.</w:t>
      </w:r>
    </w:p>
    <w:p w:rsidR="00C7697E" w:rsidRPr="00E71EE1" w:rsidRDefault="00E71EE1">
      <w:pPr>
        <w:pStyle w:val="Bodytext20"/>
        <w:shd w:val="clear" w:color="auto" w:fill="auto"/>
        <w:spacing w:before="0" w:after="63" w:line="400" w:lineRule="exact"/>
        <w:ind w:firstLine="168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motivo determinante para a revogação do processo licitatório deverá ser resultante de fato superveniente devidamente comprovado.</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Nos casos de anulação e revogação, deverá ser assegurada a prévia manifestação dos interessados.</w:t>
      </w:r>
    </w:p>
    <w:p w:rsidR="00C7697E" w:rsidRPr="00E71EE1" w:rsidRDefault="00E71EE1">
      <w:pPr>
        <w:pStyle w:val="Bodytext20"/>
        <w:shd w:val="clear" w:color="auto" w:fill="auto"/>
        <w:spacing w:before="0" w:after="63" w:line="396" w:lineRule="exact"/>
        <w:ind w:firstLine="168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O disposto neste artigo aplica-se, no que couber, às hipóteses de contratação direta e aos procedimentos auxiliares da licitação.</w:t>
      </w:r>
    </w:p>
    <w:p w:rsidR="00C7697E" w:rsidRPr="00E71EE1" w:rsidRDefault="00E71EE1">
      <w:pPr>
        <w:pStyle w:val="Bodytext20"/>
        <w:shd w:val="clear" w:color="auto" w:fill="auto"/>
        <w:spacing w:before="0" w:after="438" w:line="392" w:lineRule="exact"/>
        <w:ind w:firstLine="168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A nulidade não exonera a Administração do dever de indenizar o contratado pelo que esse houver executado até a data em que ela for declarada e por outros prejuízos regularmente comprovados, contanto que não lhe seja imputável, promovendo-se a responsabilização de quem lhe tenha dado causa.</w:t>
      </w:r>
    </w:p>
    <w:p w:rsidR="00C7697E" w:rsidRPr="00E71EE1" w:rsidRDefault="00E71EE1">
      <w:pPr>
        <w:pStyle w:val="Bodytext20"/>
        <w:shd w:val="clear" w:color="auto" w:fill="auto"/>
        <w:spacing w:before="0" w:after="0" w:line="220" w:lineRule="exact"/>
        <w:ind w:right="20" w:firstLine="0"/>
        <w:jc w:val="center"/>
        <w:rPr>
          <w:sz w:val="20"/>
          <w:szCs w:val="20"/>
        </w:rPr>
      </w:pPr>
      <w:r w:rsidRPr="00E71EE1">
        <w:rPr>
          <w:rStyle w:val="Bodytext2Spacing0pt"/>
          <w:sz w:val="20"/>
          <w:szCs w:val="20"/>
        </w:rPr>
        <w:t>TÍTULO III</w:t>
      </w:r>
    </w:p>
    <w:p w:rsidR="00C7697E" w:rsidRPr="00E71EE1" w:rsidRDefault="00E71EE1">
      <w:pPr>
        <w:pStyle w:val="Bodytext20"/>
        <w:shd w:val="clear" w:color="auto" w:fill="auto"/>
        <w:spacing w:before="0" w:after="0" w:line="738" w:lineRule="exact"/>
        <w:ind w:right="20" w:firstLine="0"/>
        <w:jc w:val="center"/>
        <w:rPr>
          <w:sz w:val="20"/>
          <w:szCs w:val="20"/>
        </w:rPr>
      </w:pPr>
      <w:r w:rsidRPr="00E71EE1">
        <w:rPr>
          <w:rStyle w:val="Bodytext2Spacing0pt"/>
          <w:sz w:val="20"/>
          <w:szCs w:val="20"/>
        </w:rPr>
        <w:t>DA CONTRATAÇÃO DIRETA</w:t>
      </w:r>
      <w:r w:rsidRPr="00E71EE1">
        <w:rPr>
          <w:rStyle w:val="Bodytext2Spacing0pt"/>
          <w:sz w:val="20"/>
          <w:szCs w:val="20"/>
        </w:rPr>
        <w:br/>
        <w:t>CAPÍTULO I</w:t>
      </w:r>
    </w:p>
    <w:p w:rsidR="00C7697E" w:rsidRPr="00E71EE1" w:rsidRDefault="00E71EE1">
      <w:pPr>
        <w:pStyle w:val="Bodytext20"/>
        <w:shd w:val="clear" w:color="auto" w:fill="auto"/>
        <w:spacing w:before="0" w:after="123" w:line="220" w:lineRule="exact"/>
        <w:ind w:firstLine="1680"/>
        <w:rPr>
          <w:sz w:val="20"/>
          <w:szCs w:val="20"/>
        </w:rPr>
      </w:pPr>
      <w:r w:rsidRPr="00E71EE1">
        <w:rPr>
          <w:rStyle w:val="Bodytext2Spacing0pt"/>
          <w:sz w:val="20"/>
          <w:szCs w:val="20"/>
        </w:rPr>
        <w:t>DO PROCESSO DE CONTRATAÇÃO DIRETA</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Art. 70. O processo de contratação direta, que compreende os casos*3e inexigibilidade e de dispensa de licitação, deve ser instruído com os seguintes documentos:</w:t>
      </w:r>
    </w:p>
    <w:p w:rsidR="00C7697E" w:rsidRPr="00E71EE1" w:rsidRDefault="00E71EE1">
      <w:pPr>
        <w:pStyle w:val="Bodytext20"/>
        <w:numPr>
          <w:ilvl w:val="0"/>
          <w:numId w:val="94"/>
        </w:numPr>
        <w:shd w:val="clear" w:color="auto" w:fill="auto"/>
        <w:tabs>
          <w:tab w:val="left" w:pos="1843"/>
        </w:tabs>
        <w:spacing w:before="0" w:after="0" w:line="396" w:lineRule="exact"/>
        <w:ind w:firstLine="1680"/>
        <w:rPr>
          <w:sz w:val="20"/>
          <w:szCs w:val="20"/>
        </w:rPr>
      </w:pPr>
      <w:r w:rsidRPr="00E71EE1">
        <w:rPr>
          <w:rStyle w:val="Bodytext2Spacing0pt"/>
          <w:sz w:val="20"/>
          <w:szCs w:val="20"/>
        </w:rPr>
        <w:t>- documento de formalização de demanda e, se for o caso, estudo técnico preliminar, análise de riscos, termo de referência, projeto básico ou projeto executivo;</w:t>
      </w:r>
      <w:r w:rsidRPr="00E71EE1">
        <w:rPr>
          <w:sz w:val="20"/>
          <w:szCs w:val="20"/>
        </w:rPr>
        <w:br w:type="page"/>
      </w:r>
    </w:p>
    <w:p w:rsidR="00C7697E" w:rsidRPr="00E71EE1" w:rsidRDefault="00E71EE1">
      <w:pPr>
        <w:pStyle w:val="Bodytext20"/>
        <w:numPr>
          <w:ilvl w:val="0"/>
          <w:numId w:val="94"/>
        </w:numPr>
        <w:shd w:val="clear" w:color="auto" w:fill="auto"/>
        <w:tabs>
          <w:tab w:val="left" w:pos="1971"/>
        </w:tabs>
        <w:spacing w:before="0" w:after="57" w:line="389" w:lineRule="exact"/>
        <w:ind w:firstLine="1700"/>
        <w:rPr>
          <w:sz w:val="20"/>
          <w:szCs w:val="20"/>
        </w:rPr>
      </w:pPr>
      <w:r w:rsidRPr="00E71EE1">
        <w:rPr>
          <w:rStyle w:val="Bodytext2Spacing0pt"/>
          <w:sz w:val="20"/>
          <w:szCs w:val="20"/>
        </w:rPr>
        <w:lastRenderedPageBreak/>
        <w:t>- estimativa de despesa, que deverá ser calculada na forma estabelecida no art. 22;</w:t>
      </w:r>
    </w:p>
    <w:p w:rsidR="00C7697E" w:rsidRPr="00E71EE1" w:rsidRDefault="00E71EE1">
      <w:pPr>
        <w:pStyle w:val="Bodytext20"/>
        <w:numPr>
          <w:ilvl w:val="0"/>
          <w:numId w:val="94"/>
        </w:numPr>
        <w:shd w:val="clear" w:color="auto" w:fill="auto"/>
        <w:tabs>
          <w:tab w:val="left" w:pos="2011"/>
        </w:tabs>
        <w:spacing w:before="0" w:after="60" w:line="392" w:lineRule="exact"/>
        <w:ind w:firstLine="1700"/>
        <w:rPr>
          <w:sz w:val="20"/>
          <w:szCs w:val="20"/>
        </w:rPr>
      </w:pPr>
      <w:r w:rsidRPr="00E71EE1">
        <w:rPr>
          <w:rStyle w:val="Bodytext2Spacing0pt"/>
          <w:sz w:val="20"/>
          <w:szCs w:val="20"/>
        </w:rPr>
        <w:t>- parecer jurídico e pareceres técnicos, se for o caso, demonstrando o atendimento aos requisitos exigidos;</w:t>
      </w:r>
    </w:p>
    <w:p w:rsidR="00C7697E" w:rsidRPr="00E71EE1" w:rsidRDefault="00E71EE1">
      <w:pPr>
        <w:pStyle w:val="Bodytext20"/>
        <w:numPr>
          <w:ilvl w:val="0"/>
          <w:numId w:val="94"/>
        </w:numPr>
        <w:shd w:val="clear" w:color="auto" w:fill="auto"/>
        <w:tabs>
          <w:tab w:val="left" w:pos="2047"/>
        </w:tabs>
        <w:spacing w:before="0" w:after="60" w:line="392" w:lineRule="exact"/>
        <w:ind w:firstLine="1700"/>
        <w:rPr>
          <w:sz w:val="20"/>
          <w:szCs w:val="20"/>
        </w:rPr>
      </w:pPr>
      <w:r w:rsidRPr="00E71EE1">
        <w:rPr>
          <w:rStyle w:val="Bodytext2Spacing0pt"/>
          <w:sz w:val="20"/>
          <w:szCs w:val="20"/>
        </w:rPr>
        <w:t>- demonstração da compatibilidade da previsão de recursos orçamentários com o compromisso a ser assumido;</w:t>
      </w:r>
    </w:p>
    <w:p w:rsidR="00C7697E" w:rsidRPr="00E71EE1" w:rsidRDefault="00E71EE1">
      <w:pPr>
        <w:pStyle w:val="Bodytext20"/>
        <w:numPr>
          <w:ilvl w:val="0"/>
          <w:numId w:val="94"/>
        </w:numPr>
        <w:shd w:val="clear" w:color="auto" w:fill="auto"/>
        <w:tabs>
          <w:tab w:val="left" w:pos="2025"/>
        </w:tabs>
        <w:spacing w:before="0" w:after="0" w:line="392" w:lineRule="exact"/>
        <w:ind w:firstLine="1700"/>
        <w:rPr>
          <w:sz w:val="20"/>
          <w:szCs w:val="20"/>
        </w:rPr>
      </w:pPr>
      <w:r w:rsidRPr="00E71EE1">
        <w:rPr>
          <w:rStyle w:val="Bodytext2Spacing0pt"/>
          <w:sz w:val="20"/>
          <w:szCs w:val="20"/>
        </w:rPr>
        <w:t>- comprovação de que o contratado preenche os requisitos de habilitação e qualificação mínima necessária;</w:t>
      </w:r>
    </w:p>
    <w:p w:rsidR="00C7697E" w:rsidRPr="00E71EE1" w:rsidRDefault="00E71EE1">
      <w:pPr>
        <w:pStyle w:val="Bodytext20"/>
        <w:numPr>
          <w:ilvl w:val="0"/>
          <w:numId w:val="94"/>
        </w:numPr>
        <w:shd w:val="clear" w:color="auto" w:fill="auto"/>
        <w:tabs>
          <w:tab w:val="left" w:pos="2105"/>
        </w:tabs>
        <w:spacing w:before="0" w:after="0" w:line="511" w:lineRule="exact"/>
        <w:ind w:firstLine="1700"/>
        <w:rPr>
          <w:sz w:val="20"/>
          <w:szCs w:val="20"/>
        </w:rPr>
      </w:pPr>
      <w:r w:rsidRPr="00E71EE1">
        <w:rPr>
          <w:rStyle w:val="Bodytext2Spacing0pt"/>
          <w:sz w:val="20"/>
          <w:szCs w:val="20"/>
        </w:rPr>
        <w:t>- razão de escolha do contratado;</w:t>
      </w:r>
    </w:p>
    <w:p w:rsidR="00C7697E" w:rsidRPr="00E71EE1" w:rsidRDefault="00E71EE1">
      <w:pPr>
        <w:pStyle w:val="Bodytext20"/>
        <w:numPr>
          <w:ilvl w:val="0"/>
          <w:numId w:val="94"/>
        </w:numPr>
        <w:shd w:val="clear" w:color="auto" w:fill="auto"/>
        <w:tabs>
          <w:tab w:val="left" w:pos="2166"/>
        </w:tabs>
        <w:spacing w:before="0" w:after="0" w:line="511" w:lineRule="exact"/>
        <w:ind w:firstLine="1700"/>
        <w:rPr>
          <w:sz w:val="20"/>
          <w:szCs w:val="20"/>
        </w:rPr>
      </w:pPr>
      <w:r w:rsidRPr="00E71EE1">
        <w:rPr>
          <w:rStyle w:val="Bodytext2Spacing0pt"/>
          <w:sz w:val="20"/>
          <w:szCs w:val="20"/>
        </w:rPr>
        <w:t>- justificativa de preço;</w:t>
      </w:r>
    </w:p>
    <w:p w:rsidR="00C7697E" w:rsidRPr="00E71EE1" w:rsidRDefault="00E71EE1">
      <w:pPr>
        <w:pStyle w:val="Bodytext20"/>
        <w:numPr>
          <w:ilvl w:val="0"/>
          <w:numId w:val="94"/>
        </w:numPr>
        <w:shd w:val="clear" w:color="auto" w:fill="auto"/>
        <w:tabs>
          <w:tab w:val="left" w:pos="2231"/>
        </w:tabs>
        <w:spacing w:before="0" w:after="0" w:line="511" w:lineRule="exact"/>
        <w:ind w:firstLine="1700"/>
        <w:rPr>
          <w:sz w:val="20"/>
          <w:szCs w:val="20"/>
        </w:rPr>
      </w:pPr>
      <w:r w:rsidRPr="00E71EE1">
        <w:rPr>
          <w:rStyle w:val="Bodytext2Spacing0pt"/>
          <w:sz w:val="20"/>
          <w:szCs w:val="20"/>
        </w:rPr>
        <w:t>- autorização da autoridade competente.</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Parágrafo único. O ato que autoriza a contratação direta ou o extrato decorrente do contrato deve ser divulgado e mantido à disposição do público em sítio eletrónico oficial.</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Spacing0pt"/>
          <w:sz w:val="20"/>
          <w:szCs w:val="20"/>
        </w:rPr>
        <w:t xml:space="preserve">Art. 71. </w:t>
      </w:r>
      <w:r w:rsidRPr="00E71EE1">
        <w:rPr>
          <w:rStyle w:val="Bodytext2Spacing0pt"/>
          <w:sz w:val="20"/>
          <w:szCs w:val="20"/>
        </w:rPr>
        <w:t>Na hipótese de contratação direta irregular, o contratado e o agente público responsável responderão solidariamente pelo dano causado ao erário, sem prejuízo de outras sanções legais cabíveis.</w:t>
      </w:r>
    </w:p>
    <w:p w:rsidR="00C7697E" w:rsidRPr="00E71EE1" w:rsidRDefault="00E71EE1">
      <w:pPr>
        <w:pStyle w:val="Bodytext20"/>
        <w:shd w:val="clear" w:color="auto" w:fill="auto"/>
        <w:spacing w:before="0" w:after="921" w:line="396" w:lineRule="exact"/>
        <w:ind w:firstLine="1700"/>
        <w:rPr>
          <w:sz w:val="20"/>
          <w:szCs w:val="20"/>
        </w:rPr>
      </w:pPr>
      <w:r w:rsidRPr="00E71EE1">
        <w:rPr>
          <w:rStyle w:val="Bodytext2Spacing0pt"/>
          <w:sz w:val="20"/>
          <w:szCs w:val="20"/>
        </w:rPr>
        <w:t>Parágrafo único. Na hipótese de sobrepreço ou superfaturamento, o dano ao erário deverá ser demonstrado de forma clara e precisa na imputação de irregularidade e serão segregadas as funções e individualizadas as condutas.</w:t>
      </w:r>
    </w:p>
    <w:p w:rsidR="00C7697E" w:rsidRPr="00E71EE1" w:rsidRDefault="00E71EE1">
      <w:pPr>
        <w:pStyle w:val="Bodytext20"/>
        <w:shd w:val="clear" w:color="auto" w:fill="auto"/>
        <w:spacing w:before="0" w:after="56" w:line="220" w:lineRule="exact"/>
        <w:ind w:right="40" w:firstLine="0"/>
        <w:jc w:val="center"/>
        <w:rPr>
          <w:sz w:val="20"/>
          <w:szCs w:val="20"/>
        </w:rPr>
      </w:pPr>
      <w:r w:rsidRPr="00E71EE1">
        <w:rPr>
          <w:rStyle w:val="Bodytext2Spacing0pt"/>
          <w:sz w:val="20"/>
          <w:szCs w:val="20"/>
        </w:rPr>
        <w:t>CAPÍTULO II</w:t>
      </w:r>
    </w:p>
    <w:p w:rsidR="00C7697E" w:rsidRPr="00E71EE1" w:rsidRDefault="00E71EE1">
      <w:pPr>
        <w:pStyle w:val="Bodytext20"/>
        <w:shd w:val="clear" w:color="auto" w:fill="auto"/>
        <w:spacing w:before="0" w:after="332" w:line="220" w:lineRule="exact"/>
        <w:ind w:right="40" w:firstLine="0"/>
        <w:jc w:val="center"/>
        <w:rPr>
          <w:sz w:val="20"/>
          <w:szCs w:val="20"/>
        </w:rPr>
      </w:pPr>
      <w:r w:rsidRPr="00E71EE1">
        <w:rPr>
          <w:rStyle w:val="Bodytext2Spacing0pt"/>
          <w:sz w:val="20"/>
          <w:szCs w:val="20"/>
        </w:rPr>
        <w:t>DA INEXIGIBILIDADE DE LICITAÇÃO</w:t>
      </w:r>
    </w:p>
    <w:p w:rsidR="00C7697E" w:rsidRPr="00E71EE1" w:rsidRDefault="00E71EE1">
      <w:pPr>
        <w:pStyle w:val="Bodytext20"/>
        <w:shd w:val="clear" w:color="auto" w:fill="auto"/>
        <w:spacing w:before="0" w:after="0" w:line="400" w:lineRule="exact"/>
        <w:ind w:firstLine="1700"/>
        <w:rPr>
          <w:sz w:val="20"/>
          <w:szCs w:val="20"/>
        </w:rPr>
        <w:sectPr w:rsidR="00C7697E" w:rsidRPr="00E71EE1">
          <w:type w:val="continuous"/>
          <w:pgSz w:w="11900" w:h="16840"/>
          <w:pgMar w:top="1987" w:right="1542" w:bottom="1915" w:left="1798" w:header="0" w:footer="3" w:gutter="0"/>
          <w:cols w:space="720"/>
          <w:noEndnote/>
          <w:docGrid w:linePitch="360"/>
        </w:sectPr>
      </w:pPr>
      <w:r w:rsidRPr="00E71EE1">
        <w:rPr>
          <w:rStyle w:val="Bodytext2115ptBoldSpacing0pt"/>
          <w:sz w:val="20"/>
          <w:szCs w:val="20"/>
        </w:rPr>
        <w:t xml:space="preserve">Art. </w:t>
      </w:r>
      <w:r w:rsidRPr="00E71EE1">
        <w:rPr>
          <w:rStyle w:val="Bodytext2Spacing0pt"/>
          <w:sz w:val="20"/>
          <w:szCs w:val="20"/>
        </w:rPr>
        <w:t>72. É inexigível a licitação quando for inviável a competição, em especial nos casos de:</w:t>
      </w:r>
    </w:p>
    <w:p w:rsidR="00C7697E" w:rsidRPr="00E71EE1" w:rsidRDefault="00E71EE1">
      <w:pPr>
        <w:pStyle w:val="Bodytext20"/>
        <w:numPr>
          <w:ilvl w:val="0"/>
          <w:numId w:val="95"/>
        </w:numPr>
        <w:shd w:val="clear" w:color="auto" w:fill="auto"/>
        <w:tabs>
          <w:tab w:val="left" w:pos="1931"/>
        </w:tabs>
        <w:spacing w:before="0" w:after="63" w:line="400" w:lineRule="exact"/>
        <w:ind w:firstLine="1700"/>
        <w:rPr>
          <w:sz w:val="20"/>
          <w:szCs w:val="20"/>
        </w:rPr>
      </w:pPr>
      <w:r w:rsidRPr="00E71EE1">
        <w:rPr>
          <w:rStyle w:val="Bodytext2Spacing0pt"/>
          <w:sz w:val="20"/>
          <w:szCs w:val="20"/>
        </w:rPr>
        <w:lastRenderedPageBreak/>
        <w:t>- aquisição de materiais, equipamentos ou gêneros ou contratação de serviços que só possam ser fornecidos por produtor, empresa ou representante comercial exclusivo;</w:t>
      </w:r>
    </w:p>
    <w:p w:rsidR="00C7697E" w:rsidRPr="00E71EE1" w:rsidRDefault="00E71EE1">
      <w:pPr>
        <w:pStyle w:val="Bodytext20"/>
        <w:numPr>
          <w:ilvl w:val="0"/>
          <w:numId w:val="95"/>
        </w:numPr>
        <w:shd w:val="clear" w:color="auto" w:fill="auto"/>
        <w:tabs>
          <w:tab w:val="left" w:pos="1953"/>
        </w:tabs>
        <w:spacing w:before="0" w:after="60" w:line="396" w:lineRule="exact"/>
        <w:ind w:firstLine="1700"/>
        <w:rPr>
          <w:sz w:val="20"/>
          <w:szCs w:val="20"/>
        </w:rPr>
      </w:pPr>
      <w:r w:rsidRPr="00E71EE1">
        <w:rPr>
          <w:rStyle w:val="Bodytext2Spacing0pt"/>
          <w:sz w:val="20"/>
          <w:szCs w:val="20"/>
        </w:rPr>
        <w:t>- contratação de profissional do setor artístico, diretamente ou através de empresário exclusivo, desde que consagrado pela crítica especializada ou pela opinião pública;</w:t>
      </w:r>
    </w:p>
    <w:p w:rsidR="00C7697E" w:rsidRPr="00E71EE1" w:rsidRDefault="00E71EE1">
      <w:pPr>
        <w:pStyle w:val="Bodytext20"/>
        <w:numPr>
          <w:ilvl w:val="0"/>
          <w:numId w:val="95"/>
        </w:numPr>
        <w:shd w:val="clear" w:color="auto" w:fill="auto"/>
        <w:tabs>
          <w:tab w:val="left" w:pos="2018"/>
        </w:tabs>
        <w:spacing w:before="0" w:after="201" w:line="396" w:lineRule="exact"/>
        <w:ind w:firstLine="1700"/>
        <w:rPr>
          <w:sz w:val="20"/>
          <w:szCs w:val="20"/>
        </w:rPr>
      </w:pPr>
      <w:r w:rsidRPr="00E71EE1">
        <w:rPr>
          <w:rStyle w:val="Bodytext2Spacing0pt"/>
          <w:sz w:val="20"/>
          <w:szCs w:val="20"/>
        </w:rPr>
        <w:t>- contratação dos seguintes serviços técnicos especializados de natureza predominantemente intelectual, com profissionais ou empresas de notória especialização, vedada a inexigibilidade para serviços de publicidade e divulgação;</w:t>
      </w:r>
    </w:p>
    <w:p w:rsidR="00C7697E" w:rsidRPr="00E71EE1" w:rsidRDefault="00E71EE1">
      <w:pPr>
        <w:pStyle w:val="Bodytext20"/>
        <w:numPr>
          <w:ilvl w:val="0"/>
          <w:numId w:val="96"/>
        </w:numPr>
        <w:shd w:val="clear" w:color="auto" w:fill="auto"/>
        <w:tabs>
          <w:tab w:val="left" w:pos="2103"/>
        </w:tabs>
        <w:spacing w:before="0" w:after="0" w:line="220" w:lineRule="exact"/>
        <w:ind w:firstLine="1700"/>
        <w:rPr>
          <w:sz w:val="20"/>
          <w:szCs w:val="20"/>
        </w:rPr>
      </w:pPr>
      <w:r w:rsidRPr="00E71EE1">
        <w:rPr>
          <w:rStyle w:val="Bodytext2Spacing0pt"/>
          <w:sz w:val="20"/>
          <w:szCs w:val="20"/>
        </w:rPr>
        <w:t>estudos técnicos, planejamentos e projetos básicos ou</w:t>
      </w:r>
    </w:p>
    <w:p w:rsidR="00C7697E" w:rsidRPr="00E71EE1" w:rsidRDefault="00E71EE1">
      <w:pPr>
        <w:pStyle w:val="Bodytext20"/>
        <w:shd w:val="clear" w:color="auto" w:fill="auto"/>
        <w:spacing w:before="0" w:after="0" w:line="508" w:lineRule="exact"/>
        <w:ind w:firstLine="0"/>
        <w:jc w:val="left"/>
        <w:rPr>
          <w:sz w:val="20"/>
          <w:szCs w:val="20"/>
        </w:rPr>
      </w:pPr>
      <w:r w:rsidRPr="00E71EE1">
        <w:rPr>
          <w:rStyle w:val="Bodytext2Spacing0pt"/>
          <w:sz w:val="20"/>
          <w:szCs w:val="20"/>
        </w:rPr>
        <w:t>executivos;</w:t>
      </w:r>
    </w:p>
    <w:p w:rsidR="00C7697E" w:rsidRPr="00E71EE1" w:rsidRDefault="00E71EE1">
      <w:pPr>
        <w:pStyle w:val="Bodytext20"/>
        <w:numPr>
          <w:ilvl w:val="0"/>
          <w:numId w:val="96"/>
        </w:numPr>
        <w:shd w:val="clear" w:color="auto" w:fill="auto"/>
        <w:tabs>
          <w:tab w:val="left" w:pos="2094"/>
        </w:tabs>
        <w:spacing w:before="0" w:after="0" w:line="508" w:lineRule="exact"/>
        <w:ind w:firstLine="1700"/>
        <w:rPr>
          <w:sz w:val="20"/>
          <w:szCs w:val="20"/>
        </w:rPr>
      </w:pPr>
      <w:r w:rsidRPr="00E71EE1">
        <w:rPr>
          <w:rStyle w:val="Bodytext2Spacing0pt"/>
          <w:sz w:val="20"/>
          <w:szCs w:val="20"/>
        </w:rPr>
        <w:t>pareceres, perícias e avaliações em geral;</w:t>
      </w:r>
    </w:p>
    <w:p w:rsidR="00C7697E" w:rsidRPr="00E71EE1" w:rsidRDefault="00E71EE1">
      <w:pPr>
        <w:pStyle w:val="Bodytext20"/>
        <w:numPr>
          <w:ilvl w:val="0"/>
          <w:numId w:val="96"/>
        </w:numPr>
        <w:shd w:val="clear" w:color="auto" w:fill="auto"/>
        <w:tabs>
          <w:tab w:val="left" w:pos="2087"/>
        </w:tabs>
        <w:spacing w:before="0" w:after="0" w:line="508" w:lineRule="exact"/>
        <w:ind w:firstLine="1700"/>
        <w:rPr>
          <w:sz w:val="20"/>
          <w:szCs w:val="20"/>
        </w:rPr>
      </w:pPr>
      <w:r w:rsidRPr="00E71EE1">
        <w:rPr>
          <w:rStyle w:val="Bodytext2Spacing0pt"/>
          <w:sz w:val="20"/>
          <w:szCs w:val="20"/>
        </w:rPr>
        <w:t>assessorias ou consultorias técnicas e auditorias financeiras ou</w:t>
      </w:r>
    </w:p>
    <w:p w:rsidR="00C7697E" w:rsidRPr="00E71EE1" w:rsidRDefault="00E71EE1">
      <w:pPr>
        <w:pStyle w:val="Bodytext20"/>
        <w:shd w:val="clear" w:color="auto" w:fill="auto"/>
        <w:spacing w:before="0" w:after="0" w:line="508" w:lineRule="exact"/>
        <w:ind w:firstLine="0"/>
        <w:jc w:val="left"/>
        <w:rPr>
          <w:sz w:val="20"/>
          <w:szCs w:val="20"/>
        </w:rPr>
      </w:pPr>
      <w:r w:rsidRPr="00E71EE1">
        <w:rPr>
          <w:rStyle w:val="Bodytext2Spacing0pt"/>
          <w:sz w:val="20"/>
          <w:szCs w:val="20"/>
        </w:rPr>
        <w:t>tributárias;</w:t>
      </w:r>
    </w:p>
    <w:p w:rsidR="00C7697E" w:rsidRPr="00E71EE1" w:rsidRDefault="00E71EE1">
      <w:pPr>
        <w:pStyle w:val="Bodytext20"/>
        <w:numPr>
          <w:ilvl w:val="0"/>
          <w:numId w:val="96"/>
        </w:numPr>
        <w:shd w:val="clear" w:color="auto" w:fill="auto"/>
        <w:tabs>
          <w:tab w:val="left" w:pos="2094"/>
        </w:tabs>
        <w:spacing w:before="0" w:after="0" w:line="508" w:lineRule="exact"/>
        <w:ind w:firstLine="1700"/>
        <w:rPr>
          <w:sz w:val="20"/>
          <w:szCs w:val="20"/>
        </w:rPr>
      </w:pPr>
      <w:r w:rsidRPr="00E71EE1">
        <w:rPr>
          <w:rStyle w:val="Bodytext2Spacing0pt"/>
          <w:sz w:val="20"/>
          <w:szCs w:val="20"/>
        </w:rPr>
        <w:t>fiscalização, supervisão ou gerenciamento de obras ou serviços;</w:t>
      </w:r>
    </w:p>
    <w:p w:rsidR="00C7697E" w:rsidRPr="00E71EE1" w:rsidRDefault="00E71EE1">
      <w:pPr>
        <w:pStyle w:val="Bodytext20"/>
        <w:numPr>
          <w:ilvl w:val="0"/>
          <w:numId w:val="96"/>
        </w:numPr>
        <w:shd w:val="clear" w:color="auto" w:fill="auto"/>
        <w:tabs>
          <w:tab w:val="left" w:pos="2094"/>
        </w:tabs>
        <w:spacing w:before="0" w:after="0" w:line="508" w:lineRule="exact"/>
        <w:ind w:firstLine="1700"/>
        <w:rPr>
          <w:sz w:val="20"/>
          <w:szCs w:val="20"/>
        </w:rPr>
      </w:pPr>
      <w:r w:rsidRPr="00E71EE1">
        <w:rPr>
          <w:rStyle w:val="Bodytext2Spacing0pt"/>
          <w:sz w:val="20"/>
          <w:szCs w:val="20"/>
        </w:rPr>
        <w:t>patrocínio ou defesa de causas judiciais ou administrativas;</w:t>
      </w:r>
    </w:p>
    <w:p w:rsidR="00C7697E" w:rsidRPr="00E71EE1" w:rsidRDefault="00E71EE1">
      <w:pPr>
        <w:pStyle w:val="Bodytext20"/>
        <w:numPr>
          <w:ilvl w:val="0"/>
          <w:numId w:val="96"/>
        </w:numPr>
        <w:shd w:val="clear" w:color="auto" w:fill="auto"/>
        <w:tabs>
          <w:tab w:val="left" w:pos="2094"/>
        </w:tabs>
        <w:spacing w:before="0" w:after="0" w:line="508" w:lineRule="exact"/>
        <w:ind w:firstLine="1700"/>
        <w:rPr>
          <w:sz w:val="20"/>
          <w:szCs w:val="20"/>
        </w:rPr>
      </w:pPr>
      <w:r w:rsidRPr="00E71EE1">
        <w:rPr>
          <w:rStyle w:val="Bodytext2Spacing0pt"/>
          <w:sz w:val="20"/>
          <w:szCs w:val="20"/>
        </w:rPr>
        <w:t>treinamento e aperfeiçoamento de pessoal;</w:t>
      </w:r>
    </w:p>
    <w:p w:rsidR="00C7697E" w:rsidRPr="00E71EE1" w:rsidRDefault="00E71EE1">
      <w:pPr>
        <w:pStyle w:val="Bodytext20"/>
        <w:numPr>
          <w:ilvl w:val="0"/>
          <w:numId w:val="96"/>
        </w:numPr>
        <w:shd w:val="clear" w:color="auto" w:fill="auto"/>
        <w:tabs>
          <w:tab w:val="left" w:pos="2094"/>
        </w:tabs>
        <w:spacing w:before="0" w:after="0" w:line="508" w:lineRule="exact"/>
        <w:ind w:firstLine="1700"/>
        <w:rPr>
          <w:sz w:val="20"/>
          <w:szCs w:val="20"/>
        </w:rPr>
      </w:pPr>
      <w:r w:rsidRPr="00E71EE1">
        <w:rPr>
          <w:rStyle w:val="Bodytext2Spacing0pt"/>
          <w:sz w:val="20"/>
          <w:szCs w:val="20"/>
        </w:rPr>
        <w:t>restauração de obras de arte e bens de valor histórico;</w:t>
      </w:r>
    </w:p>
    <w:p w:rsidR="00C7697E" w:rsidRPr="00E71EE1" w:rsidRDefault="00E71EE1">
      <w:pPr>
        <w:pStyle w:val="Bodytext20"/>
        <w:numPr>
          <w:ilvl w:val="0"/>
          <w:numId w:val="96"/>
        </w:numPr>
        <w:shd w:val="clear" w:color="auto" w:fill="auto"/>
        <w:tabs>
          <w:tab w:val="left" w:pos="2047"/>
        </w:tabs>
        <w:spacing w:before="0" w:after="60" w:line="396" w:lineRule="exact"/>
        <w:ind w:firstLine="1700"/>
        <w:rPr>
          <w:sz w:val="20"/>
          <w:szCs w:val="20"/>
        </w:rPr>
      </w:pPr>
      <w:r w:rsidRPr="00E71EE1">
        <w:rPr>
          <w:rStyle w:val="Bodytext2Spacing0pt"/>
          <w:sz w:val="20"/>
          <w:szCs w:val="20"/>
        </w:rPr>
        <w:t>controles de qualidade e tecnológico, análises, testes e ensaios de campo e laboratoriais, instrumentação e monitoramento de parâmetros específicos de obras e do meio ambiente e demais serviços de engenharia que se enquadrem na definição deste inciso.</w:t>
      </w:r>
    </w:p>
    <w:p w:rsidR="00C7697E" w:rsidRPr="00E71EE1" w:rsidRDefault="00E71EE1">
      <w:pPr>
        <w:pStyle w:val="Bodytext20"/>
        <w:numPr>
          <w:ilvl w:val="0"/>
          <w:numId w:val="95"/>
        </w:numPr>
        <w:shd w:val="clear" w:color="auto" w:fill="auto"/>
        <w:tabs>
          <w:tab w:val="left" w:pos="2050"/>
        </w:tabs>
        <w:spacing w:before="0" w:after="57" w:line="396" w:lineRule="exact"/>
        <w:ind w:firstLine="1700"/>
        <w:rPr>
          <w:sz w:val="20"/>
          <w:szCs w:val="20"/>
        </w:rPr>
      </w:pPr>
      <w:r w:rsidRPr="00E71EE1">
        <w:rPr>
          <w:rStyle w:val="Bodytext2Spacing0pt"/>
          <w:sz w:val="20"/>
          <w:szCs w:val="20"/>
        </w:rPr>
        <w:t>- objetos que devam ou possam ser contratados por meio de credenciamento;</w:t>
      </w:r>
    </w:p>
    <w:p w:rsidR="00C7697E" w:rsidRPr="00E71EE1" w:rsidRDefault="00E71EE1">
      <w:pPr>
        <w:pStyle w:val="Bodytext20"/>
        <w:numPr>
          <w:ilvl w:val="0"/>
          <w:numId w:val="95"/>
        </w:numPr>
        <w:shd w:val="clear" w:color="auto" w:fill="auto"/>
        <w:tabs>
          <w:tab w:val="left" w:pos="2032"/>
        </w:tabs>
        <w:spacing w:before="0" w:after="66" w:line="400" w:lineRule="exact"/>
        <w:ind w:firstLine="1700"/>
        <w:rPr>
          <w:sz w:val="20"/>
          <w:szCs w:val="20"/>
        </w:rPr>
      </w:pPr>
      <w:r w:rsidRPr="00E71EE1">
        <w:rPr>
          <w:rStyle w:val="Bodytext2Spacing0pt"/>
          <w:sz w:val="20"/>
          <w:szCs w:val="20"/>
        </w:rPr>
        <w:t>- aquisição ou locação de imóvel cujas características de instalações e localização tornem necessária sua escolha.</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Para fins do disposto no inciso I do caput, a Administração deverá demonstrar a inviabilidade de competição, mediante atestado de</w:t>
      </w:r>
      <w:r w:rsidRPr="00E71EE1">
        <w:rPr>
          <w:rStyle w:val="Bodytext2Spacing0pt"/>
          <w:sz w:val="20"/>
          <w:szCs w:val="20"/>
        </w:rPr>
        <w:br w:type="page"/>
      </w:r>
      <w:r w:rsidRPr="00E71EE1">
        <w:rPr>
          <w:rStyle w:val="Bodytext2Spacing0pt"/>
          <w:sz w:val="20"/>
          <w:szCs w:val="20"/>
        </w:rPr>
        <w:lastRenderedPageBreak/>
        <w:t>exclusividade, contrato de exclusividade, declaração do fabricante ou outro documento idóneo capaz de comprovar que o objeto é fornecido ou prestado por produtor, empresa ou representante comercial exclusivo, vedada a preferência por marca específica.</w:t>
      </w:r>
    </w:p>
    <w:p w:rsidR="00C7697E" w:rsidRPr="00E71EE1" w:rsidRDefault="00E71EE1">
      <w:pPr>
        <w:pStyle w:val="Bodytext20"/>
        <w:shd w:val="clear" w:color="auto" w:fill="auto"/>
        <w:spacing w:before="0" w:after="237" w:line="392"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Para fins do disposto no inciso II do caput, considera-se empresário exclusivo a pessoa física ou jurídica que possua contrato, declaração, carta ou outro documento que ateste a exclusividade permanente e contínua de representação, no País ou em Estado específico, do profissional do setor artístico, afastada a possibilidade de contratação direta por inexigibilidade por meio de empresário com representação restrita a evento ou local específico.</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Para fins do disposto no inciso III do caput, considera-se de notória especialização o profissional ou a empresa cujo conceito no campo de sua especialidade, decorrente de desempenho anterior, estudos, experiência, publicações, organização, aparelhamento, equipe técnica ou outros requisitos relacionados com suas atividades, permita inferir que o seu trabalho é essencial e reconhecidamente adequado à plena satisfação do objeto do contrato..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Nas contratações com fundamento no inciso III do caput, é vedada a subcontratação de empresas ou a atuação de profissionais distintos daqueles que justificaram a inexigibilidade.</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Nas contratações com fundamento no inciso V do caput, devem ser observadas os seguintes requisitos:</w:t>
      </w:r>
    </w:p>
    <w:p w:rsidR="00C7697E" w:rsidRPr="00E71EE1" w:rsidRDefault="00E71EE1">
      <w:pPr>
        <w:pStyle w:val="Bodytext20"/>
        <w:numPr>
          <w:ilvl w:val="0"/>
          <w:numId w:val="97"/>
        </w:numPr>
        <w:shd w:val="clear" w:color="auto" w:fill="auto"/>
        <w:tabs>
          <w:tab w:val="left" w:pos="1857"/>
        </w:tabs>
        <w:spacing w:before="0" w:after="60" w:line="396" w:lineRule="exact"/>
        <w:ind w:firstLine="1720"/>
        <w:rPr>
          <w:sz w:val="20"/>
          <w:szCs w:val="20"/>
        </w:rPr>
      </w:pPr>
      <w:r w:rsidRPr="00E71EE1">
        <w:rPr>
          <w:rStyle w:val="Bodytext2Spacing0pt"/>
          <w:sz w:val="20"/>
          <w:szCs w:val="20"/>
        </w:rPr>
        <w:t>- avaliação prévia do bem, do seu estado de conservação e dos custos de adaptações, quando imprescindíveis às necessidades de utilização, e prazo de amortização dos investimentos;</w:t>
      </w:r>
    </w:p>
    <w:p w:rsidR="00C7697E" w:rsidRPr="00E71EE1" w:rsidRDefault="00E71EE1">
      <w:pPr>
        <w:pStyle w:val="Bodytext20"/>
        <w:numPr>
          <w:ilvl w:val="0"/>
          <w:numId w:val="97"/>
        </w:numPr>
        <w:shd w:val="clear" w:color="auto" w:fill="auto"/>
        <w:tabs>
          <w:tab w:val="left" w:pos="1944"/>
        </w:tabs>
        <w:spacing w:before="0" w:after="60" w:line="396" w:lineRule="exact"/>
        <w:ind w:firstLine="1720"/>
        <w:rPr>
          <w:sz w:val="20"/>
          <w:szCs w:val="20"/>
        </w:rPr>
      </w:pPr>
      <w:r w:rsidRPr="00E71EE1">
        <w:rPr>
          <w:rStyle w:val="Bodytext2Spacing0pt"/>
          <w:sz w:val="20"/>
          <w:szCs w:val="20"/>
        </w:rPr>
        <w:t>- certificação da inexistência de imóveis públicos vagos e disponíveis que atendam ao objeto;</w:t>
      </w:r>
    </w:p>
    <w:p w:rsidR="00C7697E" w:rsidRPr="00E71EE1" w:rsidRDefault="00E71EE1">
      <w:pPr>
        <w:pStyle w:val="Bodytext20"/>
        <w:numPr>
          <w:ilvl w:val="0"/>
          <w:numId w:val="97"/>
        </w:numPr>
        <w:shd w:val="clear" w:color="auto" w:fill="auto"/>
        <w:tabs>
          <w:tab w:val="left" w:pos="2001"/>
        </w:tabs>
        <w:spacing w:before="0" w:after="0" w:line="396" w:lineRule="exact"/>
        <w:ind w:firstLine="1720"/>
        <w:rPr>
          <w:sz w:val="20"/>
          <w:szCs w:val="20"/>
        </w:rPr>
      </w:pPr>
      <w:r w:rsidRPr="00E71EE1">
        <w:rPr>
          <w:rStyle w:val="Bodytext2Spacing0pt"/>
          <w:sz w:val="20"/>
          <w:szCs w:val="20"/>
        </w:rPr>
        <w:t>- justificativas que demonstrem a singularidade do imóvel a ser comprado ou locado pela Administração e evidenciem vantagem para a Administração.</w:t>
      </w:r>
      <w:r w:rsidRPr="00E71EE1">
        <w:rPr>
          <w:sz w:val="20"/>
          <w:szCs w:val="20"/>
        </w:rPr>
        <w:br w:type="page"/>
      </w:r>
    </w:p>
    <w:p w:rsidR="00C7697E" w:rsidRPr="00E71EE1" w:rsidRDefault="00E71EE1">
      <w:pPr>
        <w:pStyle w:val="Bodytext20"/>
        <w:shd w:val="clear" w:color="auto" w:fill="auto"/>
        <w:spacing w:before="0" w:after="56" w:line="220" w:lineRule="exact"/>
        <w:ind w:firstLine="0"/>
        <w:jc w:val="center"/>
        <w:rPr>
          <w:sz w:val="20"/>
          <w:szCs w:val="20"/>
        </w:rPr>
      </w:pPr>
      <w:r w:rsidRPr="00E71EE1">
        <w:rPr>
          <w:rStyle w:val="Bodytext2Spacing0pt"/>
          <w:sz w:val="20"/>
          <w:szCs w:val="20"/>
        </w:rPr>
        <w:lastRenderedPageBreak/>
        <w:t>CAPÍTULO til</w:t>
      </w:r>
    </w:p>
    <w:p w:rsidR="00C7697E" w:rsidRPr="00E71EE1" w:rsidRDefault="00E71EE1">
      <w:pPr>
        <w:pStyle w:val="Bodytext20"/>
        <w:shd w:val="clear" w:color="auto" w:fill="auto"/>
        <w:spacing w:before="0" w:after="471" w:line="220" w:lineRule="exact"/>
        <w:ind w:firstLine="0"/>
        <w:jc w:val="center"/>
        <w:rPr>
          <w:sz w:val="20"/>
          <w:szCs w:val="20"/>
        </w:rPr>
      </w:pPr>
      <w:r w:rsidRPr="00E71EE1">
        <w:rPr>
          <w:rStyle w:val="Bodytext2Spacing0pt"/>
          <w:sz w:val="20"/>
          <w:szCs w:val="20"/>
        </w:rPr>
        <w:t>DA DISPENSA DE LICITAÇÃO</w:t>
      </w:r>
    </w:p>
    <w:p w:rsidR="00C7697E" w:rsidRPr="00E71EE1" w:rsidRDefault="00E71EE1">
      <w:pPr>
        <w:pStyle w:val="Bodytext20"/>
        <w:shd w:val="clear" w:color="auto" w:fill="auto"/>
        <w:spacing w:before="0" w:after="128" w:line="220" w:lineRule="exact"/>
        <w:ind w:firstLine="1680"/>
        <w:rPr>
          <w:sz w:val="20"/>
          <w:szCs w:val="20"/>
        </w:rPr>
      </w:pPr>
      <w:r w:rsidRPr="00E71EE1">
        <w:rPr>
          <w:rStyle w:val="Bodytext2Spacing0pt"/>
          <w:sz w:val="20"/>
          <w:szCs w:val="20"/>
        </w:rPr>
        <w:t>Art. 73. É dispensável a licitação:</w:t>
      </w:r>
    </w:p>
    <w:p w:rsidR="00C7697E" w:rsidRPr="00E71EE1" w:rsidRDefault="00E71EE1">
      <w:pPr>
        <w:pStyle w:val="Bodytext20"/>
        <w:numPr>
          <w:ilvl w:val="0"/>
          <w:numId w:val="98"/>
        </w:numPr>
        <w:shd w:val="clear" w:color="auto" w:fill="auto"/>
        <w:tabs>
          <w:tab w:val="left" w:pos="1871"/>
        </w:tabs>
        <w:spacing w:before="0" w:after="56" w:line="394" w:lineRule="exact"/>
        <w:ind w:firstLine="1680"/>
        <w:rPr>
          <w:sz w:val="20"/>
          <w:szCs w:val="20"/>
        </w:rPr>
      </w:pPr>
      <w:r w:rsidRPr="00E71EE1">
        <w:rPr>
          <w:rStyle w:val="Bodytext2Spacing0pt"/>
          <w:sz w:val="20"/>
          <w:szCs w:val="20"/>
        </w:rPr>
        <w:t>- para contratação que envolva valores inferiores a R$ 100.000,00 (cem mil reais), no caso de obras e serviços de engenharia ou de serviços de manutenção de veículos automotores;</w:t>
      </w:r>
    </w:p>
    <w:p w:rsidR="00C7697E" w:rsidRPr="00E71EE1" w:rsidRDefault="00E71EE1">
      <w:pPr>
        <w:pStyle w:val="Bodytext20"/>
        <w:numPr>
          <w:ilvl w:val="0"/>
          <w:numId w:val="98"/>
        </w:numPr>
        <w:shd w:val="clear" w:color="auto" w:fill="auto"/>
        <w:tabs>
          <w:tab w:val="left" w:pos="1905"/>
        </w:tabs>
        <w:spacing w:before="0" w:after="64" w:line="398" w:lineRule="exact"/>
        <w:ind w:firstLine="1680"/>
        <w:rPr>
          <w:sz w:val="20"/>
          <w:szCs w:val="20"/>
        </w:rPr>
      </w:pPr>
      <w:r w:rsidRPr="00E71EE1">
        <w:rPr>
          <w:rStyle w:val="Bodytext2Spacing0pt"/>
          <w:sz w:val="20"/>
          <w:szCs w:val="20"/>
        </w:rPr>
        <w:t>- para contratação que envolva valores inferiores a R$ 50.000,00 (cinquenta mil reais), no caso de outros serviços e compras;</w:t>
      </w:r>
    </w:p>
    <w:p w:rsidR="00C7697E" w:rsidRPr="00E71EE1" w:rsidRDefault="00E71EE1">
      <w:pPr>
        <w:pStyle w:val="Bodytext20"/>
        <w:numPr>
          <w:ilvl w:val="0"/>
          <w:numId w:val="98"/>
        </w:numPr>
        <w:shd w:val="clear" w:color="auto" w:fill="auto"/>
        <w:tabs>
          <w:tab w:val="left" w:pos="1977"/>
        </w:tabs>
        <w:spacing w:before="0" w:after="56" w:line="394" w:lineRule="exact"/>
        <w:ind w:firstLine="1680"/>
        <w:rPr>
          <w:sz w:val="20"/>
          <w:szCs w:val="20"/>
        </w:rPr>
      </w:pPr>
      <w:r w:rsidRPr="00E71EE1">
        <w:rPr>
          <w:rStyle w:val="Bodytext2Spacing0pt"/>
          <w:sz w:val="20"/>
          <w:szCs w:val="20"/>
        </w:rPr>
        <w:t>- quando, mantidas na contratação todas as condições definidas em edital de licitação realizada há menos de 1 (um) ano, verificar-se que naquela licitação:</w:t>
      </w:r>
    </w:p>
    <w:p w:rsidR="00C7697E" w:rsidRPr="00E71EE1" w:rsidRDefault="00E71EE1">
      <w:pPr>
        <w:pStyle w:val="Bodytext20"/>
        <w:numPr>
          <w:ilvl w:val="0"/>
          <w:numId w:val="99"/>
        </w:numPr>
        <w:shd w:val="clear" w:color="auto" w:fill="auto"/>
        <w:tabs>
          <w:tab w:val="left" w:pos="1997"/>
        </w:tabs>
        <w:spacing w:before="0" w:after="60" w:line="398" w:lineRule="exact"/>
        <w:ind w:firstLine="1680"/>
        <w:rPr>
          <w:sz w:val="20"/>
          <w:szCs w:val="20"/>
        </w:rPr>
      </w:pPr>
      <w:r w:rsidRPr="00E71EE1">
        <w:rPr>
          <w:rStyle w:val="Bodytext2Spacing0pt"/>
          <w:sz w:val="20"/>
          <w:szCs w:val="20"/>
        </w:rPr>
        <w:t>não surgiram licitantes interessados ou não foram apresentadas propostas válidas;</w:t>
      </w:r>
    </w:p>
    <w:p w:rsidR="00C7697E" w:rsidRPr="00E71EE1" w:rsidRDefault="00E71EE1">
      <w:pPr>
        <w:pStyle w:val="Bodytext20"/>
        <w:numPr>
          <w:ilvl w:val="0"/>
          <w:numId w:val="99"/>
        </w:numPr>
        <w:shd w:val="clear" w:color="auto" w:fill="auto"/>
        <w:tabs>
          <w:tab w:val="left" w:pos="2213"/>
        </w:tabs>
        <w:spacing w:before="0" w:after="203" w:line="398" w:lineRule="exact"/>
        <w:ind w:firstLine="1680"/>
        <w:rPr>
          <w:sz w:val="20"/>
          <w:szCs w:val="20"/>
        </w:rPr>
      </w:pPr>
      <w:r w:rsidRPr="00E71EE1">
        <w:rPr>
          <w:rStyle w:val="Bodytext2Spacing0pt"/>
          <w:sz w:val="20"/>
          <w:szCs w:val="20"/>
        </w:rPr>
        <w:t>as propostas apresentadas consignavam preços manifestamente superiores aos praticados no mercado ou incompatíveis com os fixados pelos órgãos oficiais competentes;</w:t>
      </w:r>
    </w:p>
    <w:p w:rsidR="00C7697E" w:rsidRPr="00E71EE1" w:rsidRDefault="00E71EE1">
      <w:pPr>
        <w:pStyle w:val="Bodytext20"/>
        <w:numPr>
          <w:ilvl w:val="0"/>
          <w:numId w:val="98"/>
        </w:numPr>
        <w:shd w:val="clear" w:color="auto" w:fill="auto"/>
        <w:tabs>
          <w:tab w:val="left" w:pos="2059"/>
        </w:tabs>
        <w:spacing w:before="0" w:after="119" w:line="220" w:lineRule="exact"/>
        <w:ind w:firstLine="1680"/>
        <w:rPr>
          <w:sz w:val="20"/>
          <w:szCs w:val="20"/>
        </w:rPr>
      </w:pPr>
      <w:r w:rsidRPr="00E71EE1">
        <w:rPr>
          <w:rStyle w:val="Bodytext2Spacing0pt"/>
          <w:sz w:val="20"/>
          <w:szCs w:val="20"/>
        </w:rPr>
        <w:t>- para contratação que tenha por objeto:</w:t>
      </w:r>
    </w:p>
    <w:p w:rsidR="00C7697E" w:rsidRPr="00E71EE1" w:rsidRDefault="00E71EE1">
      <w:pPr>
        <w:pStyle w:val="Bodytext20"/>
        <w:numPr>
          <w:ilvl w:val="0"/>
          <w:numId w:val="100"/>
        </w:numPr>
        <w:shd w:val="clear" w:color="auto" w:fill="auto"/>
        <w:tabs>
          <w:tab w:val="left" w:pos="1997"/>
        </w:tabs>
        <w:spacing w:before="0" w:after="60" w:line="394" w:lineRule="exact"/>
        <w:ind w:firstLine="1680"/>
        <w:rPr>
          <w:sz w:val="20"/>
          <w:szCs w:val="20"/>
        </w:rPr>
      </w:pPr>
      <w:r w:rsidRPr="00E71EE1">
        <w:rPr>
          <w:rStyle w:val="Bodytext2Spacing0pt"/>
          <w:sz w:val="20"/>
          <w:szCs w:val="20"/>
        </w:rPr>
        <w:t>bens componentes ou peças de origem nacional ou estrangeira, necessários à manutenção de equipamentos, a serem adquiridos do fornecedor original desses equipamentos durante o período de garantia técnica, quando tal condição de exclusividade for indispensável para a vigência da garantia;</w:t>
      </w:r>
    </w:p>
    <w:p w:rsidR="00C7697E" w:rsidRPr="00E71EE1" w:rsidRDefault="00E71EE1">
      <w:pPr>
        <w:pStyle w:val="Bodytext20"/>
        <w:numPr>
          <w:ilvl w:val="0"/>
          <w:numId w:val="100"/>
        </w:numPr>
        <w:shd w:val="clear" w:color="auto" w:fill="auto"/>
        <w:tabs>
          <w:tab w:val="left" w:pos="2001"/>
        </w:tabs>
        <w:spacing w:before="0" w:after="56" w:line="394" w:lineRule="exact"/>
        <w:ind w:firstLine="1680"/>
        <w:rPr>
          <w:sz w:val="20"/>
          <w:szCs w:val="20"/>
        </w:rPr>
      </w:pPr>
      <w:r w:rsidRPr="00E71EE1">
        <w:rPr>
          <w:rStyle w:val="Bodytext2Spacing0pt"/>
          <w:sz w:val="20"/>
          <w:szCs w:val="20"/>
        </w:rPr>
        <w:t>bens, serviços, alienações ou obras, nos termos de acordo internacional específico aprovado pelo Congresso Nacional, quando as condições ofertadas forem manifestamente vantajosas para a Administração;</w:t>
      </w:r>
    </w:p>
    <w:p w:rsidR="00C7697E" w:rsidRPr="00E71EE1" w:rsidRDefault="00E71EE1">
      <w:pPr>
        <w:pStyle w:val="Bodytext20"/>
        <w:numPr>
          <w:ilvl w:val="0"/>
          <w:numId w:val="100"/>
        </w:numPr>
        <w:shd w:val="clear" w:color="auto" w:fill="auto"/>
        <w:tabs>
          <w:tab w:val="left" w:pos="1997"/>
        </w:tabs>
        <w:spacing w:before="0" w:after="64" w:line="398" w:lineRule="exact"/>
        <w:ind w:firstLine="1680"/>
        <w:rPr>
          <w:sz w:val="20"/>
          <w:szCs w:val="20"/>
        </w:rPr>
      </w:pPr>
      <w:r w:rsidRPr="00E71EE1">
        <w:rPr>
          <w:rStyle w:val="Bodytext2Spacing0pt"/>
          <w:sz w:val="20"/>
          <w:szCs w:val="20"/>
        </w:rPr>
        <w:t>produtos para pesquisa e desenvolvimento, limitada, no caso de obras e serviços de engenharia, ao valor de R$ 300.000,00 (trezentos mil reais);</w:t>
      </w:r>
    </w:p>
    <w:p w:rsidR="00C7697E" w:rsidRPr="00E71EE1" w:rsidRDefault="00E71EE1">
      <w:pPr>
        <w:pStyle w:val="Bodytext20"/>
        <w:numPr>
          <w:ilvl w:val="0"/>
          <w:numId w:val="100"/>
        </w:numPr>
        <w:shd w:val="clear" w:color="auto" w:fill="auto"/>
        <w:tabs>
          <w:tab w:val="left" w:pos="1997"/>
        </w:tabs>
        <w:spacing w:before="0" w:after="61" w:line="394" w:lineRule="exact"/>
        <w:ind w:firstLine="1680"/>
        <w:rPr>
          <w:sz w:val="20"/>
          <w:szCs w:val="20"/>
        </w:rPr>
        <w:sectPr w:rsidR="00C7697E" w:rsidRPr="00E71EE1">
          <w:headerReference w:type="default" r:id="rId31"/>
          <w:footerReference w:type="even" r:id="rId32"/>
          <w:footerReference w:type="default" r:id="rId33"/>
          <w:pgSz w:w="11900" w:h="16840"/>
          <w:pgMar w:top="1987" w:right="1542" w:bottom="1915" w:left="1798" w:header="0" w:footer="3" w:gutter="0"/>
          <w:cols w:space="720"/>
          <w:noEndnote/>
          <w:titlePg/>
          <w:docGrid w:linePitch="360"/>
        </w:sectPr>
      </w:pPr>
      <w:r w:rsidRPr="00E71EE1">
        <w:rPr>
          <w:rStyle w:val="Bodytext2Spacing0pt"/>
          <w:sz w:val="20"/>
          <w:szCs w:val="20"/>
        </w:rPr>
        <w:t xml:space="preserve">transferência de tecnologia ou licenciamento de direito de uso ou de exploração de criação protegida, nas contratações realizadas por instituição </w:t>
      </w:r>
    </w:p>
    <w:p w:rsidR="00C7697E" w:rsidRPr="00E71EE1" w:rsidRDefault="00E71EE1">
      <w:pPr>
        <w:pStyle w:val="Bodytext20"/>
        <w:shd w:val="clear" w:color="auto" w:fill="auto"/>
        <w:tabs>
          <w:tab w:val="left" w:pos="1997"/>
        </w:tabs>
        <w:spacing w:before="0" w:after="61" w:line="394" w:lineRule="exact"/>
        <w:ind w:firstLine="1680"/>
        <w:rPr>
          <w:sz w:val="20"/>
          <w:szCs w:val="20"/>
        </w:rPr>
      </w:pPr>
      <w:r w:rsidRPr="00E71EE1">
        <w:rPr>
          <w:rStyle w:val="Bodytext2Spacing0pt"/>
          <w:sz w:val="20"/>
          <w:szCs w:val="20"/>
        </w:rPr>
        <w:lastRenderedPageBreak/>
        <w:t>científica, tecnológica e de inovação (ICT) pública ou por agência de fomento, desde que demonstrada vantagem para a Administração;</w:t>
      </w:r>
    </w:p>
    <w:p w:rsidR="00C7697E" w:rsidRPr="00E71EE1" w:rsidRDefault="00E71EE1">
      <w:pPr>
        <w:pStyle w:val="Bodytext20"/>
        <w:numPr>
          <w:ilvl w:val="0"/>
          <w:numId w:val="100"/>
        </w:numPr>
        <w:shd w:val="clear" w:color="auto" w:fill="auto"/>
        <w:tabs>
          <w:tab w:val="left" w:pos="1969"/>
        </w:tabs>
        <w:spacing w:before="0" w:after="57" w:line="392" w:lineRule="exact"/>
        <w:ind w:firstLine="1720"/>
        <w:rPr>
          <w:sz w:val="20"/>
          <w:szCs w:val="20"/>
        </w:rPr>
      </w:pPr>
      <w:r w:rsidRPr="00E71EE1">
        <w:rPr>
          <w:rStyle w:val="Bodytext2Spacing0pt"/>
          <w:sz w:val="20"/>
          <w:szCs w:val="20"/>
        </w:rPr>
        <w:t>hortifrutigranjeiros, pão e outros gêneros perecíveis, no tempo necessário para a realização dos processos licitatórios correspondentes, hipótese em que a contratação será realizada diretamente com base no preço do dia;</w:t>
      </w:r>
    </w:p>
    <w:p w:rsidR="00C7697E" w:rsidRPr="00E71EE1" w:rsidRDefault="00E71EE1">
      <w:pPr>
        <w:pStyle w:val="Bodytext20"/>
        <w:numPr>
          <w:ilvl w:val="0"/>
          <w:numId w:val="100"/>
        </w:numPr>
        <w:shd w:val="clear" w:color="auto" w:fill="auto"/>
        <w:tabs>
          <w:tab w:val="left" w:pos="1972"/>
        </w:tabs>
        <w:spacing w:before="0" w:after="63" w:line="396" w:lineRule="exact"/>
        <w:ind w:firstLine="1720"/>
        <w:rPr>
          <w:sz w:val="20"/>
          <w:szCs w:val="20"/>
        </w:rPr>
      </w:pPr>
      <w:r w:rsidRPr="00E71EE1">
        <w:rPr>
          <w:rStyle w:val="Bodytext2Spacing0pt"/>
          <w:sz w:val="20"/>
          <w:szCs w:val="20"/>
        </w:rPr>
        <w:t>bens ou serviços, produzidos ou prestados no País que envolvam, cumulativamente, alta complexidade tecnológica e defesa nacional;</w:t>
      </w:r>
    </w:p>
    <w:p w:rsidR="00C7697E" w:rsidRPr="00E71EE1" w:rsidRDefault="00E71EE1">
      <w:pPr>
        <w:pStyle w:val="Bodytext20"/>
        <w:numPr>
          <w:ilvl w:val="0"/>
          <w:numId w:val="100"/>
        </w:numPr>
        <w:shd w:val="clear" w:color="auto" w:fill="auto"/>
        <w:tabs>
          <w:tab w:val="left" w:pos="1983"/>
        </w:tabs>
        <w:spacing w:before="0" w:after="57" w:line="392" w:lineRule="exact"/>
        <w:ind w:firstLine="1720"/>
        <w:rPr>
          <w:sz w:val="20"/>
          <w:szCs w:val="20"/>
        </w:rPr>
      </w:pPr>
      <w:r w:rsidRPr="00E71EE1">
        <w:rPr>
          <w:rStyle w:val="Bodytext2Spacing0pt"/>
          <w:sz w:val="20"/>
          <w:szCs w:val="20"/>
        </w:rPr>
        <w:t>materiais de uso das Forças Armadas, com exceção de materiais de uso pessoal e administrativo, quando houver necessidade de manter a padronização requerida pela estrutura de apoio logístico dos meios navais, aéreos e terrestres, mediante autorização por ato do comandante da força militar;</w:t>
      </w:r>
    </w:p>
    <w:p w:rsidR="00C7697E" w:rsidRPr="00E71EE1" w:rsidRDefault="00E71EE1">
      <w:pPr>
        <w:pStyle w:val="Bodytext20"/>
        <w:numPr>
          <w:ilvl w:val="0"/>
          <w:numId w:val="100"/>
        </w:numPr>
        <w:shd w:val="clear" w:color="auto" w:fill="auto"/>
        <w:tabs>
          <w:tab w:val="left" w:pos="2001"/>
        </w:tabs>
        <w:spacing w:before="0" w:after="63" w:line="396" w:lineRule="exact"/>
        <w:ind w:firstLine="1720"/>
        <w:rPr>
          <w:sz w:val="20"/>
          <w:szCs w:val="20"/>
        </w:rPr>
      </w:pPr>
      <w:r w:rsidRPr="00E71EE1">
        <w:rPr>
          <w:rStyle w:val="Bodytext2Spacing0pt"/>
          <w:sz w:val="20"/>
          <w:szCs w:val="20"/>
        </w:rPr>
        <w:t>bens e serviços para atender aos contingentes militares das forças singulares brasileiras empregadas em operações de paz no exterior, hipótese em que a contratação deverá ser justificada quanto ao preço e à escolha do fornecedor ou executante e ratificada pelo comandante da força militar;</w:t>
      </w:r>
    </w:p>
    <w:p w:rsidR="00C7697E" w:rsidRPr="00E71EE1" w:rsidRDefault="00E71EE1">
      <w:pPr>
        <w:pStyle w:val="Bodytext20"/>
        <w:numPr>
          <w:ilvl w:val="0"/>
          <w:numId w:val="100"/>
        </w:numPr>
        <w:shd w:val="clear" w:color="auto" w:fill="auto"/>
        <w:tabs>
          <w:tab w:val="left" w:pos="2005"/>
        </w:tabs>
        <w:spacing w:before="0" w:after="57" w:line="392" w:lineRule="exact"/>
        <w:ind w:firstLine="1720"/>
        <w:rPr>
          <w:sz w:val="20"/>
          <w:szCs w:val="20"/>
        </w:rPr>
      </w:pPr>
      <w:r w:rsidRPr="00E71EE1">
        <w:rPr>
          <w:rStyle w:val="Bodytext2Spacing0pt"/>
          <w:sz w:val="20"/>
          <w:szCs w:val="20"/>
        </w:rPr>
        <w:t>abastecimento ou suprimento de efetivos militares em estada eventual de curta duração em portos, aeroportos ou localidades diferentes de suas sedes, por motivo de movimentação operacional ou de adestramento;</w:t>
      </w:r>
    </w:p>
    <w:p w:rsidR="00C7697E" w:rsidRPr="00E71EE1" w:rsidRDefault="00E71EE1">
      <w:pPr>
        <w:pStyle w:val="Bodytext20"/>
        <w:numPr>
          <w:ilvl w:val="0"/>
          <w:numId w:val="100"/>
        </w:numPr>
        <w:shd w:val="clear" w:color="auto" w:fill="auto"/>
        <w:tabs>
          <w:tab w:val="left" w:pos="1998"/>
        </w:tabs>
        <w:spacing w:before="0" w:after="60" w:line="396" w:lineRule="exact"/>
        <w:ind w:firstLine="1720"/>
        <w:rPr>
          <w:sz w:val="20"/>
          <w:szCs w:val="20"/>
        </w:rPr>
      </w:pPr>
      <w:r w:rsidRPr="00E71EE1">
        <w:rPr>
          <w:rStyle w:val="Bodytext2Spacing0pt"/>
          <w:sz w:val="20"/>
          <w:szCs w:val="20"/>
        </w:rPr>
        <w:t>coleta, processamento e comercialização de resíduos sólidos urbanos recicláveis ou reutilizáveis, em áreas com sistema de coleta seletiva de lixo, realizados por associações ou cooperativas formadas exclusivamente por pessoas físicas de baixa renda reconhecidas pelo poder público como catadores de materiais recicláveis, com o uso de equipamentos compatíveis com as normas técnicas, ambientais e de saúde pública;</w:t>
      </w:r>
    </w:p>
    <w:p w:rsidR="00C7697E" w:rsidRPr="00E71EE1" w:rsidRDefault="00E71EE1">
      <w:pPr>
        <w:pStyle w:val="Bodytext20"/>
        <w:numPr>
          <w:ilvl w:val="0"/>
          <w:numId w:val="100"/>
        </w:numPr>
        <w:shd w:val="clear" w:color="auto" w:fill="auto"/>
        <w:tabs>
          <w:tab w:val="left" w:pos="2023"/>
        </w:tabs>
        <w:spacing w:before="0" w:after="60" w:line="396" w:lineRule="exact"/>
        <w:ind w:firstLine="1720"/>
        <w:rPr>
          <w:sz w:val="20"/>
          <w:szCs w:val="20"/>
        </w:rPr>
      </w:pPr>
      <w:r w:rsidRPr="00E71EE1">
        <w:rPr>
          <w:rStyle w:val="Bodytext2Spacing0pt"/>
          <w:sz w:val="20"/>
          <w:szCs w:val="20"/>
        </w:rPr>
        <w:t>aquisição ou restauração de obras de arte e objetos históricos, de autenticidade certificada, desde que inerente às finalidades do órgão ou com elas compatível;</w:t>
      </w:r>
    </w:p>
    <w:p w:rsidR="00C7697E" w:rsidRPr="00E71EE1" w:rsidRDefault="00E71EE1">
      <w:pPr>
        <w:pStyle w:val="Bodytext20"/>
        <w:numPr>
          <w:ilvl w:val="0"/>
          <w:numId w:val="100"/>
        </w:numPr>
        <w:shd w:val="clear" w:color="auto" w:fill="auto"/>
        <w:tabs>
          <w:tab w:val="left" w:pos="2023"/>
        </w:tabs>
        <w:spacing w:before="0" w:after="57" w:line="396" w:lineRule="exact"/>
        <w:ind w:firstLine="1720"/>
        <w:rPr>
          <w:sz w:val="20"/>
          <w:szCs w:val="20"/>
        </w:rPr>
      </w:pPr>
      <w:r w:rsidRPr="00E71EE1">
        <w:rPr>
          <w:rStyle w:val="Bodytext2Spacing0pt"/>
          <w:sz w:val="20"/>
          <w:szCs w:val="20"/>
        </w:rPr>
        <w:t>serviços especializados ou aquisição ou locação de equipamentos destinados ao rastreamento e a obtenção de provas previstas nos</w:t>
      </w:r>
      <w:r w:rsidRPr="00E71EE1">
        <w:rPr>
          <w:rStyle w:val="Bodytext2Spacing0pt"/>
          <w:sz w:val="20"/>
          <w:szCs w:val="20"/>
        </w:rPr>
        <w:br w:type="page"/>
      </w:r>
      <w:r w:rsidRPr="00E71EE1">
        <w:rPr>
          <w:rStyle w:val="Bodytext2Spacing0pt"/>
          <w:sz w:val="20"/>
          <w:szCs w:val="20"/>
        </w:rPr>
        <w:lastRenderedPageBreak/>
        <w:t>incisos il e V do caput do art. 3° da Lei n° 12.850, de 2 de agosto de 2013, quando houver necessidade justificada de manutenção de sigilo sobre a investigação;</w:t>
      </w:r>
    </w:p>
    <w:p w:rsidR="00C7697E" w:rsidRPr="00E71EE1" w:rsidRDefault="00E71EE1">
      <w:pPr>
        <w:pStyle w:val="Bodytext20"/>
        <w:numPr>
          <w:ilvl w:val="0"/>
          <w:numId w:val="100"/>
        </w:numPr>
        <w:shd w:val="clear" w:color="auto" w:fill="auto"/>
        <w:tabs>
          <w:tab w:val="left" w:pos="2052"/>
        </w:tabs>
        <w:spacing w:before="0" w:after="63" w:line="400" w:lineRule="exact"/>
        <w:ind w:firstLine="1700"/>
        <w:rPr>
          <w:sz w:val="20"/>
          <w:szCs w:val="20"/>
        </w:rPr>
      </w:pPr>
      <w:r w:rsidRPr="00E71EE1">
        <w:rPr>
          <w:rStyle w:val="Bodytext2Spacing0pt"/>
          <w:sz w:val="20"/>
          <w:szCs w:val="20"/>
        </w:rPr>
        <w:t>aquisição de medicamentos destinados exclusivamente ao tratamento de doenças raras definidas pelo Ministério da Saúde;</w:t>
      </w:r>
    </w:p>
    <w:p w:rsidR="00C7697E" w:rsidRPr="00E71EE1" w:rsidRDefault="00E71EE1">
      <w:pPr>
        <w:pStyle w:val="Bodytext20"/>
        <w:numPr>
          <w:ilvl w:val="0"/>
          <w:numId w:val="98"/>
        </w:numPr>
        <w:shd w:val="clear" w:color="auto" w:fill="auto"/>
        <w:tabs>
          <w:tab w:val="left" w:pos="1929"/>
        </w:tabs>
        <w:spacing w:before="0" w:after="60" w:line="396" w:lineRule="exact"/>
        <w:ind w:firstLine="1700"/>
        <w:rPr>
          <w:sz w:val="20"/>
          <w:szCs w:val="20"/>
        </w:rPr>
      </w:pPr>
      <w:r w:rsidRPr="00E71EE1">
        <w:rPr>
          <w:rStyle w:val="Bodytext2Spacing0pt"/>
          <w:sz w:val="20"/>
          <w:szCs w:val="20"/>
        </w:rPr>
        <w:t>- para contratação com vistas ao cumprimento do disposto nos arts. 3</w:t>
      </w:r>
      <w:r w:rsidRPr="00E71EE1">
        <w:rPr>
          <w:rStyle w:val="Bodytext2Spacing0pt"/>
          <w:sz w:val="20"/>
          <w:szCs w:val="20"/>
          <w:vertAlign w:val="superscript"/>
        </w:rPr>
        <w:t>o</w:t>
      </w:r>
      <w:r w:rsidRPr="00E71EE1">
        <w:rPr>
          <w:rStyle w:val="Bodytext2Spacing0pt"/>
          <w:sz w:val="20"/>
          <w:szCs w:val="20"/>
        </w:rPr>
        <w:t>, 3°-A, 4</w:t>
      </w:r>
      <w:r w:rsidRPr="00E71EE1">
        <w:rPr>
          <w:rStyle w:val="Bodytext2Spacing0pt"/>
          <w:sz w:val="20"/>
          <w:szCs w:val="20"/>
          <w:vertAlign w:val="superscript"/>
        </w:rPr>
        <w:t>o</w:t>
      </w: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e 20 da Lei n° 10.973, de 2 de dezembro de 2004, observados os princípios gerais de contratação dela constantes;</w:t>
      </w:r>
    </w:p>
    <w:p w:rsidR="00C7697E" w:rsidRPr="00E71EE1" w:rsidRDefault="00E71EE1">
      <w:pPr>
        <w:pStyle w:val="Bodytext20"/>
        <w:numPr>
          <w:ilvl w:val="0"/>
          <w:numId w:val="98"/>
        </w:numPr>
        <w:shd w:val="clear" w:color="auto" w:fill="auto"/>
        <w:tabs>
          <w:tab w:val="left" w:pos="2013"/>
        </w:tabs>
        <w:spacing w:before="0" w:after="57" w:line="396" w:lineRule="exact"/>
        <w:ind w:firstLine="1700"/>
        <w:rPr>
          <w:sz w:val="20"/>
          <w:szCs w:val="20"/>
        </w:rPr>
      </w:pPr>
      <w:r w:rsidRPr="00E71EE1">
        <w:rPr>
          <w:rStyle w:val="Bodytext2Spacing0pt"/>
          <w:sz w:val="20"/>
          <w:szCs w:val="20"/>
        </w:rPr>
        <w:t>- quando houver possibilidade de comprometimento da segurança nacional, nos casos estabelecidos pelo Ministro de Estado da Defesa, mediante demanda dos comandos das forças ou dos demais ministérios;</w:t>
      </w:r>
    </w:p>
    <w:p w:rsidR="00C7697E" w:rsidRPr="00E71EE1" w:rsidRDefault="00E71EE1">
      <w:pPr>
        <w:pStyle w:val="Bodytext20"/>
        <w:numPr>
          <w:ilvl w:val="0"/>
          <w:numId w:val="98"/>
        </w:numPr>
        <w:shd w:val="clear" w:color="auto" w:fill="auto"/>
        <w:tabs>
          <w:tab w:val="left" w:pos="2037"/>
        </w:tabs>
        <w:spacing w:before="0" w:after="63" w:line="400" w:lineRule="exact"/>
        <w:ind w:firstLine="1700"/>
        <w:rPr>
          <w:sz w:val="20"/>
          <w:szCs w:val="20"/>
        </w:rPr>
      </w:pPr>
      <w:r w:rsidRPr="00E71EE1">
        <w:rPr>
          <w:rStyle w:val="Bodytext2Spacing0pt"/>
          <w:sz w:val="20"/>
          <w:szCs w:val="20"/>
        </w:rPr>
        <w:t>- nos casos de guerra, estado de defesa, estado de sítio, intervenção federal ou de grave perturbação da ordem;</w:t>
      </w:r>
    </w:p>
    <w:p w:rsidR="00C7697E" w:rsidRPr="00E71EE1" w:rsidRDefault="00E71EE1">
      <w:pPr>
        <w:pStyle w:val="Bodytext20"/>
        <w:numPr>
          <w:ilvl w:val="0"/>
          <w:numId w:val="98"/>
        </w:numPr>
        <w:shd w:val="clear" w:color="auto" w:fill="auto"/>
        <w:tabs>
          <w:tab w:val="left" w:pos="2109"/>
        </w:tabs>
        <w:spacing w:before="0" w:after="60" w:line="396" w:lineRule="exact"/>
        <w:ind w:firstLine="1700"/>
        <w:rPr>
          <w:sz w:val="20"/>
          <w:szCs w:val="20"/>
        </w:rPr>
      </w:pPr>
      <w:r w:rsidRPr="00E71EE1">
        <w:rPr>
          <w:rStyle w:val="Bodytext2Spacing0pt"/>
          <w:sz w:val="20"/>
          <w:szCs w:val="20"/>
        </w:rPr>
        <w:t>-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os bens necessários ao atendimento da situação emergencial ou calamitosa e para as parcelas de obras e serviços que possam ser concluídas no prazo máximo de 1 (um) ano, contado da ocorrência da emergência ou da calamidade, vedada a prorrogação dos respectivos contratos e a recontratação de empresa já contratada com base neste inciso;</w:t>
      </w:r>
    </w:p>
    <w:p w:rsidR="00C7697E" w:rsidRPr="00E71EE1" w:rsidRDefault="00E71EE1">
      <w:pPr>
        <w:pStyle w:val="Bodytext20"/>
        <w:shd w:val="clear" w:color="auto" w:fill="auto"/>
        <w:spacing w:before="0" w:after="54" w:line="396" w:lineRule="exact"/>
        <w:ind w:firstLine="1700"/>
        <w:rPr>
          <w:sz w:val="20"/>
          <w:szCs w:val="20"/>
        </w:rPr>
      </w:pPr>
      <w:r w:rsidRPr="00E71EE1">
        <w:rPr>
          <w:rStyle w:val="Bodytext2Spacing0pt"/>
          <w:sz w:val="20"/>
          <w:szCs w:val="20"/>
        </w:rPr>
        <w:t>IX- para a aquisição, por pessoa jurídica de direito público interno, de bens produzidos ou serviços prestados por órgão ou entidade que integre a Administração Pública e que tenha sido criado para esse fim específico, desde que o preço contratado seja compatível com o praticado no mercado ou com os custos da entidade a ser contratada;</w:t>
      </w:r>
    </w:p>
    <w:p w:rsidR="00C7697E" w:rsidRPr="00E71EE1" w:rsidRDefault="00E71EE1">
      <w:pPr>
        <w:pStyle w:val="Bodytext20"/>
        <w:numPr>
          <w:ilvl w:val="0"/>
          <w:numId w:val="101"/>
        </w:numPr>
        <w:shd w:val="clear" w:color="auto" w:fill="auto"/>
        <w:tabs>
          <w:tab w:val="left" w:pos="1915"/>
        </w:tabs>
        <w:spacing w:before="0" w:after="66" w:line="403" w:lineRule="exact"/>
        <w:ind w:firstLine="1700"/>
        <w:rPr>
          <w:sz w:val="20"/>
          <w:szCs w:val="20"/>
        </w:rPr>
      </w:pPr>
      <w:r w:rsidRPr="00E71EE1">
        <w:rPr>
          <w:rStyle w:val="Bodytext2Spacing0pt"/>
          <w:sz w:val="20"/>
          <w:szCs w:val="20"/>
        </w:rPr>
        <w:t>- quando a União tiver que intervir no domínio económico para regular preços ou normalizar o abastecimento;</w:t>
      </w:r>
    </w:p>
    <w:p w:rsidR="00C7697E" w:rsidRPr="00E71EE1" w:rsidRDefault="00E71EE1">
      <w:pPr>
        <w:pStyle w:val="Bodytext20"/>
        <w:numPr>
          <w:ilvl w:val="0"/>
          <w:numId w:val="101"/>
        </w:numPr>
        <w:shd w:val="clear" w:color="auto" w:fill="auto"/>
        <w:tabs>
          <w:tab w:val="left" w:pos="1972"/>
        </w:tabs>
        <w:spacing w:before="0" w:after="0" w:line="396" w:lineRule="exact"/>
        <w:ind w:firstLine="1700"/>
        <w:rPr>
          <w:sz w:val="20"/>
          <w:szCs w:val="20"/>
        </w:rPr>
      </w:pPr>
      <w:r w:rsidRPr="00E71EE1">
        <w:rPr>
          <w:rStyle w:val="Bodytext2Spacing0pt"/>
          <w:sz w:val="20"/>
          <w:szCs w:val="20"/>
        </w:rPr>
        <w:t>- para celebração de contrato de programa com ente federativo ou com entidade de sua Administração indireta, que envolva prestação de serviços</w:t>
      </w:r>
    </w:p>
    <w:p w:rsidR="00C7697E" w:rsidRPr="00E71EE1" w:rsidRDefault="00E71EE1">
      <w:pPr>
        <w:pStyle w:val="Bodytext50"/>
        <w:shd w:val="clear" w:color="auto" w:fill="auto"/>
        <w:spacing w:line="180" w:lineRule="exact"/>
        <w:rPr>
          <w:sz w:val="20"/>
          <w:szCs w:val="20"/>
        </w:rPr>
        <w:sectPr w:rsidR="00C7697E" w:rsidRPr="00E71EE1">
          <w:headerReference w:type="default" r:id="rId34"/>
          <w:footerReference w:type="even" r:id="rId35"/>
          <w:footerReference w:type="default" r:id="rId36"/>
          <w:pgSz w:w="11900" w:h="16840"/>
          <w:pgMar w:top="1987" w:right="1542" w:bottom="1915" w:left="1798" w:header="0" w:footer="3" w:gutter="0"/>
          <w:cols w:space="720"/>
          <w:noEndnote/>
          <w:docGrid w:linePitch="360"/>
        </w:sectPr>
      </w:pPr>
      <w:r w:rsidRPr="00E71EE1">
        <w:rPr>
          <w:rStyle w:val="Bodytext5Spacing0pt"/>
          <w:b/>
          <w:bCs/>
          <w:sz w:val="20"/>
          <w:szCs w:val="20"/>
        </w:rPr>
        <w:t>78</w:t>
      </w:r>
    </w:p>
    <w:p w:rsidR="00C7697E" w:rsidRPr="00E71EE1" w:rsidRDefault="00E71EE1">
      <w:pPr>
        <w:pStyle w:val="Bodytext20"/>
        <w:shd w:val="clear" w:color="auto" w:fill="auto"/>
        <w:spacing w:before="0" w:after="54" w:line="385" w:lineRule="exact"/>
        <w:ind w:firstLine="0"/>
        <w:rPr>
          <w:sz w:val="20"/>
          <w:szCs w:val="20"/>
        </w:rPr>
      </w:pPr>
      <w:r w:rsidRPr="00E71EE1">
        <w:rPr>
          <w:rStyle w:val="Bodytext2Spacing0pt"/>
          <w:sz w:val="20"/>
          <w:szCs w:val="20"/>
        </w:rPr>
        <w:lastRenderedPageBreak/>
        <w:t>públicos de forma associada nos termos autorizados em contrato de consórcio público ou em convénio de cooperação;</w:t>
      </w:r>
    </w:p>
    <w:p w:rsidR="00C7697E" w:rsidRPr="00E71EE1" w:rsidRDefault="00E71EE1">
      <w:pPr>
        <w:pStyle w:val="Bodytext20"/>
        <w:numPr>
          <w:ilvl w:val="0"/>
          <w:numId w:val="101"/>
        </w:numPr>
        <w:shd w:val="clear" w:color="auto" w:fill="auto"/>
        <w:tabs>
          <w:tab w:val="left" w:pos="2104"/>
        </w:tabs>
        <w:spacing w:before="0" w:after="60" w:line="392" w:lineRule="exact"/>
        <w:ind w:firstLine="1720"/>
        <w:rPr>
          <w:sz w:val="20"/>
          <w:szCs w:val="20"/>
        </w:rPr>
      </w:pPr>
      <w:r w:rsidRPr="00E71EE1">
        <w:rPr>
          <w:rStyle w:val="Bodytext2Spacing0pt"/>
          <w:sz w:val="20"/>
          <w:szCs w:val="20"/>
        </w:rPr>
        <w:t>- para contratação em que houver transferência de tecnologia de produtos estratégicos para o Sistema Único de Saúde (SUS), conforme elencados em ato da direção nacional do SUS, inclusive por ocasião da aquisição desses produtos durante as etapas de absorção tecnológica, e em valores compatíveis com aqueles definidos no instrumento firmado para a transferência de tecnologia;</w:t>
      </w:r>
    </w:p>
    <w:p w:rsidR="00C7697E" w:rsidRPr="00E71EE1" w:rsidRDefault="00E71EE1">
      <w:pPr>
        <w:pStyle w:val="Bodytext20"/>
        <w:numPr>
          <w:ilvl w:val="0"/>
          <w:numId w:val="101"/>
        </w:numPr>
        <w:shd w:val="clear" w:color="auto" w:fill="auto"/>
        <w:tabs>
          <w:tab w:val="left" w:pos="2120"/>
        </w:tabs>
        <w:spacing w:before="0" w:after="60" w:line="392" w:lineRule="exact"/>
        <w:ind w:firstLine="1720"/>
        <w:rPr>
          <w:sz w:val="20"/>
          <w:szCs w:val="20"/>
        </w:rPr>
      </w:pPr>
      <w:r w:rsidRPr="00E71EE1">
        <w:rPr>
          <w:rStyle w:val="Bodytext2Spacing0pt"/>
          <w:sz w:val="20"/>
          <w:szCs w:val="20"/>
        </w:rPr>
        <w:t>- para contratação de profissionais para compor a comissão para avaliação de critérios de técnica, quando se tratar de profissional técnico de notória especialização;</w:t>
      </w:r>
    </w:p>
    <w:p w:rsidR="00C7697E" w:rsidRPr="00E71EE1" w:rsidRDefault="00E71EE1">
      <w:pPr>
        <w:pStyle w:val="Bodytext20"/>
        <w:numPr>
          <w:ilvl w:val="0"/>
          <w:numId w:val="101"/>
        </w:numPr>
        <w:shd w:val="clear" w:color="auto" w:fill="auto"/>
        <w:tabs>
          <w:tab w:val="left" w:pos="2236"/>
        </w:tabs>
        <w:spacing w:before="0" w:after="0" w:line="392" w:lineRule="exact"/>
        <w:ind w:left="760" w:firstLine="960"/>
        <w:jc w:val="left"/>
        <w:rPr>
          <w:sz w:val="20"/>
          <w:szCs w:val="20"/>
        </w:rPr>
      </w:pPr>
      <w:r w:rsidRPr="00E71EE1">
        <w:rPr>
          <w:rStyle w:val="Bodytext2Spacing0pt"/>
          <w:sz w:val="20"/>
          <w:szCs w:val="20"/>
        </w:rPr>
        <w:t>- para contratação de associação de pessoas com deficiência sem fins lucrativos e de comprovada idoneidade, por órgãos ou entidades da</w:t>
      </w:r>
    </w:p>
    <w:p w:rsidR="00C7697E" w:rsidRPr="00E71EE1" w:rsidRDefault="00E71EE1">
      <w:pPr>
        <w:pStyle w:val="Bodytext20"/>
        <w:shd w:val="clear" w:color="auto" w:fill="auto"/>
        <w:spacing w:before="0" w:after="57" w:line="392" w:lineRule="exact"/>
        <w:ind w:firstLine="0"/>
        <w:rPr>
          <w:sz w:val="20"/>
          <w:szCs w:val="20"/>
        </w:rPr>
      </w:pPr>
      <w:r w:rsidRPr="00E71EE1">
        <w:rPr>
          <w:rStyle w:val="Bodytext2Spacing0pt"/>
          <w:sz w:val="20"/>
          <w:szCs w:val="20"/>
        </w:rPr>
        <w:t>Administração Pública, para a prestação de serviços, desde que o preço contratado seja compatível com o praticado no mercado e os serviços contratados sejam prestados exclusivamente por pessoas com deficiência;</w:t>
      </w:r>
    </w:p>
    <w:p w:rsidR="00C7697E" w:rsidRPr="00E71EE1" w:rsidRDefault="00E71EE1">
      <w:pPr>
        <w:pStyle w:val="Bodytext20"/>
        <w:numPr>
          <w:ilvl w:val="0"/>
          <w:numId w:val="101"/>
        </w:numPr>
        <w:shd w:val="clear" w:color="auto" w:fill="auto"/>
        <w:tabs>
          <w:tab w:val="left" w:pos="2185"/>
        </w:tabs>
        <w:spacing w:before="0" w:after="60" w:line="396" w:lineRule="exact"/>
        <w:ind w:firstLine="1720"/>
        <w:rPr>
          <w:sz w:val="20"/>
          <w:szCs w:val="20"/>
        </w:rPr>
      </w:pPr>
      <w:r w:rsidRPr="00E71EE1">
        <w:rPr>
          <w:rStyle w:val="Bodytext2Spacing0pt"/>
          <w:sz w:val="20"/>
          <w:szCs w:val="20"/>
        </w:rPr>
        <w:t>- para contratação realizada por instituição científica, tecnológica e de inovação (ICT) de instituição brasileira sem finalidade lucrativa que tenha por finalidade estatutária apoiar, captar e executar projetos de ensino, pesquisa, extensão, desenvolvimento institucional, científico e tecnológico e estímulo à inovação, inclusive para gerir administrativa e financeiramente essas atividades, ou na contratação de instituição dedicada à recuperação social da pessoa presa, desde que o contratado tenha inquestionável reputação ética e profissional e não tenha fins lucrativos;</w:t>
      </w:r>
    </w:p>
    <w:p w:rsidR="00C7697E" w:rsidRPr="00E71EE1" w:rsidRDefault="00E71EE1">
      <w:pPr>
        <w:pStyle w:val="Bodytext20"/>
        <w:numPr>
          <w:ilvl w:val="0"/>
          <w:numId w:val="101"/>
        </w:numPr>
        <w:shd w:val="clear" w:color="auto" w:fill="auto"/>
        <w:tabs>
          <w:tab w:val="left" w:pos="2170"/>
        </w:tabs>
        <w:spacing w:before="0" w:after="0" w:line="396" w:lineRule="exact"/>
        <w:ind w:firstLine="1720"/>
        <w:rPr>
          <w:sz w:val="20"/>
          <w:szCs w:val="20"/>
        </w:rPr>
      </w:pPr>
      <w:r w:rsidRPr="00E71EE1">
        <w:rPr>
          <w:rStyle w:val="Bodytext2Spacing0pt"/>
          <w:sz w:val="20"/>
          <w:szCs w:val="20"/>
        </w:rPr>
        <w:t>- para a aquisição por pessoa jurídica de direito público interno de insumos estratégicos para a saúde produzidos por fundação que, regimental ou estatutariamente, tenha por finalidade apoiar órgão da Administração Pública direta, sua autarquia ou fundação em projetos de ensino, pesquisa, extensão, desenvolvimento institucional, científico e tecnológico e de estímulo à inovação, inclusive na gestão administrativa e financeira necessária à execução desses projetos, ou em parcerias que envolvam transferência de tecnologia de produtos</w:t>
      </w:r>
    </w:p>
    <w:p w:rsidR="00C7697E" w:rsidRPr="00E71EE1" w:rsidRDefault="00E71EE1">
      <w:pPr>
        <w:pStyle w:val="Bodytext50"/>
        <w:shd w:val="clear" w:color="auto" w:fill="auto"/>
        <w:spacing w:line="180" w:lineRule="exact"/>
        <w:rPr>
          <w:sz w:val="20"/>
          <w:szCs w:val="20"/>
        </w:rPr>
        <w:sectPr w:rsidR="00C7697E" w:rsidRPr="00E71EE1">
          <w:footerReference w:type="even" r:id="rId37"/>
          <w:footerReference w:type="default" r:id="rId38"/>
          <w:pgSz w:w="11900" w:h="16840"/>
          <w:pgMar w:top="1987" w:right="1542" w:bottom="1915" w:left="1798" w:header="0" w:footer="3" w:gutter="0"/>
          <w:cols w:space="720"/>
          <w:noEndnote/>
          <w:titlePg/>
          <w:docGrid w:linePitch="360"/>
        </w:sectPr>
      </w:pPr>
      <w:r w:rsidRPr="00E71EE1">
        <w:rPr>
          <w:rStyle w:val="Bodytext5Spacing0pt"/>
          <w:b/>
          <w:bCs/>
          <w:sz w:val="20"/>
          <w:szCs w:val="20"/>
        </w:rPr>
        <w:t>79</w:t>
      </w:r>
    </w:p>
    <w:p w:rsidR="00C7697E" w:rsidRPr="00E71EE1" w:rsidRDefault="00E71EE1">
      <w:pPr>
        <w:pStyle w:val="Bodytext20"/>
        <w:shd w:val="clear" w:color="auto" w:fill="auto"/>
        <w:spacing w:before="0" w:after="56" w:line="394" w:lineRule="exact"/>
        <w:ind w:firstLine="0"/>
        <w:rPr>
          <w:sz w:val="20"/>
          <w:szCs w:val="20"/>
        </w:rPr>
      </w:pPr>
      <w:r w:rsidRPr="00E71EE1">
        <w:rPr>
          <w:rStyle w:val="Bodytext2Spacing0pt"/>
          <w:sz w:val="20"/>
          <w:szCs w:val="20"/>
        </w:rPr>
        <w:lastRenderedPageBreak/>
        <w:t>estratégicos para o SUS, nos termos do inciso XII, e que tenha sido criada para esse fim específico em data anterior à entrada em vigor desta Lei, desde que o preço contratado seja compatível com o praticado no mercado.</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Em relação ao valor, para fins de aferição de atendimento ao limite referido nos incisos I e II do caput, deve ser observado o somatório:</w:t>
      </w:r>
    </w:p>
    <w:p w:rsidR="00C7697E" w:rsidRPr="00E71EE1" w:rsidRDefault="00E71EE1">
      <w:pPr>
        <w:pStyle w:val="Bodytext20"/>
        <w:numPr>
          <w:ilvl w:val="0"/>
          <w:numId w:val="102"/>
        </w:numPr>
        <w:shd w:val="clear" w:color="auto" w:fill="auto"/>
        <w:tabs>
          <w:tab w:val="left" w:pos="1841"/>
        </w:tabs>
        <w:spacing w:before="0" w:after="64" w:line="398" w:lineRule="exact"/>
        <w:ind w:firstLine="1700"/>
        <w:rPr>
          <w:sz w:val="20"/>
          <w:szCs w:val="20"/>
        </w:rPr>
      </w:pPr>
      <w:r w:rsidRPr="00E71EE1">
        <w:rPr>
          <w:rStyle w:val="Bodytext2Spacing0pt"/>
          <w:sz w:val="20"/>
          <w:szCs w:val="20"/>
        </w:rPr>
        <w:t>- do que for despendido no exercício financeiro pela respectiva unidade gestora;</w:t>
      </w:r>
    </w:p>
    <w:p w:rsidR="00C7697E" w:rsidRPr="00E71EE1" w:rsidRDefault="00E71EE1">
      <w:pPr>
        <w:pStyle w:val="Bodytext20"/>
        <w:numPr>
          <w:ilvl w:val="0"/>
          <w:numId w:val="102"/>
        </w:numPr>
        <w:shd w:val="clear" w:color="auto" w:fill="auto"/>
        <w:tabs>
          <w:tab w:val="left" w:pos="1882"/>
        </w:tabs>
        <w:spacing w:before="0" w:after="60" w:line="394" w:lineRule="exact"/>
        <w:ind w:firstLine="1700"/>
        <w:rPr>
          <w:sz w:val="20"/>
          <w:szCs w:val="20"/>
        </w:rPr>
      </w:pPr>
      <w:r w:rsidRPr="00E71EE1">
        <w:rPr>
          <w:rStyle w:val="Bodytext2Spacing0pt"/>
          <w:sz w:val="20"/>
          <w:szCs w:val="20"/>
        </w:rPr>
        <w:t>- da despesa realizada com objetos de mesma natureza, entendidos como tais aqueles relativos a contratações no mesmo ramo de atividade.</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xml:space="preserve">§ </w:t>
      </w:r>
      <w:r w:rsidRPr="00E71EE1">
        <w:rPr>
          <w:rStyle w:val="Bodytext2ItalicSpacing0pt"/>
          <w:sz w:val="20"/>
          <w:szCs w:val="20"/>
        </w:rPr>
        <w:t>2</w:t>
      </w:r>
      <w:r w:rsidRPr="00E71EE1">
        <w:rPr>
          <w:rStyle w:val="Bodytext2ItalicSpacing0pt"/>
          <w:sz w:val="20"/>
          <w:szCs w:val="20"/>
          <w:vertAlign w:val="superscript"/>
        </w:rPr>
        <w:t>o</w:t>
      </w:r>
      <w:r w:rsidRPr="00E71EE1">
        <w:rPr>
          <w:rStyle w:val="Bodytext2Spacing0pt"/>
          <w:sz w:val="20"/>
          <w:szCs w:val="20"/>
        </w:rPr>
        <w:t xml:space="preserve"> Os valores referidos nos incisos I e II do caput serão duplicados para compras, obras e serviços contratados por consórcio público ou autarquia ou fundação qualificadas, na forma da lei, como agências executivas.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3° As contratações de que tratam os incisos I e II do caput serão preferencialmente precedidas de divulgação em sítio eletrónico oficial, pelo prazo mínimo de 3 (três) dias úteis, de aviso com a especificação do objeto pretendido e com a manifestação de interesse da Administração em obter propostas adicionais de eventuais interessados, devendo ser selecionada a proposta mais vantajosa.</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4° As contratações de que tratam os incisos I e li do caput serão preferencialmente pagas por meio de cartão de pagamento, cujo extrato deverá ser divulgado e mantido à disposição do público no Portal Nacional de Contratações Públicas.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A hipótese de dispensa prevista na alínea “c” do inciso IV do caput, quando aplicada a obras e serviços de engenharia, seguirá procedimentos especiais instituídos em regulamentação específica.</w:t>
      </w:r>
    </w:p>
    <w:p w:rsidR="00C7697E" w:rsidRPr="00E71EE1" w:rsidRDefault="00E71EE1">
      <w:pPr>
        <w:pStyle w:val="Bodytext20"/>
        <w:shd w:val="clear" w:color="auto" w:fill="auto"/>
        <w:spacing w:before="0" w:after="58" w:line="394" w:lineRule="exact"/>
        <w:ind w:firstLine="170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Para os fins do disposto no inciso VIII, considera-se emergencial a contratação por dispensa com objetivo de manter a continuidade do serviço público, devendo ser observados os valores praticados pelo mercado na forma do art. 22 e adotadas as providências necessárias para a conclusão do processo iicitatório, sem prejuízo de apuração de responsabilidade dos agentes públicos que deram causa a situação emergencial.</w:t>
      </w:r>
    </w:p>
    <w:p w:rsidR="00C7697E" w:rsidRPr="00E71EE1" w:rsidRDefault="00E71EE1">
      <w:pPr>
        <w:pStyle w:val="Bodytext20"/>
        <w:shd w:val="clear" w:color="auto" w:fill="auto"/>
        <w:spacing w:before="0" w:after="441" w:line="396" w:lineRule="exact"/>
        <w:ind w:firstLine="1700"/>
        <w:rPr>
          <w:sz w:val="20"/>
          <w:szCs w:val="20"/>
        </w:rPr>
      </w:pPr>
      <w:r w:rsidRPr="00E71EE1">
        <w:rPr>
          <w:rStyle w:val="Bodytext2Spacing0pt"/>
          <w:sz w:val="20"/>
          <w:szCs w:val="20"/>
        </w:rPr>
        <w:t xml:space="preserve">§ </w:t>
      </w:r>
      <w:r w:rsidRPr="00E71EE1">
        <w:rPr>
          <w:rStyle w:val="Bodytext2ItalicSpacing0pt"/>
          <w:sz w:val="20"/>
          <w:szCs w:val="20"/>
        </w:rPr>
        <w:t>V</w:t>
      </w:r>
      <w:r w:rsidRPr="00E71EE1">
        <w:rPr>
          <w:rStyle w:val="Bodytext2Spacing0pt"/>
          <w:sz w:val="20"/>
          <w:szCs w:val="20"/>
        </w:rPr>
        <w:t xml:space="preserve"> Não se aplica o disposto no § 1 ° para as contratações de até R$ 8.000,00 (oito mil reais) de serviços de manutenção de veículos automotores, incluído o </w:t>
      </w:r>
      <w:r w:rsidRPr="00E71EE1">
        <w:rPr>
          <w:rStyle w:val="Bodytext2Spacing0pt"/>
          <w:sz w:val="20"/>
          <w:szCs w:val="20"/>
        </w:rPr>
        <w:lastRenderedPageBreak/>
        <w:t>fornecimento de peças, de propriedade do órgão ou entidade contratante.</w:t>
      </w:r>
    </w:p>
    <w:p w:rsidR="00C7697E" w:rsidRPr="00E71EE1" w:rsidRDefault="00E71EE1">
      <w:pPr>
        <w:pStyle w:val="Bodytext20"/>
        <w:shd w:val="clear" w:color="auto" w:fill="auto"/>
        <w:spacing w:before="0" w:after="136" w:line="220" w:lineRule="exact"/>
        <w:ind w:left="20" w:firstLine="0"/>
        <w:jc w:val="center"/>
        <w:rPr>
          <w:sz w:val="20"/>
          <w:szCs w:val="20"/>
        </w:rPr>
      </w:pPr>
      <w:r w:rsidRPr="00E71EE1">
        <w:rPr>
          <w:rStyle w:val="Bodytext2Spacing0pt"/>
          <w:sz w:val="20"/>
          <w:szCs w:val="20"/>
        </w:rPr>
        <w:t>TÍTULO IV</w:t>
      </w:r>
    </w:p>
    <w:p w:rsidR="00C7697E" w:rsidRPr="00E71EE1" w:rsidRDefault="00E71EE1">
      <w:pPr>
        <w:pStyle w:val="Heading10"/>
        <w:keepNext/>
        <w:keepLines/>
        <w:shd w:val="clear" w:color="auto" w:fill="auto"/>
        <w:spacing w:after="296" w:line="220" w:lineRule="exact"/>
        <w:ind w:left="20"/>
        <w:rPr>
          <w:sz w:val="20"/>
          <w:szCs w:val="20"/>
        </w:rPr>
      </w:pPr>
      <w:bookmarkStart w:id="4" w:name="bookmark4"/>
      <w:r w:rsidRPr="00E71EE1">
        <w:rPr>
          <w:rStyle w:val="Heading1Spacing0pt"/>
          <w:sz w:val="20"/>
          <w:szCs w:val="20"/>
        </w:rPr>
        <w:t>DOS INSTRUMENTOS AUXILIARES</w:t>
      </w:r>
      <w:bookmarkEnd w:id="4"/>
    </w:p>
    <w:p w:rsidR="00C7697E" w:rsidRPr="00E71EE1" w:rsidRDefault="00E71EE1">
      <w:pPr>
        <w:pStyle w:val="Bodytext20"/>
        <w:shd w:val="clear" w:color="auto" w:fill="auto"/>
        <w:spacing w:before="0" w:after="0" w:line="400" w:lineRule="exact"/>
        <w:ind w:firstLine="1700"/>
        <w:rPr>
          <w:sz w:val="20"/>
          <w:szCs w:val="20"/>
        </w:rPr>
      </w:pPr>
      <w:r w:rsidRPr="00E71EE1">
        <w:rPr>
          <w:rStyle w:val="Bodytext2Spacing0pt"/>
          <w:sz w:val="20"/>
          <w:szCs w:val="20"/>
        </w:rPr>
        <w:t>Art. 74. São procedimentos auxiliares das licitações e das contratações regidas por esta Lei:</w:t>
      </w:r>
    </w:p>
    <w:p w:rsidR="00C7697E" w:rsidRPr="00E71EE1" w:rsidRDefault="00E71EE1">
      <w:pPr>
        <w:pStyle w:val="Bodytext20"/>
        <w:numPr>
          <w:ilvl w:val="0"/>
          <w:numId w:val="103"/>
        </w:numPr>
        <w:shd w:val="clear" w:color="auto" w:fill="auto"/>
        <w:tabs>
          <w:tab w:val="left" w:pos="1936"/>
        </w:tabs>
        <w:spacing w:before="0" w:after="0" w:line="508" w:lineRule="exact"/>
        <w:ind w:firstLine="1700"/>
        <w:rPr>
          <w:sz w:val="20"/>
          <w:szCs w:val="20"/>
        </w:rPr>
      </w:pPr>
      <w:r w:rsidRPr="00E71EE1">
        <w:rPr>
          <w:rStyle w:val="Bodytext2Spacing0pt"/>
          <w:sz w:val="20"/>
          <w:szCs w:val="20"/>
        </w:rPr>
        <w:t>- credenciamento;</w:t>
      </w:r>
    </w:p>
    <w:p w:rsidR="00C7697E" w:rsidRPr="00E71EE1" w:rsidRDefault="00E71EE1">
      <w:pPr>
        <w:pStyle w:val="Bodytext20"/>
        <w:numPr>
          <w:ilvl w:val="0"/>
          <w:numId w:val="103"/>
        </w:numPr>
        <w:shd w:val="clear" w:color="auto" w:fill="auto"/>
        <w:tabs>
          <w:tab w:val="left" w:pos="1994"/>
        </w:tabs>
        <w:spacing w:before="0" w:after="0" w:line="508" w:lineRule="exact"/>
        <w:ind w:firstLine="1700"/>
        <w:rPr>
          <w:sz w:val="20"/>
          <w:szCs w:val="20"/>
        </w:rPr>
      </w:pPr>
      <w:r w:rsidRPr="00E71EE1">
        <w:rPr>
          <w:rStyle w:val="Bodytext2Spacing0pt"/>
          <w:sz w:val="20"/>
          <w:szCs w:val="20"/>
        </w:rPr>
        <w:t>- pré-qualificação;</w:t>
      </w:r>
    </w:p>
    <w:p w:rsidR="00C7697E" w:rsidRPr="00E71EE1" w:rsidRDefault="00E71EE1">
      <w:pPr>
        <w:pStyle w:val="Bodytext20"/>
        <w:numPr>
          <w:ilvl w:val="0"/>
          <w:numId w:val="103"/>
        </w:numPr>
        <w:shd w:val="clear" w:color="auto" w:fill="auto"/>
        <w:tabs>
          <w:tab w:val="left" w:pos="2066"/>
        </w:tabs>
        <w:spacing w:before="0" w:after="0" w:line="508" w:lineRule="exact"/>
        <w:ind w:firstLine="1700"/>
        <w:rPr>
          <w:sz w:val="20"/>
          <w:szCs w:val="20"/>
        </w:rPr>
      </w:pPr>
      <w:r w:rsidRPr="00E71EE1">
        <w:rPr>
          <w:rStyle w:val="Bodytext2Spacing0pt"/>
          <w:sz w:val="20"/>
          <w:szCs w:val="20"/>
        </w:rPr>
        <w:t>- procedimento de manifestação de interesse;</w:t>
      </w:r>
    </w:p>
    <w:p w:rsidR="00C7697E" w:rsidRPr="00E71EE1" w:rsidRDefault="00E71EE1">
      <w:pPr>
        <w:pStyle w:val="Bodytext20"/>
        <w:numPr>
          <w:ilvl w:val="0"/>
          <w:numId w:val="103"/>
        </w:numPr>
        <w:shd w:val="clear" w:color="auto" w:fill="auto"/>
        <w:tabs>
          <w:tab w:val="left" w:pos="2109"/>
        </w:tabs>
        <w:spacing w:before="0" w:after="0" w:line="508" w:lineRule="exact"/>
        <w:ind w:firstLine="1700"/>
        <w:rPr>
          <w:sz w:val="20"/>
          <w:szCs w:val="20"/>
        </w:rPr>
      </w:pPr>
      <w:r w:rsidRPr="00E71EE1">
        <w:rPr>
          <w:rStyle w:val="Bodytext2Spacing0pt"/>
          <w:sz w:val="20"/>
          <w:szCs w:val="20"/>
        </w:rPr>
        <w:t>- sistema de registro de preços;</w:t>
      </w:r>
    </w:p>
    <w:p w:rsidR="00C7697E" w:rsidRPr="00E71EE1" w:rsidRDefault="00E71EE1">
      <w:pPr>
        <w:pStyle w:val="Bodytext20"/>
        <w:numPr>
          <w:ilvl w:val="0"/>
          <w:numId w:val="103"/>
        </w:numPr>
        <w:shd w:val="clear" w:color="auto" w:fill="auto"/>
        <w:tabs>
          <w:tab w:val="left" w:pos="2109"/>
        </w:tabs>
        <w:spacing w:before="0" w:after="0" w:line="508" w:lineRule="exact"/>
        <w:ind w:firstLine="1700"/>
        <w:rPr>
          <w:sz w:val="20"/>
          <w:szCs w:val="20"/>
        </w:rPr>
      </w:pPr>
      <w:r w:rsidRPr="00E71EE1">
        <w:rPr>
          <w:rStyle w:val="Bodytext2Spacing0pt"/>
          <w:sz w:val="20"/>
          <w:szCs w:val="20"/>
        </w:rPr>
        <w:t>- registro cadastral.</w:t>
      </w:r>
    </w:p>
    <w:p w:rsidR="00C7697E" w:rsidRPr="00E71EE1" w:rsidRDefault="00E71EE1">
      <w:pPr>
        <w:pStyle w:val="Bodytext20"/>
        <w:shd w:val="clear" w:color="auto" w:fill="auto"/>
        <w:spacing w:before="0" w:after="63" w:line="400"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Os procedimentos auxiliares de que trata o caput obedecerão a critérios claros e objetivos definidos em regulamento.</w:t>
      </w:r>
    </w:p>
    <w:p w:rsidR="00C7697E" w:rsidRPr="00E71EE1" w:rsidRDefault="00E71EE1">
      <w:pPr>
        <w:pStyle w:val="Bodytext20"/>
        <w:shd w:val="clear" w:color="auto" w:fill="auto"/>
        <w:spacing w:before="0" w:after="201"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julgamento que decorrer dos procedimentos auxiliares das licitações previstos nos incisos II e III do caput segue o mesmo procedimento das licitações.</w:t>
      </w:r>
    </w:p>
    <w:p w:rsidR="00C7697E" w:rsidRPr="00E71EE1" w:rsidRDefault="00E71EE1">
      <w:pPr>
        <w:pStyle w:val="Heading10"/>
        <w:keepNext/>
        <w:keepLines/>
        <w:shd w:val="clear" w:color="auto" w:fill="auto"/>
        <w:spacing w:after="256" w:line="220" w:lineRule="exact"/>
        <w:ind w:left="20"/>
        <w:rPr>
          <w:sz w:val="20"/>
          <w:szCs w:val="20"/>
        </w:rPr>
      </w:pPr>
      <w:bookmarkStart w:id="5" w:name="bookmark5"/>
      <w:r w:rsidRPr="00E71EE1">
        <w:rPr>
          <w:rStyle w:val="Heading1Spacing0pt"/>
          <w:sz w:val="20"/>
          <w:szCs w:val="20"/>
        </w:rPr>
        <w:t>CAPÍTULO I</w:t>
      </w:r>
      <w:bookmarkEnd w:id="5"/>
    </w:p>
    <w:p w:rsidR="00C7697E" w:rsidRPr="00E71EE1" w:rsidRDefault="00E71EE1">
      <w:pPr>
        <w:pStyle w:val="Heading10"/>
        <w:keepNext/>
        <w:keepLines/>
        <w:shd w:val="clear" w:color="auto" w:fill="auto"/>
        <w:spacing w:after="120" w:line="220" w:lineRule="exact"/>
        <w:ind w:left="20"/>
        <w:rPr>
          <w:sz w:val="20"/>
          <w:szCs w:val="20"/>
        </w:rPr>
      </w:pPr>
      <w:bookmarkStart w:id="6" w:name="bookmark6"/>
      <w:r w:rsidRPr="00E71EE1">
        <w:rPr>
          <w:rStyle w:val="Heading1Spacing0pt"/>
          <w:sz w:val="20"/>
          <w:szCs w:val="20"/>
        </w:rPr>
        <w:t>DO CREDENCIAMENTO</w:t>
      </w:r>
      <w:bookmarkEnd w:id="6"/>
    </w:p>
    <w:p w:rsidR="00C7697E" w:rsidRPr="00E71EE1" w:rsidRDefault="00E71EE1">
      <w:pPr>
        <w:pStyle w:val="Bodytext20"/>
        <w:shd w:val="clear" w:color="auto" w:fill="auto"/>
        <w:spacing w:before="0" w:after="60" w:line="400" w:lineRule="exact"/>
        <w:ind w:firstLine="1700"/>
        <w:rPr>
          <w:sz w:val="20"/>
          <w:szCs w:val="20"/>
        </w:rPr>
      </w:pPr>
      <w:r w:rsidRPr="00E71EE1">
        <w:rPr>
          <w:rStyle w:val="Bodytext2Spacing0pt"/>
          <w:sz w:val="20"/>
          <w:szCs w:val="20"/>
        </w:rPr>
        <w:t>Art. 75. O credenciamento poderá ser usado nas seguintes hipóteses de contratação:</w:t>
      </w:r>
    </w:p>
    <w:p w:rsidR="00C7697E" w:rsidRPr="00E71EE1" w:rsidRDefault="00E71EE1">
      <w:pPr>
        <w:pStyle w:val="Bodytext20"/>
        <w:numPr>
          <w:ilvl w:val="0"/>
          <w:numId w:val="104"/>
        </w:numPr>
        <w:shd w:val="clear" w:color="auto" w:fill="auto"/>
        <w:tabs>
          <w:tab w:val="left" w:pos="1910"/>
        </w:tabs>
        <w:spacing w:before="0" w:after="0" w:line="400" w:lineRule="exact"/>
        <w:ind w:firstLine="1700"/>
        <w:rPr>
          <w:sz w:val="20"/>
          <w:szCs w:val="20"/>
        </w:rPr>
      </w:pPr>
      <w:r w:rsidRPr="00E71EE1">
        <w:rPr>
          <w:rStyle w:val="Bodytext2Spacing0pt"/>
          <w:sz w:val="20"/>
          <w:szCs w:val="20"/>
        </w:rPr>
        <w:t>- paralela e não excludente: caso em que é viável e vantajosa para a Administração a realização de contratações simultâneas em condições padronizadas;</w:t>
      </w:r>
      <w:r w:rsidRPr="00E71EE1">
        <w:rPr>
          <w:sz w:val="20"/>
          <w:szCs w:val="20"/>
        </w:rPr>
        <w:br w:type="page"/>
      </w:r>
    </w:p>
    <w:p w:rsidR="00C7697E" w:rsidRPr="00E71EE1" w:rsidRDefault="00E71EE1">
      <w:pPr>
        <w:pStyle w:val="Bodytext20"/>
        <w:numPr>
          <w:ilvl w:val="0"/>
          <w:numId w:val="104"/>
        </w:numPr>
        <w:shd w:val="clear" w:color="auto" w:fill="auto"/>
        <w:tabs>
          <w:tab w:val="left" w:pos="1898"/>
        </w:tabs>
        <w:spacing w:before="0" w:after="56" w:line="394" w:lineRule="exact"/>
        <w:ind w:firstLine="1700"/>
        <w:rPr>
          <w:sz w:val="20"/>
          <w:szCs w:val="20"/>
        </w:rPr>
      </w:pPr>
      <w:r w:rsidRPr="00E71EE1">
        <w:rPr>
          <w:rStyle w:val="Bodytext2Spacing0pt"/>
          <w:sz w:val="20"/>
          <w:szCs w:val="20"/>
        </w:rPr>
        <w:lastRenderedPageBreak/>
        <w:t>- com seleção a critério de terceiros: caso em que a seleção do contratado está a cargo do beneficiário direto da prestação;</w:t>
      </w:r>
    </w:p>
    <w:p w:rsidR="00C7697E" w:rsidRPr="00E71EE1" w:rsidRDefault="00E71EE1">
      <w:pPr>
        <w:pStyle w:val="Bodytext20"/>
        <w:numPr>
          <w:ilvl w:val="0"/>
          <w:numId w:val="104"/>
        </w:numPr>
        <w:shd w:val="clear" w:color="auto" w:fill="auto"/>
        <w:tabs>
          <w:tab w:val="left" w:pos="1970"/>
        </w:tabs>
        <w:spacing w:before="0" w:after="60" w:line="398" w:lineRule="exact"/>
        <w:ind w:firstLine="1700"/>
        <w:rPr>
          <w:sz w:val="20"/>
          <w:szCs w:val="20"/>
        </w:rPr>
      </w:pPr>
      <w:r w:rsidRPr="00E71EE1">
        <w:rPr>
          <w:rStyle w:val="Bodytext2Spacing0pt"/>
          <w:sz w:val="20"/>
          <w:szCs w:val="20"/>
        </w:rPr>
        <w:t>- em mercados fluidos: caso em que a flutuação constante do valor da prestação e das condições de contratação inviabiliza a seleção de agente por meio de processo de licitação.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Parágrafo único. Os procedimentos de credenciamento serão definidos em regulamento, observadas as seguintes regras:</w:t>
      </w:r>
    </w:p>
    <w:p w:rsidR="00C7697E" w:rsidRPr="00E71EE1" w:rsidRDefault="00E71EE1">
      <w:pPr>
        <w:pStyle w:val="Bodytext20"/>
        <w:numPr>
          <w:ilvl w:val="0"/>
          <w:numId w:val="105"/>
        </w:numPr>
        <w:shd w:val="clear" w:color="auto" w:fill="auto"/>
        <w:tabs>
          <w:tab w:val="left" w:pos="1882"/>
        </w:tabs>
        <w:spacing w:before="0" w:after="60" w:line="394" w:lineRule="exact"/>
        <w:ind w:firstLine="1700"/>
        <w:rPr>
          <w:sz w:val="20"/>
          <w:szCs w:val="20"/>
        </w:rPr>
      </w:pPr>
      <w:r w:rsidRPr="00E71EE1">
        <w:rPr>
          <w:rStyle w:val="Bodytext2Spacing0pt"/>
          <w:sz w:val="20"/>
          <w:szCs w:val="20"/>
        </w:rPr>
        <w:t>- a Administração deverá divulgar e manter à disposição do público em sítio eletrónico oficial edital de chamamento de interessados, de modo a permitir o cadastramento permanente de novos interessados;</w:t>
      </w:r>
    </w:p>
    <w:p w:rsidR="00C7697E" w:rsidRPr="00E71EE1" w:rsidRDefault="00E71EE1">
      <w:pPr>
        <w:pStyle w:val="Bodytext20"/>
        <w:numPr>
          <w:ilvl w:val="0"/>
          <w:numId w:val="105"/>
        </w:numPr>
        <w:shd w:val="clear" w:color="auto" w:fill="auto"/>
        <w:tabs>
          <w:tab w:val="left" w:pos="1898"/>
        </w:tabs>
        <w:spacing w:before="0" w:after="60" w:line="394" w:lineRule="exact"/>
        <w:ind w:firstLine="1700"/>
        <w:rPr>
          <w:sz w:val="20"/>
          <w:szCs w:val="20"/>
        </w:rPr>
      </w:pPr>
      <w:r w:rsidRPr="00E71EE1">
        <w:rPr>
          <w:rStyle w:val="Bodytext2Spacing0pt"/>
          <w:sz w:val="20"/>
          <w:szCs w:val="20"/>
        </w:rPr>
        <w:t>- na hipótese do inciso I do caput, quando o objeto não permitir a contratação imediata e simultânea de todos os credenciados, deverão ser adotados critérios objetivos de distribuição da demanda;</w:t>
      </w:r>
    </w:p>
    <w:p w:rsidR="00C7697E" w:rsidRPr="00E71EE1" w:rsidRDefault="00E71EE1">
      <w:pPr>
        <w:pStyle w:val="Bodytext20"/>
        <w:numPr>
          <w:ilvl w:val="0"/>
          <w:numId w:val="105"/>
        </w:numPr>
        <w:shd w:val="clear" w:color="auto" w:fill="auto"/>
        <w:tabs>
          <w:tab w:val="left" w:pos="1961"/>
        </w:tabs>
        <w:spacing w:before="0" w:after="56" w:line="394" w:lineRule="exact"/>
        <w:ind w:firstLine="1700"/>
        <w:rPr>
          <w:sz w:val="20"/>
          <w:szCs w:val="20"/>
        </w:rPr>
      </w:pPr>
      <w:r w:rsidRPr="00E71EE1">
        <w:rPr>
          <w:rStyle w:val="Bodytext2Spacing0pt"/>
          <w:sz w:val="20"/>
          <w:szCs w:val="20"/>
        </w:rPr>
        <w:t>- o edital de chamamento de interessados deverá prever as condições padronizadas de contratação e, nas hipóteses dos incisos I e II do caput, deverá definir o valor da contratação;</w:t>
      </w:r>
    </w:p>
    <w:p w:rsidR="00C7697E" w:rsidRPr="00E71EE1" w:rsidRDefault="00E71EE1">
      <w:pPr>
        <w:pStyle w:val="Bodytext20"/>
        <w:numPr>
          <w:ilvl w:val="0"/>
          <w:numId w:val="105"/>
        </w:numPr>
        <w:shd w:val="clear" w:color="auto" w:fill="auto"/>
        <w:tabs>
          <w:tab w:val="left" w:pos="1990"/>
        </w:tabs>
        <w:spacing w:before="0" w:after="60" w:line="398" w:lineRule="exact"/>
        <w:ind w:firstLine="1700"/>
        <w:rPr>
          <w:sz w:val="20"/>
          <w:szCs w:val="20"/>
        </w:rPr>
      </w:pPr>
      <w:r w:rsidRPr="00E71EE1">
        <w:rPr>
          <w:rStyle w:val="Bodytext2Spacing0pt"/>
          <w:sz w:val="20"/>
          <w:szCs w:val="20"/>
        </w:rPr>
        <w:t>- na hipótese do inciso III do caput, a Administração deverá registrar as cotações de mercado vigentes no momento da contratação;</w:t>
      </w:r>
    </w:p>
    <w:p w:rsidR="00C7697E" w:rsidRPr="00E71EE1" w:rsidRDefault="00E71EE1">
      <w:pPr>
        <w:pStyle w:val="Bodytext20"/>
        <w:numPr>
          <w:ilvl w:val="0"/>
          <w:numId w:val="105"/>
        </w:numPr>
        <w:shd w:val="clear" w:color="auto" w:fill="auto"/>
        <w:tabs>
          <w:tab w:val="left" w:pos="1980"/>
        </w:tabs>
        <w:spacing w:before="0" w:after="60" w:line="398" w:lineRule="exact"/>
        <w:ind w:firstLine="1700"/>
        <w:rPr>
          <w:sz w:val="20"/>
          <w:szCs w:val="20"/>
        </w:rPr>
      </w:pPr>
      <w:r w:rsidRPr="00E71EE1">
        <w:rPr>
          <w:rStyle w:val="Bodytext2Spacing0pt"/>
          <w:sz w:val="20"/>
          <w:szCs w:val="20"/>
        </w:rPr>
        <w:t>- não será permitido o cometimento a terceiros do objeto contratado sem autorização expressa da Administração;</w:t>
      </w:r>
    </w:p>
    <w:p w:rsidR="00C7697E" w:rsidRPr="00E71EE1" w:rsidRDefault="00E71EE1">
      <w:pPr>
        <w:pStyle w:val="Bodytext20"/>
        <w:numPr>
          <w:ilvl w:val="0"/>
          <w:numId w:val="105"/>
        </w:numPr>
        <w:shd w:val="clear" w:color="auto" w:fill="auto"/>
        <w:tabs>
          <w:tab w:val="left" w:pos="1985"/>
        </w:tabs>
        <w:spacing w:before="0" w:after="304" w:line="398" w:lineRule="exact"/>
        <w:ind w:firstLine="1700"/>
        <w:rPr>
          <w:sz w:val="20"/>
          <w:szCs w:val="20"/>
        </w:rPr>
      </w:pPr>
      <w:r w:rsidRPr="00E71EE1">
        <w:rPr>
          <w:rStyle w:val="Bodytext2Spacing0pt"/>
          <w:sz w:val="20"/>
          <w:szCs w:val="20"/>
        </w:rPr>
        <w:t>- será admitida a denúncia por qualquer das partes nos prazos fixados no edital.</w:t>
      </w:r>
    </w:p>
    <w:p w:rsidR="00C7697E" w:rsidRPr="00E71EE1" w:rsidRDefault="00E71EE1">
      <w:pPr>
        <w:pStyle w:val="Bodytext20"/>
        <w:shd w:val="clear" w:color="auto" w:fill="auto"/>
        <w:spacing w:before="0" w:after="296" w:line="394" w:lineRule="exact"/>
        <w:ind w:right="20" w:firstLine="0"/>
        <w:jc w:val="center"/>
        <w:rPr>
          <w:sz w:val="20"/>
          <w:szCs w:val="20"/>
        </w:rPr>
      </w:pPr>
      <w:r w:rsidRPr="00E71EE1">
        <w:rPr>
          <w:rStyle w:val="Bodytext2Spacing0pt"/>
          <w:sz w:val="20"/>
          <w:szCs w:val="20"/>
        </w:rPr>
        <w:t>CAPÍTULO II</w:t>
      </w:r>
      <w:r w:rsidRPr="00E71EE1">
        <w:rPr>
          <w:rStyle w:val="Bodytext2Spacing0pt"/>
          <w:sz w:val="20"/>
          <w:szCs w:val="20"/>
        </w:rPr>
        <w:br/>
        <w:t>DA PRÉ-QUALIFICAÇÃO</w:t>
      </w:r>
    </w:p>
    <w:p w:rsidR="00C7697E" w:rsidRPr="00E71EE1" w:rsidRDefault="00E71EE1">
      <w:pPr>
        <w:pStyle w:val="Bodytext20"/>
        <w:shd w:val="clear" w:color="auto" w:fill="auto"/>
        <w:spacing w:before="0" w:after="0" w:line="398" w:lineRule="exact"/>
        <w:ind w:firstLine="1700"/>
        <w:rPr>
          <w:sz w:val="20"/>
          <w:szCs w:val="20"/>
        </w:rPr>
      </w:pPr>
      <w:r w:rsidRPr="00E71EE1">
        <w:rPr>
          <w:rStyle w:val="Bodytext2Spacing0pt"/>
          <w:sz w:val="20"/>
          <w:szCs w:val="20"/>
        </w:rPr>
        <w:t>Art. 76. A pré-qualificação é o procedimento técnico-administrativo para selecionar previamente:</w:t>
      </w:r>
      <w:r w:rsidRPr="00E71EE1">
        <w:rPr>
          <w:sz w:val="20"/>
          <w:szCs w:val="20"/>
        </w:rPr>
        <w:br w:type="page"/>
      </w:r>
    </w:p>
    <w:p w:rsidR="00C7697E" w:rsidRPr="00E71EE1" w:rsidRDefault="00E71EE1">
      <w:pPr>
        <w:pStyle w:val="Bodytext20"/>
        <w:numPr>
          <w:ilvl w:val="0"/>
          <w:numId w:val="106"/>
        </w:numPr>
        <w:shd w:val="clear" w:color="auto" w:fill="auto"/>
        <w:tabs>
          <w:tab w:val="left" w:pos="1869"/>
        </w:tabs>
        <w:spacing w:before="0" w:after="60" w:line="392" w:lineRule="exact"/>
        <w:ind w:firstLine="1720"/>
        <w:rPr>
          <w:sz w:val="20"/>
          <w:szCs w:val="20"/>
        </w:rPr>
      </w:pPr>
      <w:r w:rsidRPr="00E71EE1">
        <w:rPr>
          <w:rStyle w:val="Bodytext2Spacing0pt"/>
          <w:sz w:val="20"/>
          <w:szCs w:val="20"/>
        </w:rPr>
        <w:lastRenderedPageBreak/>
        <w:t>- licitantes que reúnam condições de habilitação para participar de futura licitação ou de licitação vinculada a programas de obras ou de serviços objetivamente definidos;</w:t>
      </w:r>
    </w:p>
    <w:p w:rsidR="00C7697E" w:rsidRPr="00E71EE1" w:rsidRDefault="00E71EE1">
      <w:pPr>
        <w:pStyle w:val="Bodytext20"/>
        <w:numPr>
          <w:ilvl w:val="0"/>
          <w:numId w:val="106"/>
        </w:numPr>
        <w:shd w:val="clear" w:color="auto" w:fill="auto"/>
        <w:tabs>
          <w:tab w:val="left" w:pos="1945"/>
        </w:tabs>
        <w:spacing w:before="0" w:after="57" w:line="392" w:lineRule="exact"/>
        <w:ind w:firstLine="1720"/>
        <w:rPr>
          <w:sz w:val="20"/>
          <w:szCs w:val="20"/>
        </w:rPr>
      </w:pPr>
      <w:r w:rsidRPr="00E71EE1">
        <w:rPr>
          <w:rStyle w:val="Bodytext2Spacing0pt"/>
          <w:sz w:val="20"/>
          <w:szCs w:val="20"/>
        </w:rPr>
        <w:t>- bens que atendam às exigências técnicas ou de qualidade estabelecidas pela Administração.</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pré-qualificação poderá ser aberta a licitantes ou a produtos, observando-se o seguinte:</w:t>
      </w:r>
    </w:p>
    <w:p w:rsidR="00C7697E" w:rsidRPr="00E71EE1" w:rsidRDefault="00E71EE1">
      <w:pPr>
        <w:pStyle w:val="Bodytext20"/>
        <w:numPr>
          <w:ilvl w:val="0"/>
          <w:numId w:val="107"/>
        </w:numPr>
        <w:shd w:val="clear" w:color="auto" w:fill="auto"/>
        <w:tabs>
          <w:tab w:val="left" w:pos="1887"/>
        </w:tabs>
        <w:spacing w:before="0" w:after="60" w:line="400" w:lineRule="exact"/>
        <w:ind w:firstLine="1720"/>
        <w:rPr>
          <w:sz w:val="20"/>
          <w:szCs w:val="20"/>
        </w:rPr>
      </w:pPr>
      <w:r w:rsidRPr="00E71EE1">
        <w:rPr>
          <w:rStyle w:val="Bodytext2Spacing0pt"/>
          <w:sz w:val="20"/>
          <w:szCs w:val="20"/>
        </w:rPr>
        <w:t>- na pré-qualificação aberta a licitantes, poderão ser dispensados os documentos que já constarem do registro cadastral;</w:t>
      </w:r>
    </w:p>
    <w:p w:rsidR="00C7697E" w:rsidRPr="00E71EE1" w:rsidRDefault="00E71EE1">
      <w:pPr>
        <w:pStyle w:val="Bodytext20"/>
        <w:numPr>
          <w:ilvl w:val="0"/>
          <w:numId w:val="107"/>
        </w:numPr>
        <w:shd w:val="clear" w:color="auto" w:fill="auto"/>
        <w:tabs>
          <w:tab w:val="left" w:pos="1952"/>
        </w:tabs>
        <w:spacing w:before="0" w:after="66" w:line="400" w:lineRule="exact"/>
        <w:ind w:firstLine="1720"/>
        <w:rPr>
          <w:sz w:val="20"/>
          <w:szCs w:val="20"/>
        </w:rPr>
      </w:pPr>
      <w:r w:rsidRPr="00E71EE1">
        <w:rPr>
          <w:rStyle w:val="Bodytext2Spacing0pt"/>
          <w:sz w:val="20"/>
          <w:szCs w:val="20"/>
        </w:rPr>
        <w:t>- na pré-qualificação aberta a produtos, poderá ser exigida a comprovação de qualidade.</w:t>
      </w:r>
    </w:p>
    <w:p w:rsidR="00C7697E" w:rsidRPr="00E71EE1" w:rsidRDefault="00E71EE1">
      <w:pPr>
        <w:pStyle w:val="Bodytext20"/>
        <w:shd w:val="clear" w:color="auto" w:fill="auto"/>
        <w:spacing w:before="0" w:after="198" w:line="392"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procedimento de pré-qualificação ficará permanentemente aberto para a inscrição de interessados.</w:t>
      </w:r>
    </w:p>
    <w:p w:rsidR="00C7697E" w:rsidRPr="00E71EE1" w:rsidRDefault="00E71EE1">
      <w:pPr>
        <w:pStyle w:val="Bodytext20"/>
        <w:shd w:val="clear" w:color="auto" w:fill="auto"/>
        <w:spacing w:before="0" w:after="0" w:line="220" w:lineRule="exact"/>
        <w:ind w:firstLine="172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Constará do edital referente ao procedimento de pré-</w:t>
      </w:r>
    </w:p>
    <w:p w:rsidR="00C7697E" w:rsidRPr="00E71EE1" w:rsidRDefault="00E71EE1">
      <w:pPr>
        <w:pStyle w:val="Bodytext20"/>
        <w:shd w:val="clear" w:color="auto" w:fill="auto"/>
        <w:spacing w:before="0" w:after="0" w:line="508" w:lineRule="exact"/>
        <w:ind w:firstLine="0"/>
        <w:jc w:val="left"/>
        <w:rPr>
          <w:sz w:val="20"/>
          <w:szCs w:val="20"/>
        </w:rPr>
      </w:pPr>
      <w:r w:rsidRPr="00E71EE1">
        <w:rPr>
          <w:rStyle w:val="Bodytext2Spacing0pt"/>
          <w:sz w:val="20"/>
          <w:szCs w:val="20"/>
        </w:rPr>
        <w:t>qualificação:</w:t>
      </w:r>
    </w:p>
    <w:p w:rsidR="00C7697E" w:rsidRPr="00E71EE1" w:rsidRDefault="00E71EE1">
      <w:pPr>
        <w:pStyle w:val="Bodytext20"/>
        <w:numPr>
          <w:ilvl w:val="0"/>
          <w:numId w:val="108"/>
        </w:numPr>
        <w:shd w:val="clear" w:color="auto" w:fill="auto"/>
        <w:tabs>
          <w:tab w:val="left" w:pos="1944"/>
        </w:tabs>
        <w:spacing w:before="0" w:after="0" w:line="508" w:lineRule="exact"/>
        <w:ind w:firstLine="1720"/>
        <w:rPr>
          <w:sz w:val="20"/>
          <w:szCs w:val="20"/>
        </w:rPr>
      </w:pPr>
      <w:r w:rsidRPr="00E71EE1">
        <w:rPr>
          <w:rStyle w:val="Bodytext2Spacing0pt"/>
          <w:sz w:val="20"/>
          <w:szCs w:val="20"/>
        </w:rPr>
        <w:t>- as informações mínimas necessárias para definição do objeto;</w:t>
      </w:r>
    </w:p>
    <w:p w:rsidR="00C7697E" w:rsidRPr="00E71EE1" w:rsidRDefault="00E71EE1">
      <w:pPr>
        <w:pStyle w:val="Bodytext20"/>
        <w:numPr>
          <w:ilvl w:val="0"/>
          <w:numId w:val="108"/>
        </w:numPr>
        <w:shd w:val="clear" w:color="auto" w:fill="auto"/>
        <w:tabs>
          <w:tab w:val="left" w:pos="2016"/>
        </w:tabs>
        <w:spacing w:before="0" w:after="0" w:line="508" w:lineRule="exact"/>
        <w:ind w:firstLine="1720"/>
        <w:rPr>
          <w:sz w:val="20"/>
          <w:szCs w:val="20"/>
        </w:rPr>
      </w:pPr>
      <w:r w:rsidRPr="00E71EE1">
        <w:rPr>
          <w:rStyle w:val="Bodytext2Spacing0pt"/>
          <w:sz w:val="20"/>
          <w:szCs w:val="20"/>
        </w:rPr>
        <w:t>- a modalidade, a forma da futura licitação e os critérios de</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
          <w:sz w:val="20"/>
          <w:szCs w:val="20"/>
        </w:rPr>
        <w:t>julgamento.</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 apresentação de documentos far-se-á perante órgão ou comissão indicada pela Administração, que deverá examiná-los no prazo máximo de 10 (dez) dias úteis, determinando correção ou reapresentação de documentos, quando for o caso, visando à ampliação da competição.</w:t>
      </w:r>
    </w:p>
    <w:p w:rsidR="00C7697E" w:rsidRPr="00E71EE1" w:rsidRDefault="00E71EE1">
      <w:pPr>
        <w:pStyle w:val="Bodytext20"/>
        <w:shd w:val="clear" w:color="auto" w:fill="auto"/>
        <w:spacing w:before="0" w:after="63" w:line="400" w:lineRule="exact"/>
        <w:ind w:firstLine="172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Os produtos e os serviços pré-qualificados deverão integrar o catálogo de bens e serviços da Administração.</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A pré-qualificação poderá ser realizada em grupos ou segmentos, segundo as especialidades dos fornecedores.</w:t>
      </w:r>
    </w:p>
    <w:p w:rsidR="00C7697E" w:rsidRPr="00E71EE1" w:rsidRDefault="00E71EE1">
      <w:pPr>
        <w:pStyle w:val="Bodytext20"/>
        <w:shd w:val="clear" w:color="auto" w:fill="auto"/>
        <w:spacing w:before="0" w:after="204" w:line="400" w:lineRule="exact"/>
        <w:ind w:firstLine="172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A pré-qualificação poderá ser parcial ou total, contendo alguns ou todos os requisitos técnicos ou de habilitação necessários à contratação,</w:t>
      </w:r>
      <w:r w:rsidRPr="00E71EE1">
        <w:rPr>
          <w:rStyle w:val="Bodytext2Spacing0pt"/>
          <w:sz w:val="20"/>
          <w:szCs w:val="20"/>
        </w:rPr>
        <w:br w:type="page"/>
      </w:r>
      <w:r w:rsidRPr="00E71EE1">
        <w:rPr>
          <w:rStyle w:val="Bodytext2Spacing0pt"/>
          <w:sz w:val="20"/>
          <w:szCs w:val="20"/>
        </w:rPr>
        <w:lastRenderedPageBreak/>
        <w:t>assegurada, em qualquer hipótese, a igualdade de condições entre os concorrentes.</w:t>
      </w:r>
    </w:p>
    <w:p w:rsidR="00C7697E" w:rsidRPr="00E71EE1" w:rsidRDefault="00E71EE1">
      <w:pPr>
        <w:pStyle w:val="Bodytext20"/>
        <w:shd w:val="clear" w:color="auto" w:fill="auto"/>
        <w:spacing w:before="0" w:after="204" w:line="220" w:lineRule="exact"/>
        <w:ind w:firstLine="1700"/>
        <w:rPr>
          <w:sz w:val="20"/>
          <w:szCs w:val="20"/>
        </w:rPr>
      </w:pPr>
      <w:r w:rsidRPr="00E71EE1">
        <w:rPr>
          <w:rStyle w:val="Bodytext2Spacing0pt"/>
          <w:sz w:val="20"/>
          <w:szCs w:val="20"/>
        </w:rPr>
        <w:t>§ 8</w:t>
      </w:r>
      <w:r w:rsidRPr="00E71EE1">
        <w:rPr>
          <w:rStyle w:val="Bodytext2Spacing0pt"/>
          <w:sz w:val="20"/>
          <w:szCs w:val="20"/>
          <w:vertAlign w:val="superscript"/>
        </w:rPr>
        <w:t>o</w:t>
      </w:r>
      <w:r w:rsidRPr="00E71EE1">
        <w:rPr>
          <w:rStyle w:val="Bodytext2Spacing0pt"/>
          <w:sz w:val="20"/>
          <w:szCs w:val="20"/>
        </w:rPr>
        <w:t xml:space="preserve"> A pré-qualificação:</w:t>
      </w:r>
    </w:p>
    <w:p w:rsidR="00C7697E" w:rsidRPr="00E71EE1" w:rsidRDefault="00E71EE1">
      <w:pPr>
        <w:pStyle w:val="Bodytext20"/>
        <w:numPr>
          <w:ilvl w:val="0"/>
          <w:numId w:val="109"/>
        </w:numPr>
        <w:shd w:val="clear" w:color="auto" w:fill="auto"/>
        <w:tabs>
          <w:tab w:val="left" w:pos="1901"/>
        </w:tabs>
        <w:spacing w:before="0" w:after="129" w:line="220" w:lineRule="exact"/>
        <w:ind w:firstLine="1700"/>
        <w:rPr>
          <w:sz w:val="20"/>
          <w:szCs w:val="20"/>
        </w:rPr>
      </w:pPr>
      <w:r w:rsidRPr="00E71EE1">
        <w:rPr>
          <w:rStyle w:val="Bodytext2Spacing0pt"/>
          <w:sz w:val="20"/>
          <w:szCs w:val="20"/>
        </w:rPr>
        <w:t>- terá validade máxima de 1 (um) ano, podendo ser atualizada a</w:t>
      </w:r>
    </w:p>
    <w:p w:rsidR="00C7697E" w:rsidRPr="00E71EE1" w:rsidRDefault="00E71EE1">
      <w:pPr>
        <w:pStyle w:val="Bodytext20"/>
        <w:shd w:val="clear" w:color="auto" w:fill="auto"/>
        <w:spacing w:before="0" w:after="66" w:line="220" w:lineRule="exact"/>
        <w:ind w:firstLine="0"/>
        <w:rPr>
          <w:sz w:val="20"/>
          <w:szCs w:val="20"/>
        </w:rPr>
      </w:pPr>
      <w:r w:rsidRPr="00E71EE1">
        <w:rPr>
          <w:rStyle w:val="Bodytext2Spacing0pt"/>
          <w:sz w:val="20"/>
          <w:szCs w:val="20"/>
        </w:rPr>
        <w:t>qualquer tempo;</w:t>
      </w:r>
    </w:p>
    <w:p w:rsidR="00C7697E" w:rsidRPr="00E71EE1" w:rsidRDefault="00E71EE1">
      <w:pPr>
        <w:pStyle w:val="Bodytext20"/>
        <w:numPr>
          <w:ilvl w:val="0"/>
          <w:numId w:val="109"/>
        </w:numPr>
        <w:shd w:val="clear" w:color="auto" w:fill="auto"/>
        <w:tabs>
          <w:tab w:val="left" w:pos="1933"/>
        </w:tabs>
        <w:spacing w:before="0" w:after="60" w:line="396" w:lineRule="exact"/>
        <w:ind w:firstLine="1700"/>
        <w:rPr>
          <w:sz w:val="20"/>
          <w:szCs w:val="20"/>
        </w:rPr>
      </w:pPr>
      <w:r w:rsidRPr="00E71EE1">
        <w:rPr>
          <w:rStyle w:val="Bodytext2Spacing0pt"/>
          <w:sz w:val="20"/>
          <w:szCs w:val="20"/>
        </w:rPr>
        <w:t>- não terá validade superior ao prazo de validade dos documentos apresentados pelos interessados.</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
          <w:sz w:val="20"/>
          <w:szCs w:val="20"/>
        </w:rPr>
        <w:t>§ 9</w:t>
      </w:r>
      <w:r w:rsidRPr="00E71EE1">
        <w:rPr>
          <w:rStyle w:val="Bodytext2Spacing0pt"/>
          <w:sz w:val="20"/>
          <w:szCs w:val="20"/>
          <w:vertAlign w:val="superscript"/>
        </w:rPr>
        <w:t>o</w:t>
      </w:r>
      <w:r w:rsidRPr="00E71EE1">
        <w:rPr>
          <w:rStyle w:val="Bodytext2Spacing0pt"/>
          <w:sz w:val="20"/>
          <w:szCs w:val="20"/>
        </w:rPr>
        <w:t xml:space="preserve"> É obrigatória a divulgação e manutenção à disposição do público dos licitantes e produtos pré-qualificados.</w:t>
      </w:r>
    </w:p>
    <w:p w:rsidR="00C7697E" w:rsidRPr="00E71EE1" w:rsidRDefault="00E71EE1">
      <w:pPr>
        <w:pStyle w:val="Bodytext20"/>
        <w:shd w:val="clear" w:color="auto" w:fill="auto"/>
        <w:spacing w:before="0" w:after="684" w:line="400" w:lineRule="exact"/>
        <w:ind w:firstLine="1700"/>
        <w:rPr>
          <w:sz w:val="20"/>
          <w:szCs w:val="20"/>
        </w:rPr>
      </w:pPr>
      <w:r w:rsidRPr="00E71EE1">
        <w:rPr>
          <w:rStyle w:val="Bodytext2Spacing0pt"/>
          <w:sz w:val="20"/>
          <w:szCs w:val="20"/>
        </w:rPr>
        <w:t>§ 10. A licitação que se seguir ao procedimento da pré-qualificação poderá ser restrita a licitantes ou produtos pré-qualificados.</w:t>
      </w:r>
    </w:p>
    <w:p w:rsidR="00C7697E" w:rsidRPr="00E71EE1" w:rsidRDefault="00E71EE1">
      <w:pPr>
        <w:pStyle w:val="Bodytext20"/>
        <w:shd w:val="clear" w:color="auto" w:fill="auto"/>
        <w:spacing w:before="0" w:after="232" w:line="220" w:lineRule="exact"/>
        <w:ind w:right="20" w:firstLine="0"/>
        <w:jc w:val="center"/>
        <w:rPr>
          <w:sz w:val="20"/>
          <w:szCs w:val="20"/>
        </w:rPr>
      </w:pPr>
      <w:r w:rsidRPr="00E71EE1">
        <w:rPr>
          <w:rStyle w:val="Bodytext2Spacing0pt"/>
          <w:sz w:val="20"/>
          <w:szCs w:val="20"/>
        </w:rPr>
        <w:t>CAPÍTULO ili</w:t>
      </w:r>
    </w:p>
    <w:p w:rsidR="00C7697E" w:rsidRPr="00E71EE1" w:rsidRDefault="00E71EE1">
      <w:pPr>
        <w:pStyle w:val="Bodytext20"/>
        <w:shd w:val="clear" w:color="auto" w:fill="auto"/>
        <w:spacing w:before="0" w:after="599" w:line="220" w:lineRule="exact"/>
        <w:ind w:right="20" w:firstLine="0"/>
        <w:jc w:val="center"/>
        <w:rPr>
          <w:sz w:val="20"/>
          <w:szCs w:val="20"/>
        </w:rPr>
      </w:pPr>
      <w:r w:rsidRPr="00E71EE1">
        <w:rPr>
          <w:rStyle w:val="Bodytext2Spacing0pt"/>
          <w:sz w:val="20"/>
          <w:szCs w:val="20"/>
        </w:rPr>
        <w:t>DO PROCEDIMENTO DE MANIFESTAÇÃO DE INTERESSE</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Art. 77. A Administração poderá solicitar à iniciativa privada, mediante procedimento aberto de manifestação de interesse a ser iniciado com a publicação de edital de chamamento público, a propositura e a realização de estudos, investigações, levantamentos e projetos de soluções inovadoras que contribuam com questões de relevância pública, na forma de regulamento.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Os estudos, investigações, levantamentos e projetos vinculados à contratação e de utilidade para a licitação, realizados pela Administração ou com a sua autorização, estarão à disposição dos interessados, devendo o vencedor da licitação ressarcir os dispêndios correspondentes, conforme especificado no edital.</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realização pela iniciativa privada de estudos, investigações, levantamentos e projetos em decorrência do procedimento de manifestação de interesse mencionado no caput:</w:t>
      </w:r>
      <w:r w:rsidRPr="00E71EE1">
        <w:rPr>
          <w:sz w:val="20"/>
          <w:szCs w:val="20"/>
        </w:rPr>
        <w:br w:type="page"/>
      </w:r>
    </w:p>
    <w:p w:rsidR="00C7697E" w:rsidRPr="00E71EE1" w:rsidRDefault="00E71EE1">
      <w:pPr>
        <w:pStyle w:val="Bodytext20"/>
        <w:numPr>
          <w:ilvl w:val="0"/>
          <w:numId w:val="110"/>
        </w:numPr>
        <w:shd w:val="clear" w:color="auto" w:fill="auto"/>
        <w:tabs>
          <w:tab w:val="left" w:pos="1918"/>
        </w:tabs>
        <w:spacing w:before="0" w:after="151" w:line="220" w:lineRule="exact"/>
        <w:ind w:firstLine="1720"/>
        <w:rPr>
          <w:sz w:val="20"/>
          <w:szCs w:val="20"/>
        </w:rPr>
      </w:pPr>
      <w:r w:rsidRPr="00E71EE1">
        <w:rPr>
          <w:rStyle w:val="Bodytext2Spacing0pt"/>
          <w:sz w:val="20"/>
          <w:szCs w:val="20"/>
        </w:rPr>
        <w:lastRenderedPageBreak/>
        <w:t>- não atribui ao realizador direito de preferência no processo</w:t>
      </w:r>
    </w:p>
    <w:p w:rsidR="00C7697E" w:rsidRPr="00E71EE1" w:rsidRDefault="00E71EE1">
      <w:pPr>
        <w:pStyle w:val="Bodytext20"/>
        <w:shd w:val="clear" w:color="auto" w:fill="auto"/>
        <w:spacing w:before="0" w:after="260" w:line="220" w:lineRule="exact"/>
        <w:ind w:firstLine="0"/>
        <w:jc w:val="left"/>
        <w:rPr>
          <w:sz w:val="20"/>
          <w:szCs w:val="20"/>
        </w:rPr>
      </w:pPr>
      <w:r w:rsidRPr="00E71EE1">
        <w:rPr>
          <w:rStyle w:val="Bodytext2Spacing0pt"/>
          <w:sz w:val="20"/>
          <w:szCs w:val="20"/>
        </w:rPr>
        <w:t>licitatório;</w:t>
      </w:r>
    </w:p>
    <w:p w:rsidR="00C7697E" w:rsidRPr="00E71EE1" w:rsidRDefault="00E71EE1">
      <w:pPr>
        <w:pStyle w:val="Bodytext20"/>
        <w:numPr>
          <w:ilvl w:val="0"/>
          <w:numId w:val="110"/>
        </w:numPr>
        <w:shd w:val="clear" w:color="auto" w:fill="auto"/>
        <w:tabs>
          <w:tab w:val="left" w:pos="1971"/>
        </w:tabs>
        <w:spacing w:before="0" w:after="122" w:line="220" w:lineRule="exact"/>
        <w:ind w:firstLine="1720"/>
        <w:rPr>
          <w:sz w:val="20"/>
          <w:szCs w:val="20"/>
        </w:rPr>
      </w:pPr>
      <w:r w:rsidRPr="00E71EE1">
        <w:rPr>
          <w:rStyle w:val="Bodytext2Spacing0pt"/>
          <w:sz w:val="20"/>
          <w:szCs w:val="20"/>
        </w:rPr>
        <w:t>- não obriga o poder público a realizar licitação;</w:t>
      </w:r>
    </w:p>
    <w:p w:rsidR="00C7697E" w:rsidRPr="00E71EE1" w:rsidRDefault="00E71EE1">
      <w:pPr>
        <w:pStyle w:val="Bodytext20"/>
        <w:numPr>
          <w:ilvl w:val="0"/>
          <w:numId w:val="110"/>
        </w:numPr>
        <w:shd w:val="clear" w:color="auto" w:fill="auto"/>
        <w:tabs>
          <w:tab w:val="left" w:pos="1961"/>
        </w:tabs>
        <w:spacing w:before="0" w:after="57" w:line="392" w:lineRule="exact"/>
        <w:ind w:firstLine="1720"/>
        <w:rPr>
          <w:sz w:val="20"/>
          <w:szCs w:val="20"/>
        </w:rPr>
      </w:pPr>
      <w:r w:rsidRPr="00E71EE1">
        <w:rPr>
          <w:rStyle w:val="Bodytext2Spacing0pt"/>
          <w:sz w:val="20"/>
          <w:szCs w:val="20"/>
        </w:rPr>
        <w:t>- não implica, por si só, direito a ressarcimento de valores envolvidos em sua elaboração;</w:t>
      </w:r>
    </w:p>
    <w:p w:rsidR="00C7697E" w:rsidRPr="00E71EE1" w:rsidRDefault="00E71EE1">
      <w:pPr>
        <w:pStyle w:val="Bodytext20"/>
        <w:numPr>
          <w:ilvl w:val="0"/>
          <w:numId w:val="110"/>
        </w:numPr>
        <w:shd w:val="clear" w:color="auto" w:fill="auto"/>
        <w:tabs>
          <w:tab w:val="left" w:pos="2008"/>
        </w:tabs>
        <w:spacing w:before="0" w:after="63" w:line="396" w:lineRule="exact"/>
        <w:ind w:firstLine="1720"/>
        <w:rPr>
          <w:sz w:val="20"/>
          <w:szCs w:val="20"/>
        </w:rPr>
      </w:pPr>
      <w:r w:rsidRPr="00E71EE1">
        <w:rPr>
          <w:rStyle w:val="Bodytext2Spacing0pt"/>
          <w:sz w:val="20"/>
          <w:szCs w:val="20"/>
        </w:rPr>
        <w:t>- somente será remunerada pelo vencedor da licitação, não sendo possível, em nenhuma hipótese, a cobrança de valores do poder público.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Para aceitação dos produtos e serviços de que trata o caput, a Administração deverá elaborar parecer fundamentado demonstrando que o produto ou serviço entregue é adequado e suficiente à compreensão do objeto, que as premissas adotadas foram compatíveis com as reais necessidades do órgão e que a metodologia proposta é a que propicia maior economia e vantagem dentre as demais possíveis.</w:t>
      </w:r>
    </w:p>
    <w:p w:rsidR="00C7697E" w:rsidRPr="00E71EE1" w:rsidRDefault="00E71EE1">
      <w:pPr>
        <w:pStyle w:val="Bodytext20"/>
        <w:shd w:val="clear" w:color="auto" w:fill="auto"/>
        <w:spacing w:before="0" w:after="1158" w:line="392" w:lineRule="exact"/>
        <w:ind w:firstLine="172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O procedimento previsto no caput poderá ser restrito a startups, assim considerados os microempreendedores individuais, as microempresas e as empresas de pequeno porte, de natureza emergente e com grande potencial, que se dediquem à pesquisa, desenvolvimento e implementação de novos produtos ou serviços baseados em soluções tecnológicas inovadoras que possam causar alto impacto, exigindo-se, na seleção definitiva da inovação, validação prévia fundamentada em métricas objetivas, de modo a demonstrar o atendimento das necessidades da Administração.</w:t>
      </w:r>
    </w:p>
    <w:p w:rsidR="00C7697E" w:rsidRPr="00E71EE1" w:rsidRDefault="00E71EE1">
      <w:pPr>
        <w:pStyle w:val="Bodytext20"/>
        <w:shd w:val="clear" w:color="auto" w:fill="auto"/>
        <w:spacing w:before="0" w:after="144" w:line="220" w:lineRule="exact"/>
        <w:ind w:firstLine="0"/>
        <w:jc w:val="center"/>
        <w:rPr>
          <w:sz w:val="20"/>
          <w:szCs w:val="20"/>
        </w:rPr>
      </w:pPr>
      <w:r w:rsidRPr="00E71EE1">
        <w:rPr>
          <w:rStyle w:val="Bodytext2Spacing0pt"/>
          <w:sz w:val="20"/>
          <w:szCs w:val="20"/>
        </w:rPr>
        <w:t>CAPÍTULO IV</w:t>
      </w:r>
    </w:p>
    <w:p w:rsidR="00C7697E" w:rsidRPr="00E71EE1" w:rsidRDefault="00E71EE1">
      <w:pPr>
        <w:pStyle w:val="Bodytext20"/>
        <w:shd w:val="clear" w:color="auto" w:fill="auto"/>
        <w:spacing w:before="0" w:after="300" w:line="220" w:lineRule="exact"/>
        <w:ind w:firstLine="0"/>
        <w:jc w:val="center"/>
        <w:rPr>
          <w:sz w:val="20"/>
          <w:szCs w:val="20"/>
        </w:rPr>
      </w:pPr>
      <w:r w:rsidRPr="00E71EE1">
        <w:rPr>
          <w:rStyle w:val="Bodytext2Spacing0pt"/>
          <w:sz w:val="20"/>
          <w:szCs w:val="20"/>
        </w:rPr>
        <w:t>DO SISTEMA DE REGISTRO DE PREÇOS</w:t>
      </w:r>
    </w:p>
    <w:p w:rsidR="00C7697E" w:rsidRPr="00E71EE1" w:rsidRDefault="00E71EE1">
      <w:pPr>
        <w:pStyle w:val="Bodytext20"/>
        <w:shd w:val="clear" w:color="auto" w:fill="auto"/>
        <w:spacing w:before="0" w:after="63" w:line="400" w:lineRule="exact"/>
        <w:ind w:firstLine="1720"/>
        <w:rPr>
          <w:sz w:val="20"/>
          <w:szCs w:val="20"/>
        </w:rPr>
      </w:pPr>
      <w:r w:rsidRPr="00E71EE1">
        <w:rPr>
          <w:rStyle w:val="Bodytext2Spacing0pt"/>
          <w:sz w:val="20"/>
          <w:szCs w:val="20"/>
        </w:rPr>
        <w:t>Art. 78.0 edital para licitação para registro de preços observará as regras gerais desta Lei e deverá dispor sobre:</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
          <w:sz w:val="20"/>
          <w:szCs w:val="20"/>
        </w:rPr>
        <w:t>I - as especificidades da licitação e do seu objeto, inclusive a quantidade máxima de cada item que poderá ser adquirida;</w:t>
      </w:r>
      <w:r w:rsidRPr="00E71EE1">
        <w:rPr>
          <w:sz w:val="20"/>
          <w:szCs w:val="20"/>
        </w:rPr>
        <w:br w:type="page"/>
      </w:r>
    </w:p>
    <w:p w:rsidR="00C7697E" w:rsidRPr="00E71EE1" w:rsidRDefault="00E71EE1">
      <w:pPr>
        <w:pStyle w:val="Bodytext20"/>
        <w:numPr>
          <w:ilvl w:val="0"/>
          <w:numId w:val="111"/>
        </w:numPr>
        <w:shd w:val="clear" w:color="auto" w:fill="auto"/>
        <w:tabs>
          <w:tab w:val="left" w:pos="1926"/>
        </w:tabs>
        <w:spacing w:before="0" w:after="0" w:line="403" w:lineRule="exact"/>
        <w:ind w:firstLine="1680"/>
        <w:rPr>
          <w:sz w:val="20"/>
          <w:szCs w:val="20"/>
        </w:rPr>
      </w:pPr>
      <w:r w:rsidRPr="00E71EE1">
        <w:rPr>
          <w:rStyle w:val="Bodytext2Spacing0pt"/>
          <w:sz w:val="20"/>
          <w:szCs w:val="20"/>
        </w:rPr>
        <w:lastRenderedPageBreak/>
        <w:t>- a quantidade mínima a ser cotada de unidades de bens ou, no caso de serviços, de unidades de medida;</w:t>
      </w:r>
    </w:p>
    <w:p w:rsidR="00C7697E" w:rsidRPr="00E71EE1" w:rsidRDefault="00E71EE1">
      <w:pPr>
        <w:pStyle w:val="Bodytext20"/>
        <w:numPr>
          <w:ilvl w:val="0"/>
          <w:numId w:val="111"/>
        </w:numPr>
        <w:shd w:val="clear" w:color="auto" w:fill="auto"/>
        <w:tabs>
          <w:tab w:val="left" w:pos="2020"/>
        </w:tabs>
        <w:spacing w:before="0" w:after="0" w:line="509" w:lineRule="exact"/>
        <w:ind w:firstLine="1680"/>
        <w:rPr>
          <w:sz w:val="20"/>
          <w:szCs w:val="20"/>
        </w:rPr>
      </w:pPr>
      <w:r w:rsidRPr="00E71EE1">
        <w:rPr>
          <w:rStyle w:val="Bodytext2Spacing0pt"/>
          <w:sz w:val="20"/>
          <w:szCs w:val="20"/>
        </w:rPr>
        <w:t>- a possibilidade de prever preços diferentes:</w:t>
      </w:r>
    </w:p>
    <w:p w:rsidR="00C7697E" w:rsidRPr="00E71EE1" w:rsidRDefault="00E71EE1">
      <w:pPr>
        <w:pStyle w:val="Bodytext20"/>
        <w:numPr>
          <w:ilvl w:val="0"/>
          <w:numId w:val="112"/>
        </w:numPr>
        <w:shd w:val="clear" w:color="auto" w:fill="auto"/>
        <w:tabs>
          <w:tab w:val="left" w:pos="2049"/>
        </w:tabs>
        <w:spacing w:before="0" w:after="0" w:line="509" w:lineRule="exact"/>
        <w:ind w:firstLine="1680"/>
        <w:rPr>
          <w:sz w:val="20"/>
          <w:szCs w:val="20"/>
        </w:rPr>
      </w:pPr>
      <w:r w:rsidRPr="00E71EE1">
        <w:rPr>
          <w:rStyle w:val="Bodytext2Spacing0pt"/>
          <w:sz w:val="20"/>
          <w:szCs w:val="20"/>
        </w:rPr>
        <w:t>quando o objeto for realizado ou entregue em locais diferentes;</w:t>
      </w:r>
    </w:p>
    <w:p w:rsidR="00C7697E" w:rsidRPr="00E71EE1" w:rsidRDefault="00E71EE1">
      <w:pPr>
        <w:pStyle w:val="Bodytext20"/>
        <w:numPr>
          <w:ilvl w:val="0"/>
          <w:numId w:val="112"/>
        </w:numPr>
        <w:shd w:val="clear" w:color="auto" w:fill="auto"/>
        <w:tabs>
          <w:tab w:val="left" w:pos="2049"/>
        </w:tabs>
        <w:spacing w:before="0" w:after="0" w:line="509" w:lineRule="exact"/>
        <w:ind w:firstLine="1680"/>
        <w:rPr>
          <w:sz w:val="20"/>
          <w:szCs w:val="20"/>
        </w:rPr>
      </w:pPr>
      <w:r w:rsidRPr="00E71EE1">
        <w:rPr>
          <w:rStyle w:val="Bodytext2Spacing0pt"/>
          <w:sz w:val="20"/>
          <w:szCs w:val="20"/>
        </w:rPr>
        <w:t>em razão da forma e do local de acondicionamento;</w:t>
      </w:r>
    </w:p>
    <w:p w:rsidR="00C7697E" w:rsidRPr="00E71EE1" w:rsidRDefault="00E71EE1">
      <w:pPr>
        <w:pStyle w:val="Bodytext20"/>
        <w:numPr>
          <w:ilvl w:val="0"/>
          <w:numId w:val="112"/>
        </w:numPr>
        <w:shd w:val="clear" w:color="auto" w:fill="auto"/>
        <w:tabs>
          <w:tab w:val="left" w:pos="2049"/>
        </w:tabs>
        <w:spacing w:before="0" w:after="0" w:line="509" w:lineRule="exact"/>
        <w:ind w:firstLine="1680"/>
        <w:rPr>
          <w:sz w:val="20"/>
          <w:szCs w:val="20"/>
        </w:rPr>
      </w:pPr>
      <w:r w:rsidRPr="00E71EE1">
        <w:rPr>
          <w:rStyle w:val="Bodytext2Spacing0pt"/>
          <w:sz w:val="20"/>
          <w:szCs w:val="20"/>
        </w:rPr>
        <w:t>quando admitida cotação variável em razão do tamanho do lote;</w:t>
      </w:r>
    </w:p>
    <w:p w:rsidR="00C7697E" w:rsidRPr="00E71EE1" w:rsidRDefault="00E71EE1">
      <w:pPr>
        <w:pStyle w:val="Bodytext20"/>
        <w:numPr>
          <w:ilvl w:val="0"/>
          <w:numId w:val="112"/>
        </w:numPr>
        <w:shd w:val="clear" w:color="auto" w:fill="auto"/>
        <w:tabs>
          <w:tab w:val="left" w:pos="2054"/>
        </w:tabs>
        <w:spacing w:before="0" w:after="0" w:line="509" w:lineRule="exact"/>
        <w:ind w:firstLine="1680"/>
        <w:rPr>
          <w:sz w:val="20"/>
          <w:szCs w:val="20"/>
        </w:rPr>
      </w:pPr>
      <w:r w:rsidRPr="00E71EE1">
        <w:rPr>
          <w:rStyle w:val="Bodytext2Spacing0pt"/>
          <w:sz w:val="20"/>
          <w:szCs w:val="20"/>
        </w:rPr>
        <w:t>por outros motivos justificados no processo;</w:t>
      </w:r>
    </w:p>
    <w:p w:rsidR="00C7697E" w:rsidRPr="00E71EE1" w:rsidRDefault="00E71EE1">
      <w:pPr>
        <w:pStyle w:val="Bodytext20"/>
        <w:numPr>
          <w:ilvl w:val="0"/>
          <w:numId w:val="111"/>
        </w:numPr>
        <w:shd w:val="clear" w:color="auto" w:fill="auto"/>
        <w:tabs>
          <w:tab w:val="left" w:pos="2020"/>
        </w:tabs>
        <w:spacing w:before="0" w:after="60" w:line="398" w:lineRule="exact"/>
        <w:ind w:firstLine="1680"/>
        <w:rPr>
          <w:sz w:val="20"/>
          <w:szCs w:val="20"/>
        </w:rPr>
      </w:pPr>
      <w:r w:rsidRPr="00E71EE1">
        <w:rPr>
          <w:rStyle w:val="Bodytext2Spacing0pt"/>
          <w:sz w:val="20"/>
          <w:szCs w:val="20"/>
        </w:rPr>
        <w:t>- a possibilidade de o licitante oferecer ou não proposta em quantitativo inferior ao máximo previsto no edital, obrigando-se nos limites dela;</w:t>
      </w:r>
    </w:p>
    <w:p w:rsidR="00C7697E" w:rsidRPr="00E71EE1" w:rsidRDefault="00E71EE1">
      <w:pPr>
        <w:pStyle w:val="Bodytext20"/>
        <w:numPr>
          <w:ilvl w:val="0"/>
          <w:numId w:val="111"/>
        </w:numPr>
        <w:shd w:val="clear" w:color="auto" w:fill="auto"/>
        <w:tabs>
          <w:tab w:val="left" w:pos="2006"/>
        </w:tabs>
        <w:spacing w:before="0" w:after="203" w:line="398" w:lineRule="exact"/>
        <w:ind w:firstLine="1680"/>
        <w:rPr>
          <w:sz w:val="20"/>
          <w:szCs w:val="20"/>
        </w:rPr>
      </w:pPr>
      <w:r w:rsidRPr="00E71EE1">
        <w:rPr>
          <w:rStyle w:val="Bodytext2Spacing0pt"/>
          <w:sz w:val="20"/>
          <w:szCs w:val="20"/>
        </w:rPr>
        <w:t>- o critério de julgamento da licitação, que será o de menor preço ou o de maior desconto sobre tabela de preços praticada no mercado;</w:t>
      </w:r>
    </w:p>
    <w:p w:rsidR="00C7697E" w:rsidRPr="00E71EE1" w:rsidRDefault="00E71EE1">
      <w:pPr>
        <w:pStyle w:val="Bodytext20"/>
        <w:numPr>
          <w:ilvl w:val="0"/>
          <w:numId w:val="111"/>
        </w:numPr>
        <w:shd w:val="clear" w:color="auto" w:fill="auto"/>
        <w:tabs>
          <w:tab w:val="left" w:pos="2063"/>
        </w:tabs>
        <w:spacing w:before="0" w:after="123" w:line="220" w:lineRule="exact"/>
        <w:ind w:firstLine="1680"/>
        <w:rPr>
          <w:sz w:val="20"/>
          <w:szCs w:val="20"/>
        </w:rPr>
      </w:pPr>
      <w:r w:rsidRPr="00E71EE1">
        <w:rPr>
          <w:rStyle w:val="Bodytext2Spacing0pt"/>
          <w:sz w:val="20"/>
          <w:szCs w:val="20"/>
        </w:rPr>
        <w:t>- as condições para alteração de preços registrados;</w:t>
      </w:r>
    </w:p>
    <w:p w:rsidR="00C7697E" w:rsidRPr="00E71EE1" w:rsidRDefault="00E71EE1">
      <w:pPr>
        <w:pStyle w:val="Bodytext20"/>
        <w:numPr>
          <w:ilvl w:val="0"/>
          <w:numId w:val="111"/>
        </w:numPr>
        <w:shd w:val="clear" w:color="auto" w:fill="auto"/>
        <w:tabs>
          <w:tab w:val="left" w:pos="2068"/>
        </w:tabs>
        <w:spacing w:before="0" w:after="60" w:line="394" w:lineRule="exact"/>
        <w:ind w:firstLine="1680"/>
        <w:rPr>
          <w:sz w:val="20"/>
          <w:szCs w:val="20"/>
        </w:rPr>
      </w:pPr>
      <w:r w:rsidRPr="00E71EE1">
        <w:rPr>
          <w:rStyle w:val="Bodytext2Spacing0pt"/>
          <w:sz w:val="20"/>
          <w:szCs w:val="20"/>
        </w:rPr>
        <w:t>- o registro de mais de um fornecedor ou prestador de serviço, desde que aceitem cotar o objeto com preço igual ao do licitante vencedor, assegurada a preferência de contratação de acordo com a ordem de classificação;</w:t>
      </w:r>
    </w:p>
    <w:p w:rsidR="00C7697E" w:rsidRPr="00E71EE1" w:rsidRDefault="00E71EE1">
      <w:pPr>
        <w:pStyle w:val="Bodytext20"/>
        <w:numPr>
          <w:ilvl w:val="0"/>
          <w:numId w:val="111"/>
        </w:numPr>
        <w:shd w:val="clear" w:color="auto" w:fill="auto"/>
        <w:tabs>
          <w:tab w:val="left" w:pos="2131"/>
        </w:tabs>
        <w:spacing w:before="0" w:after="56" w:line="394" w:lineRule="exact"/>
        <w:ind w:firstLine="1680"/>
        <w:rPr>
          <w:sz w:val="20"/>
          <w:szCs w:val="20"/>
        </w:rPr>
      </w:pPr>
      <w:r w:rsidRPr="00E71EE1">
        <w:rPr>
          <w:rStyle w:val="Bodytext2Spacing0pt"/>
          <w:sz w:val="20"/>
          <w:szCs w:val="20"/>
        </w:rPr>
        <w:t>- a vedação a que o órgão ou a entidade participe de mais de uma ata de registro de preços com o mesmo objeto no prazo de validade daquela que já tiver participado, salvo na ocorrência de ata que tenha registrado quantitativo inferior ao máximo previsto no editai;</w:t>
      </w:r>
    </w:p>
    <w:p w:rsidR="00C7697E" w:rsidRPr="00E71EE1" w:rsidRDefault="00E71EE1">
      <w:pPr>
        <w:pStyle w:val="Bodytext20"/>
        <w:numPr>
          <w:ilvl w:val="0"/>
          <w:numId w:val="111"/>
        </w:numPr>
        <w:shd w:val="clear" w:color="auto" w:fill="auto"/>
        <w:tabs>
          <w:tab w:val="left" w:pos="2025"/>
        </w:tabs>
        <w:spacing w:before="0" w:after="64" w:line="398" w:lineRule="exact"/>
        <w:ind w:firstLine="1680"/>
        <w:rPr>
          <w:sz w:val="20"/>
          <w:szCs w:val="20"/>
        </w:rPr>
      </w:pPr>
      <w:r w:rsidRPr="00E71EE1">
        <w:rPr>
          <w:rStyle w:val="Bodytext2Spacing0pt"/>
          <w:sz w:val="20"/>
          <w:szCs w:val="20"/>
        </w:rPr>
        <w:t>- as hipóteses de cancelamento da ata de registro de preços e suas consequências.</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critério de julgamento de menor preço por grupo de itens somente poderá ser adotado quando for demonstrada a inviabilidade de se promover a adjudicação por item e evidenciada a sua vantagem técnica e económica, devendo ser indicado no edital o critério de aceitabilidade de preços unitários máximos.</w:t>
      </w:r>
    </w:p>
    <w:p w:rsidR="00C7697E" w:rsidRPr="00E71EE1" w:rsidRDefault="00E71EE1">
      <w:pPr>
        <w:pStyle w:val="Bodytext20"/>
        <w:shd w:val="clear" w:color="auto" w:fill="auto"/>
        <w:spacing w:before="0" w:after="65" w:line="398" w:lineRule="exact"/>
        <w:ind w:firstLine="168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Na hipótese de que trata o § 1</w:t>
      </w:r>
      <w:r w:rsidRPr="00E71EE1">
        <w:rPr>
          <w:rStyle w:val="Bodytext2Spacing0pt"/>
          <w:sz w:val="20"/>
          <w:szCs w:val="20"/>
          <w:vertAlign w:val="superscript"/>
        </w:rPr>
        <w:t>o</w:t>
      </w:r>
      <w:r w:rsidRPr="00E71EE1">
        <w:rPr>
          <w:rStyle w:val="Bodytext2Spacing0pt"/>
          <w:sz w:val="20"/>
          <w:szCs w:val="20"/>
        </w:rPr>
        <w:t>, observados os parâmetros estabelecidos nos §§ 1</w:t>
      </w:r>
      <w:r w:rsidRPr="00E71EE1">
        <w:rPr>
          <w:rStyle w:val="Bodytext2Spacing0pt"/>
          <w:sz w:val="20"/>
          <w:szCs w:val="20"/>
          <w:vertAlign w:val="superscript"/>
        </w:rPr>
        <w:t>o</w:t>
      </w: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e 3</w:t>
      </w:r>
      <w:r w:rsidRPr="00E71EE1">
        <w:rPr>
          <w:rStyle w:val="Bodytext2Spacing0pt"/>
          <w:sz w:val="20"/>
          <w:szCs w:val="20"/>
          <w:vertAlign w:val="superscript"/>
        </w:rPr>
        <w:t>o</w:t>
      </w:r>
      <w:r w:rsidRPr="00E71EE1">
        <w:rPr>
          <w:rStyle w:val="Bodytext2Spacing0pt"/>
          <w:sz w:val="20"/>
          <w:szCs w:val="20"/>
        </w:rPr>
        <w:t xml:space="preserve"> do art. 22, a contratação posterior de item</w:t>
      </w:r>
      <w:r w:rsidRPr="00E71EE1">
        <w:rPr>
          <w:rStyle w:val="Bodytext2Spacing0pt"/>
          <w:sz w:val="20"/>
          <w:szCs w:val="20"/>
        </w:rPr>
        <w:br w:type="page"/>
      </w:r>
      <w:r w:rsidRPr="00E71EE1">
        <w:rPr>
          <w:rStyle w:val="Bodytext2Spacing0pt"/>
          <w:sz w:val="20"/>
          <w:szCs w:val="20"/>
        </w:rPr>
        <w:lastRenderedPageBreak/>
        <w:t>específico constante de grupo de itens exigirá prévia pesquisa de mercado e demonstração de sua vantagem para o órgão ou entidade.</w:t>
      </w:r>
    </w:p>
    <w:p w:rsidR="00C7697E" w:rsidRPr="00E71EE1" w:rsidRDefault="00E71EE1">
      <w:pPr>
        <w:pStyle w:val="Bodytext20"/>
        <w:shd w:val="clear" w:color="auto" w:fill="auto"/>
        <w:spacing w:before="0" w:after="57" w:line="392" w:lineRule="exact"/>
        <w:ind w:firstLine="174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É permitido registro de preços com indicação limitada a unidades de contratação, sem indicação do total a ser adquirido, apenas nas seguintes situações:</w:t>
      </w:r>
    </w:p>
    <w:p w:rsidR="00C7697E" w:rsidRPr="00E71EE1" w:rsidRDefault="00E71EE1">
      <w:pPr>
        <w:pStyle w:val="Bodytext20"/>
        <w:numPr>
          <w:ilvl w:val="0"/>
          <w:numId w:val="113"/>
        </w:numPr>
        <w:shd w:val="clear" w:color="auto" w:fill="auto"/>
        <w:tabs>
          <w:tab w:val="left" w:pos="1935"/>
        </w:tabs>
        <w:spacing w:before="0" w:after="201" w:line="396" w:lineRule="exact"/>
        <w:ind w:firstLine="1740"/>
        <w:rPr>
          <w:sz w:val="20"/>
          <w:szCs w:val="20"/>
        </w:rPr>
      </w:pPr>
      <w:r w:rsidRPr="00E71EE1">
        <w:rPr>
          <w:rStyle w:val="Bodytext2Spacing0pt"/>
          <w:sz w:val="20"/>
          <w:szCs w:val="20"/>
        </w:rPr>
        <w:t>- quando for a primeira licitação para o objeto e o órgão ou a entidade não tiver registro de demandas anteriores;</w:t>
      </w:r>
    </w:p>
    <w:p w:rsidR="00C7697E" w:rsidRPr="00E71EE1" w:rsidRDefault="00E71EE1">
      <w:pPr>
        <w:pStyle w:val="Bodytext20"/>
        <w:numPr>
          <w:ilvl w:val="0"/>
          <w:numId w:val="113"/>
        </w:numPr>
        <w:shd w:val="clear" w:color="auto" w:fill="auto"/>
        <w:tabs>
          <w:tab w:val="left" w:pos="2037"/>
        </w:tabs>
        <w:spacing w:before="0" w:after="264" w:line="220" w:lineRule="exact"/>
        <w:ind w:firstLine="1740"/>
        <w:rPr>
          <w:sz w:val="20"/>
          <w:szCs w:val="20"/>
        </w:rPr>
      </w:pPr>
      <w:r w:rsidRPr="00E71EE1">
        <w:rPr>
          <w:rStyle w:val="Bodytext2Spacing0pt"/>
          <w:sz w:val="20"/>
          <w:szCs w:val="20"/>
        </w:rPr>
        <w:t>- no caso de alimento perecível;</w:t>
      </w:r>
    </w:p>
    <w:p w:rsidR="00C7697E" w:rsidRPr="00E71EE1" w:rsidRDefault="00E71EE1">
      <w:pPr>
        <w:pStyle w:val="Bodytext20"/>
        <w:numPr>
          <w:ilvl w:val="0"/>
          <w:numId w:val="113"/>
        </w:numPr>
        <w:shd w:val="clear" w:color="auto" w:fill="auto"/>
        <w:tabs>
          <w:tab w:val="left" w:pos="2102"/>
        </w:tabs>
        <w:spacing w:before="0" w:after="133" w:line="220" w:lineRule="exact"/>
        <w:ind w:firstLine="1740"/>
        <w:rPr>
          <w:sz w:val="20"/>
          <w:szCs w:val="20"/>
        </w:rPr>
      </w:pPr>
      <w:r w:rsidRPr="00E71EE1">
        <w:rPr>
          <w:rStyle w:val="Bodytext2Spacing0pt"/>
          <w:sz w:val="20"/>
          <w:szCs w:val="20"/>
        </w:rPr>
        <w:t>- no caso em que o serviço esteja integrado ao fornecimento de</w:t>
      </w:r>
    </w:p>
    <w:p w:rsidR="00C7697E" w:rsidRPr="00E71EE1" w:rsidRDefault="00E71EE1">
      <w:pPr>
        <w:pStyle w:val="Bodytext20"/>
        <w:shd w:val="clear" w:color="auto" w:fill="auto"/>
        <w:spacing w:before="0" w:after="126" w:line="220" w:lineRule="exact"/>
        <w:ind w:firstLine="0"/>
        <w:rPr>
          <w:sz w:val="20"/>
          <w:szCs w:val="20"/>
        </w:rPr>
      </w:pPr>
      <w:r w:rsidRPr="00E71EE1">
        <w:rPr>
          <w:rStyle w:val="Bodytext2Spacing0pt"/>
          <w:sz w:val="20"/>
          <w:szCs w:val="20"/>
        </w:rPr>
        <w:t>bens.</w:t>
      </w:r>
    </w:p>
    <w:p w:rsidR="00C7697E" w:rsidRPr="00E71EE1" w:rsidRDefault="00E71EE1">
      <w:pPr>
        <w:pStyle w:val="Bodytext20"/>
        <w:shd w:val="clear" w:color="auto" w:fill="auto"/>
        <w:spacing w:before="0" w:after="57" w:line="392" w:lineRule="exact"/>
        <w:ind w:firstLine="174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Nas situações referidas no § 3</w:t>
      </w:r>
      <w:r w:rsidRPr="00E71EE1">
        <w:rPr>
          <w:rStyle w:val="Bodytext2Spacing0pt"/>
          <w:sz w:val="20"/>
          <w:szCs w:val="20"/>
          <w:vertAlign w:val="superscript"/>
        </w:rPr>
        <w:t>o</w:t>
      </w:r>
      <w:r w:rsidRPr="00E71EE1">
        <w:rPr>
          <w:rStyle w:val="Bodytext2Spacing0pt"/>
          <w:sz w:val="20"/>
          <w:szCs w:val="20"/>
        </w:rPr>
        <w:t>, é obrigatória a indicação do valor máximo da despesa e é vedada a participação de outro órgão ou entidade na ata.</w:t>
      </w:r>
    </w:p>
    <w:p w:rsidR="00C7697E" w:rsidRPr="00E71EE1" w:rsidRDefault="00E71EE1">
      <w:pPr>
        <w:pStyle w:val="Bodytext20"/>
        <w:shd w:val="clear" w:color="auto" w:fill="auto"/>
        <w:spacing w:before="0" w:after="201" w:line="396" w:lineRule="exact"/>
        <w:ind w:firstLine="174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O sistema de registro de preços poderá ser usado para a contratação de bens e serviços, inclusive de obras e serviços de engenharia, e observará as seguintes condições:</w:t>
      </w:r>
    </w:p>
    <w:p w:rsidR="00C7697E" w:rsidRPr="00E71EE1" w:rsidRDefault="00E71EE1">
      <w:pPr>
        <w:pStyle w:val="Bodytext20"/>
        <w:numPr>
          <w:ilvl w:val="0"/>
          <w:numId w:val="114"/>
        </w:numPr>
        <w:shd w:val="clear" w:color="auto" w:fill="auto"/>
        <w:tabs>
          <w:tab w:val="left" w:pos="1969"/>
        </w:tabs>
        <w:spacing w:before="0" w:after="256" w:line="220" w:lineRule="exact"/>
        <w:ind w:firstLine="1740"/>
        <w:rPr>
          <w:sz w:val="20"/>
          <w:szCs w:val="20"/>
        </w:rPr>
      </w:pPr>
      <w:r w:rsidRPr="00E71EE1">
        <w:rPr>
          <w:rStyle w:val="Bodytext2Spacing0pt"/>
          <w:sz w:val="20"/>
          <w:szCs w:val="20"/>
        </w:rPr>
        <w:t>- realização prévia de ampla pesquisa de mercado;</w:t>
      </w:r>
    </w:p>
    <w:p w:rsidR="00C7697E" w:rsidRPr="00E71EE1" w:rsidRDefault="00E71EE1">
      <w:pPr>
        <w:pStyle w:val="Bodytext20"/>
        <w:numPr>
          <w:ilvl w:val="0"/>
          <w:numId w:val="114"/>
        </w:numPr>
        <w:shd w:val="clear" w:color="auto" w:fill="auto"/>
        <w:tabs>
          <w:tab w:val="left" w:pos="2034"/>
        </w:tabs>
        <w:spacing w:before="0" w:after="0" w:line="220" w:lineRule="exact"/>
        <w:ind w:firstLine="1740"/>
        <w:rPr>
          <w:sz w:val="20"/>
          <w:szCs w:val="20"/>
        </w:rPr>
      </w:pPr>
      <w:r w:rsidRPr="00E71EE1">
        <w:rPr>
          <w:rStyle w:val="Bodytext2Spacing0pt"/>
          <w:sz w:val="20"/>
          <w:szCs w:val="20"/>
        </w:rPr>
        <w:t>- seleção de acordo com os procedimentos previstos em</w:t>
      </w:r>
    </w:p>
    <w:p w:rsidR="00C7697E" w:rsidRPr="00E71EE1" w:rsidRDefault="00E71EE1">
      <w:pPr>
        <w:pStyle w:val="Bodytext20"/>
        <w:shd w:val="clear" w:color="auto" w:fill="auto"/>
        <w:spacing w:before="0" w:after="0" w:line="508" w:lineRule="exact"/>
        <w:ind w:firstLine="0"/>
        <w:rPr>
          <w:sz w:val="20"/>
          <w:szCs w:val="20"/>
        </w:rPr>
      </w:pPr>
      <w:r w:rsidRPr="00E71EE1">
        <w:rPr>
          <w:rStyle w:val="Bodytext2Spacing0pt"/>
          <w:sz w:val="20"/>
          <w:szCs w:val="20"/>
        </w:rPr>
        <w:t>regulamento;</w:t>
      </w:r>
    </w:p>
    <w:p w:rsidR="00C7697E" w:rsidRPr="00E71EE1" w:rsidRDefault="00E71EE1">
      <w:pPr>
        <w:pStyle w:val="Bodytext20"/>
        <w:numPr>
          <w:ilvl w:val="0"/>
          <w:numId w:val="114"/>
        </w:numPr>
        <w:shd w:val="clear" w:color="auto" w:fill="auto"/>
        <w:tabs>
          <w:tab w:val="left" w:pos="2102"/>
        </w:tabs>
        <w:spacing w:before="0" w:after="0" w:line="508" w:lineRule="exact"/>
        <w:ind w:firstLine="1740"/>
        <w:rPr>
          <w:sz w:val="20"/>
          <w:szCs w:val="20"/>
        </w:rPr>
      </w:pPr>
      <w:r w:rsidRPr="00E71EE1">
        <w:rPr>
          <w:rStyle w:val="Bodytext2Spacing0pt"/>
          <w:sz w:val="20"/>
          <w:szCs w:val="20"/>
        </w:rPr>
        <w:t>- desenvolvimento obrigatório de rotina de controle;</w:t>
      </w:r>
    </w:p>
    <w:p w:rsidR="00C7697E" w:rsidRPr="00E71EE1" w:rsidRDefault="00E71EE1">
      <w:pPr>
        <w:pStyle w:val="Bodytext20"/>
        <w:numPr>
          <w:ilvl w:val="0"/>
          <w:numId w:val="114"/>
        </w:numPr>
        <w:shd w:val="clear" w:color="auto" w:fill="auto"/>
        <w:tabs>
          <w:tab w:val="left" w:pos="2142"/>
        </w:tabs>
        <w:spacing w:before="0" w:after="0" w:line="508" w:lineRule="exact"/>
        <w:ind w:firstLine="1740"/>
        <w:rPr>
          <w:sz w:val="20"/>
          <w:szCs w:val="20"/>
        </w:rPr>
      </w:pPr>
      <w:r w:rsidRPr="00E71EE1">
        <w:rPr>
          <w:rStyle w:val="Bodytext2Spacing0pt"/>
          <w:sz w:val="20"/>
          <w:szCs w:val="20"/>
        </w:rPr>
        <w:t>- atualização periódica dos preços registrados;</w:t>
      </w:r>
    </w:p>
    <w:p w:rsidR="00C7697E" w:rsidRPr="00E71EE1" w:rsidRDefault="00E71EE1">
      <w:pPr>
        <w:pStyle w:val="Bodytext20"/>
        <w:numPr>
          <w:ilvl w:val="0"/>
          <w:numId w:val="114"/>
        </w:numPr>
        <w:shd w:val="clear" w:color="auto" w:fill="auto"/>
        <w:tabs>
          <w:tab w:val="left" w:pos="2142"/>
        </w:tabs>
        <w:spacing w:before="0" w:after="0" w:line="508" w:lineRule="exact"/>
        <w:ind w:firstLine="1740"/>
        <w:rPr>
          <w:sz w:val="20"/>
          <w:szCs w:val="20"/>
        </w:rPr>
      </w:pPr>
      <w:r w:rsidRPr="00E71EE1">
        <w:rPr>
          <w:rStyle w:val="Bodytext2Spacing0pt"/>
          <w:sz w:val="20"/>
          <w:szCs w:val="20"/>
        </w:rPr>
        <w:t>- definição do período de validade do registro de preços;</w:t>
      </w:r>
    </w:p>
    <w:p w:rsidR="00C7697E" w:rsidRPr="00E71EE1" w:rsidRDefault="00E71EE1">
      <w:pPr>
        <w:pStyle w:val="Bodytext20"/>
        <w:numPr>
          <w:ilvl w:val="0"/>
          <w:numId w:val="114"/>
        </w:numPr>
        <w:shd w:val="clear" w:color="auto" w:fill="auto"/>
        <w:tabs>
          <w:tab w:val="left" w:pos="2083"/>
        </w:tabs>
        <w:spacing w:before="0" w:after="60" w:line="396" w:lineRule="exact"/>
        <w:ind w:firstLine="1740"/>
        <w:rPr>
          <w:sz w:val="20"/>
          <w:szCs w:val="20"/>
        </w:rPr>
      </w:pPr>
      <w:r w:rsidRPr="00E71EE1">
        <w:rPr>
          <w:rStyle w:val="Bodytext2Spacing0pt"/>
          <w:sz w:val="20"/>
          <w:szCs w:val="20"/>
        </w:rPr>
        <w:t>- inclusão em ata de registro de preços, do licitante que aceitar cotar os bens ou os serviços com preços iguais aos do licitante vencedor na sequência de classificação da licitação e do licitante que mantiver sua proposta original.</w:t>
      </w:r>
    </w:p>
    <w:p w:rsidR="00C7697E" w:rsidRPr="00E71EE1" w:rsidRDefault="00E71EE1">
      <w:pPr>
        <w:pStyle w:val="Bodytext20"/>
        <w:shd w:val="clear" w:color="auto" w:fill="auto"/>
        <w:spacing w:before="0" w:after="62" w:line="396" w:lineRule="exact"/>
        <w:ind w:firstLine="174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O sistema de registro de preços poderá, na forma de regulamento, ser utilizado nas hipóteses de inexigibilidade e dispensa de licitação</w:t>
      </w:r>
      <w:r w:rsidRPr="00E71EE1">
        <w:rPr>
          <w:rStyle w:val="Bodytext2Spacing0pt"/>
          <w:sz w:val="20"/>
          <w:szCs w:val="20"/>
        </w:rPr>
        <w:br w:type="page"/>
      </w:r>
      <w:r w:rsidRPr="00E71EE1">
        <w:rPr>
          <w:rStyle w:val="Bodytext2Spacing0pt"/>
          <w:sz w:val="20"/>
          <w:szCs w:val="20"/>
        </w:rPr>
        <w:lastRenderedPageBreak/>
        <w:t>para a aquisição de bens ou contratação de serviços por mais de um órgão ou entidade.</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Spacing0pt"/>
          <w:sz w:val="20"/>
          <w:szCs w:val="20"/>
        </w:rPr>
        <w:t xml:space="preserve">Art. 79. </w:t>
      </w:r>
      <w:r w:rsidRPr="00E71EE1">
        <w:rPr>
          <w:rStyle w:val="Bodytext2Spacing0pt"/>
          <w:sz w:val="20"/>
          <w:szCs w:val="20"/>
        </w:rPr>
        <w:t>A existência de preços registrados implica compromisso de fornecimento nas condições estabelecidas, mas não obriga a Administração a contratar, facultando-se a realização de licitação específica para a aquisição pretendida, desde que devidamente motivada.</w:t>
      </w:r>
    </w:p>
    <w:p w:rsidR="00C7697E" w:rsidRPr="00E71EE1" w:rsidRDefault="00E71EE1">
      <w:pPr>
        <w:pStyle w:val="Bodytext20"/>
        <w:shd w:val="clear" w:color="auto" w:fill="auto"/>
        <w:spacing w:before="0" w:after="53" w:line="394" w:lineRule="exact"/>
        <w:ind w:firstLine="1700"/>
        <w:rPr>
          <w:sz w:val="20"/>
          <w:szCs w:val="20"/>
        </w:rPr>
      </w:pPr>
      <w:r w:rsidRPr="00E71EE1">
        <w:rPr>
          <w:rStyle w:val="Bodytext2115ptBoldSpacing0pt"/>
          <w:sz w:val="20"/>
          <w:szCs w:val="20"/>
        </w:rPr>
        <w:t xml:space="preserve">Art. </w:t>
      </w:r>
      <w:r w:rsidRPr="00E71EE1">
        <w:rPr>
          <w:rStyle w:val="Bodytext2Spacing0pt"/>
          <w:sz w:val="20"/>
          <w:szCs w:val="20"/>
        </w:rPr>
        <w:t>80. O prazo de vigência da ata de registro de preços será de 1 (um) ano, podendo ser prorrogado, por igual período, desde que comprovado o preço vantajoso.</w:t>
      </w:r>
    </w:p>
    <w:p w:rsidR="00C7697E" w:rsidRPr="00E71EE1" w:rsidRDefault="00E71EE1">
      <w:pPr>
        <w:pStyle w:val="Bodytext20"/>
        <w:shd w:val="clear" w:color="auto" w:fill="auto"/>
        <w:spacing w:before="0" w:after="68" w:line="403" w:lineRule="exact"/>
        <w:ind w:firstLine="1700"/>
        <w:rPr>
          <w:sz w:val="20"/>
          <w:szCs w:val="20"/>
        </w:rPr>
      </w:pPr>
      <w:r w:rsidRPr="00E71EE1">
        <w:rPr>
          <w:rStyle w:val="Bodytext2Spacing0pt"/>
          <w:sz w:val="20"/>
          <w:szCs w:val="20"/>
        </w:rPr>
        <w:t>Parágrafo único. O contrato decorrente da ata de registro de preços terá sua vigência conforme as disposições nela contidas.</w:t>
      </w:r>
    </w:p>
    <w:p w:rsidR="00C7697E" w:rsidRPr="00E71EE1" w:rsidRDefault="00E71EE1">
      <w:pPr>
        <w:pStyle w:val="Bodytext20"/>
        <w:shd w:val="clear" w:color="auto" w:fill="auto"/>
        <w:spacing w:before="0" w:after="199" w:line="394" w:lineRule="exact"/>
        <w:ind w:firstLine="1700"/>
        <w:rPr>
          <w:sz w:val="20"/>
          <w:szCs w:val="20"/>
        </w:rPr>
      </w:pPr>
      <w:r w:rsidRPr="00E71EE1">
        <w:rPr>
          <w:rStyle w:val="Bodytext2115ptBoldSpacing0pt"/>
          <w:sz w:val="20"/>
          <w:szCs w:val="20"/>
        </w:rPr>
        <w:t xml:space="preserve">Art. 81. </w:t>
      </w:r>
      <w:r w:rsidRPr="00E71EE1">
        <w:rPr>
          <w:rStyle w:val="Bodytext2Spacing0pt"/>
          <w:sz w:val="20"/>
          <w:szCs w:val="20"/>
        </w:rPr>
        <w:t>A Administração poderá contratar a execução de obras e serviços de engenharia pelo sistema de registro de preços, desde que atendidos os seguintes requisitos:</w:t>
      </w:r>
    </w:p>
    <w:p w:rsidR="00C7697E" w:rsidRPr="00E71EE1" w:rsidRDefault="00E71EE1">
      <w:pPr>
        <w:pStyle w:val="Bodytext20"/>
        <w:numPr>
          <w:ilvl w:val="0"/>
          <w:numId w:val="115"/>
        </w:numPr>
        <w:shd w:val="clear" w:color="auto" w:fill="auto"/>
        <w:tabs>
          <w:tab w:val="left" w:pos="1884"/>
        </w:tabs>
        <w:spacing w:before="0" w:after="138" w:line="220" w:lineRule="exact"/>
        <w:ind w:firstLine="1700"/>
        <w:rPr>
          <w:sz w:val="20"/>
          <w:szCs w:val="20"/>
        </w:rPr>
      </w:pPr>
      <w:r w:rsidRPr="00E71EE1">
        <w:rPr>
          <w:rStyle w:val="Bodytext2Spacing0pt"/>
          <w:sz w:val="20"/>
          <w:szCs w:val="20"/>
        </w:rPr>
        <w:t>- existência de projeto padronizado, sem complexidade técnica e</w:t>
      </w:r>
    </w:p>
    <w:p w:rsidR="00C7697E" w:rsidRPr="00E71EE1" w:rsidRDefault="00E71EE1">
      <w:pPr>
        <w:pStyle w:val="Bodytext20"/>
        <w:shd w:val="clear" w:color="auto" w:fill="auto"/>
        <w:spacing w:before="0" w:after="262" w:line="220" w:lineRule="exact"/>
        <w:ind w:firstLine="0"/>
        <w:rPr>
          <w:sz w:val="20"/>
          <w:szCs w:val="20"/>
        </w:rPr>
      </w:pPr>
      <w:r w:rsidRPr="00E71EE1">
        <w:rPr>
          <w:rStyle w:val="Bodytext2Spacing0pt"/>
          <w:sz w:val="20"/>
          <w:szCs w:val="20"/>
        </w:rPr>
        <w:t>operacional;</w:t>
      </w:r>
    </w:p>
    <w:p w:rsidR="00C7697E" w:rsidRPr="00E71EE1" w:rsidRDefault="00E71EE1">
      <w:pPr>
        <w:pStyle w:val="Bodytext20"/>
        <w:numPr>
          <w:ilvl w:val="0"/>
          <w:numId w:val="115"/>
        </w:numPr>
        <w:shd w:val="clear" w:color="auto" w:fill="auto"/>
        <w:tabs>
          <w:tab w:val="left" w:pos="1951"/>
        </w:tabs>
        <w:spacing w:before="0" w:after="138" w:line="220" w:lineRule="exact"/>
        <w:ind w:firstLine="1700"/>
        <w:rPr>
          <w:sz w:val="20"/>
          <w:szCs w:val="20"/>
        </w:rPr>
      </w:pPr>
      <w:r w:rsidRPr="00E71EE1">
        <w:rPr>
          <w:rStyle w:val="Bodytext2Spacing0pt"/>
          <w:sz w:val="20"/>
          <w:szCs w:val="20"/>
        </w:rPr>
        <w:t>- necessidade permanente ou frequente de obra ou serviço a ser</w:t>
      </w:r>
    </w:p>
    <w:p w:rsidR="00C7697E" w:rsidRPr="00E71EE1" w:rsidRDefault="00E71EE1">
      <w:pPr>
        <w:pStyle w:val="Bodytext20"/>
        <w:shd w:val="clear" w:color="auto" w:fill="auto"/>
        <w:spacing w:before="0" w:after="128" w:line="220" w:lineRule="exact"/>
        <w:ind w:firstLine="0"/>
        <w:rPr>
          <w:sz w:val="20"/>
          <w:szCs w:val="20"/>
        </w:rPr>
      </w:pPr>
      <w:r w:rsidRPr="00E71EE1">
        <w:rPr>
          <w:rStyle w:val="Bodytext2Spacing0pt"/>
          <w:sz w:val="20"/>
          <w:szCs w:val="20"/>
        </w:rPr>
        <w:t>contratado.</w:t>
      </w:r>
    </w:p>
    <w:p w:rsidR="00C7697E" w:rsidRPr="00E71EE1" w:rsidRDefault="00E71EE1">
      <w:pPr>
        <w:pStyle w:val="Bodytext20"/>
        <w:shd w:val="clear" w:color="auto" w:fill="auto"/>
        <w:spacing w:before="0" w:after="53" w:line="394" w:lineRule="exact"/>
        <w:ind w:firstLine="1700"/>
        <w:rPr>
          <w:sz w:val="20"/>
          <w:szCs w:val="20"/>
        </w:rPr>
      </w:pPr>
      <w:r w:rsidRPr="00E71EE1">
        <w:rPr>
          <w:rStyle w:val="Bodytext2115ptBoldSpacing0pt"/>
          <w:sz w:val="20"/>
          <w:szCs w:val="20"/>
        </w:rPr>
        <w:t xml:space="preserve">Art. </w:t>
      </w:r>
      <w:r w:rsidRPr="00E71EE1">
        <w:rPr>
          <w:rStyle w:val="Bodytext2Spacing0pt"/>
          <w:sz w:val="20"/>
          <w:szCs w:val="20"/>
        </w:rPr>
        <w:t>82. O órgão ou a entidade gerenciadora deverá, na fase preparatória do processo licitatório, para fins de registro de preços, realizar procedimento público de intenção de registro de preços para, nos termos de regulamento, possibilitar, pelo prazo mínimo de 8 (oito) dias úteis a participação de outros órgãos ou entidades na respectiva ata e determinar a estimativa total de quantidades da contratação.</w:t>
      </w:r>
    </w:p>
    <w:p w:rsidR="00C7697E" w:rsidRPr="00E71EE1" w:rsidRDefault="00E71EE1">
      <w:pPr>
        <w:pStyle w:val="Bodytext20"/>
        <w:shd w:val="clear" w:color="auto" w:fill="auto"/>
        <w:spacing w:before="0" w:after="68" w:line="403"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procedimento previsto no caput é dispensável quando o órgão ou a entidade gerenciadora for o único contratante.</w:t>
      </w:r>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Se não participarem do procedimento previsto no caput, os órgãos e entidades poderão aderir à ata de registro de preços na condição de não participantes, observados os seguintes requisitos:</w:t>
      </w:r>
      <w:r w:rsidRPr="00E71EE1">
        <w:rPr>
          <w:sz w:val="20"/>
          <w:szCs w:val="20"/>
        </w:rPr>
        <w:br w:type="page"/>
      </w:r>
    </w:p>
    <w:p w:rsidR="00C7697E" w:rsidRPr="00E71EE1" w:rsidRDefault="00E71EE1">
      <w:pPr>
        <w:pStyle w:val="Bodytext20"/>
        <w:numPr>
          <w:ilvl w:val="0"/>
          <w:numId w:val="116"/>
        </w:numPr>
        <w:shd w:val="clear" w:color="auto" w:fill="auto"/>
        <w:tabs>
          <w:tab w:val="left" w:pos="1820"/>
        </w:tabs>
        <w:spacing w:before="0" w:after="66" w:line="396" w:lineRule="exact"/>
        <w:ind w:firstLine="1700"/>
        <w:rPr>
          <w:sz w:val="20"/>
          <w:szCs w:val="20"/>
        </w:rPr>
      </w:pPr>
      <w:r w:rsidRPr="00E71EE1">
        <w:rPr>
          <w:rStyle w:val="Bodytext2Spacing0pt"/>
          <w:sz w:val="20"/>
          <w:szCs w:val="20"/>
        </w:rPr>
        <w:lastRenderedPageBreak/>
        <w:t>- apresentação de justificativa da vantagem da adesão, inclusive em situações de provável desabastecimento ou descontinuidade de serviço público;</w:t>
      </w:r>
    </w:p>
    <w:p w:rsidR="00C7697E" w:rsidRPr="00E71EE1" w:rsidRDefault="00E71EE1">
      <w:pPr>
        <w:pStyle w:val="Bodytext20"/>
        <w:numPr>
          <w:ilvl w:val="0"/>
          <w:numId w:val="116"/>
        </w:numPr>
        <w:shd w:val="clear" w:color="auto" w:fill="auto"/>
        <w:tabs>
          <w:tab w:val="left" w:pos="1886"/>
        </w:tabs>
        <w:spacing w:before="0" w:after="60" w:line="389" w:lineRule="exact"/>
        <w:ind w:firstLine="1700"/>
        <w:rPr>
          <w:sz w:val="20"/>
          <w:szCs w:val="20"/>
        </w:rPr>
      </w:pPr>
      <w:r w:rsidRPr="00E71EE1">
        <w:rPr>
          <w:rStyle w:val="Bodytext2Spacing0pt"/>
          <w:sz w:val="20"/>
          <w:szCs w:val="20"/>
        </w:rPr>
        <w:t>- demonstração de que os valores registrados estão compatíveis com os valores praticados pelo mercado na forma do art. 22;</w:t>
      </w:r>
    </w:p>
    <w:p w:rsidR="00C7697E" w:rsidRPr="00E71EE1" w:rsidRDefault="00E71EE1">
      <w:pPr>
        <w:pStyle w:val="Bodytext20"/>
        <w:numPr>
          <w:ilvl w:val="0"/>
          <w:numId w:val="116"/>
        </w:numPr>
        <w:shd w:val="clear" w:color="auto" w:fill="auto"/>
        <w:tabs>
          <w:tab w:val="left" w:pos="1954"/>
        </w:tabs>
        <w:spacing w:before="0" w:after="57" w:line="389" w:lineRule="exact"/>
        <w:ind w:firstLine="1700"/>
        <w:rPr>
          <w:sz w:val="20"/>
          <w:szCs w:val="20"/>
        </w:rPr>
      </w:pPr>
      <w:r w:rsidRPr="00E71EE1">
        <w:rPr>
          <w:rStyle w:val="Bodytext2Spacing0pt"/>
          <w:sz w:val="20"/>
          <w:szCs w:val="20"/>
        </w:rPr>
        <w:t>- prévia consulta e aceitação do órgão ou entidade gerenciador e do fornecedor.</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A faculdade conferida pelo § 2</w:t>
      </w:r>
      <w:r w:rsidRPr="00E71EE1">
        <w:rPr>
          <w:rStyle w:val="Bodytext2Spacing0pt"/>
          <w:sz w:val="20"/>
          <w:szCs w:val="20"/>
          <w:vertAlign w:val="superscript"/>
        </w:rPr>
        <w:t>o</w:t>
      </w:r>
      <w:r w:rsidRPr="00E71EE1">
        <w:rPr>
          <w:rStyle w:val="Bodytext2Spacing0pt"/>
          <w:sz w:val="20"/>
          <w:szCs w:val="20"/>
        </w:rPr>
        <w:t xml:space="preserve"> está limitada a órgãos e entidades da Administração Pública federal, estadual, distrital e municipal que, na condição de não participantes, desejarem aderir à ata de registro de preços de órgão ou entidade gerenciador federal, estadual ou distrital.</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As aquisições ou as contratações adicionais a que se refere o § 2</w:t>
      </w:r>
      <w:r w:rsidRPr="00E71EE1">
        <w:rPr>
          <w:rStyle w:val="Bodytext2Spacing0pt"/>
          <w:sz w:val="20"/>
          <w:szCs w:val="20"/>
          <w:vertAlign w:val="superscript"/>
        </w:rPr>
        <w:t>o</w:t>
      </w:r>
      <w:r w:rsidRPr="00E71EE1">
        <w:rPr>
          <w:rStyle w:val="Bodytext2Spacing0pt"/>
          <w:sz w:val="20"/>
          <w:szCs w:val="20"/>
        </w:rPr>
        <w:t xml:space="preserve"> não poderão exceder, por órgão ou entidade, a cinquenta por cento dos quantitativos dos itens do instrumento convocatório e registrados na ata de registro de preços para o órgão gerenciador e para os órgãos participantes.</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5° O quantitativo decorrente das adesões à ata de registro de preços a que se refere o § 2</w:t>
      </w:r>
      <w:r w:rsidRPr="00E71EE1">
        <w:rPr>
          <w:rStyle w:val="Bodytext2Spacing0pt"/>
          <w:sz w:val="20"/>
          <w:szCs w:val="20"/>
          <w:vertAlign w:val="superscript"/>
        </w:rPr>
        <w:t>o</w:t>
      </w:r>
      <w:r w:rsidRPr="00E71EE1">
        <w:rPr>
          <w:rStyle w:val="Bodytext2Spacing0pt"/>
          <w:sz w:val="20"/>
          <w:szCs w:val="20"/>
        </w:rPr>
        <w:t xml:space="preserve"> não poderá exceder, na totalidade, ao dobro do quantitativo de cada item registrado na ata de registro de preços para o órgão gerenciador e órgãos participantes, independentemente do número de órgãos não participantes que aderirem.</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6° A adesão à ata de registro de preços de órgão ou entidade gerenciador do Poder Executivo federal por órgãos e entidades da Administração Pública estadual, distrital e municipal poderá ser exigida para fins de transferências voluntárias, não ficando sujeita ao limite de que trata o § 5° se destinada à execução descentralizada de programa ou projeto federal e comprovada a compatibilidade dos preços registrados com os valores praticados no mercado na forma do art. 22.</w:t>
      </w:r>
    </w:p>
    <w:p w:rsidR="00C7697E" w:rsidRPr="00E71EE1" w:rsidRDefault="00E71EE1">
      <w:pPr>
        <w:pStyle w:val="Bodytext20"/>
        <w:shd w:val="clear" w:color="auto" w:fill="auto"/>
        <w:spacing w:before="0" w:after="0" w:line="392" w:lineRule="exact"/>
        <w:ind w:firstLine="170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de que trata o § 5</w:t>
      </w:r>
      <w:r w:rsidRPr="00E71EE1">
        <w:rPr>
          <w:rStyle w:val="Bodytext2Spacing0pt"/>
          <w:sz w:val="20"/>
          <w:szCs w:val="20"/>
          <w:vertAlign w:val="superscript"/>
        </w:rPr>
        <w:t>o</w:t>
      </w:r>
      <w:r w:rsidRPr="00E71EE1">
        <w:rPr>
          <w:rStyle w:val="Bodytext2Spacing0pt"/>
          <w:sz w:val="20"/>
          <w:szCs w:val="20"/>
        </w:rPr>
        <w:t>.</w:t>
      </w:r>
    </w:p>
    <w:p w:rsidR="00C7697E" w:rsidRPr="00E71EE1" w:rsidRDefault="00E71EE1">
      <w:pPr>
        <w:pStyle w:val="Bodytext20"/>
        <w:shd w:val="clear" w:color="auto" w:fill="auto"/>
        <w:spacing w:before="0" w:after="923" w:line="398" w:lineRule="exact"/>
        <w:ind w:firstLine="1700"/>
        <w:rPr>
          <w:sz w:val="20"/>
          <w:szCs w:val="20"/>
        </w:rPr>
      </w:pPr>
      <w:r w:rsidRPr="00E71EE1">
        <w:rPr>
          <w:rStyle w:val="Bodytext2Spacing0pt"/>
          <w:sz w:val="20"/>
          <w:szCs w:val="20"/>
        </w:rPr>
        <w:t>§ 8</w:t>
      </w:r>
      <w:r w:rsidRPr="00E71EE1">
        <w:rPr>
          <w:rStyle w:val="Bodytext2Spacing0pt"/>
          <w:sz w:val="20"/>
          <w:szCs w:val="20"/>
          <w:vertAlign w:val="superscript"/>
        </w:rPr>
        <w:t>o</w:t>
      </w:r>
      <w:r w:rsidRPr="00E71EE1">
        <w:rPr>
          <w:rStyle w:val="Bodytext2Spacing0pt"/>
          <w:sz w:val="20"/>
          <w:szCs w:val="20"/>
        </w:rPr>
        <w:t xml:space="preserve"> É vedada aos órgãos e entidades da Administração Pública federal a adesão à ata de registro de preços gerenciada por órgão ou entidade estadual, distrital e municipal.</w:t>
      </w:r>
    </w:p>
    <w:p w:rsidR="00C7697E" w:rsidRPr="00E71EE1" w:rsidRDefault="00E71EE1">
      <w:pPr>
        <w:pStyle w:val="Bodytext20"/>
        <w:shd w:val="clear" w:color="auto" w:fill="auto"/>
        <w:spacing w:before="0" w:after="142" w:line="220" w:lineRule="exact"/>
        <w:ind w:firstLine="0"/>
        <w:jc w:val="center"/>
        <w:rPr>
          <w:sz w:val="20"/>
          <w:szCs w:val="20"/>
        </w:rPr>
      </w:pPr>
      <w:r w:rsidRPr="00E71EE1">
        <w:rPr>
          <w:rStyle w:val="Bodytext2Spacing0pt"/>
          <w:sz w:val="20"/>
          <w:szCs w:val="20"/>
        </w:rPr>
        <w:lastRenderedPageBreak/>
        <w:t>CAPÍTULO V</w:t>
      </w:r>
    </w:p>
    <w:p w:rsidR="00C7697E" w:rsidRPr="00E71EE1" w:rsidRDefault="00E71EE1">
      <w:pPr>
        <w:pStyle w:val="Bodytext20"/>
        <w:shd w:val="clear" w:color="auto" w:fill="auto"/>
        <w:spacing w:before="0" w:after="303" w:line="220" w:lineRule="exact"/>
        <w:ind w:firstLine="0"/>
        <w:jc w:val="center"/>
        <w:rPr>
          <w:sz w:val="20"/>
          <w:szCs w:val="20"/>
        </w:rPr>
      </w:pPr>
      <w:r w:rsidRPr="00E71EE1">
        <w:rPr>
          <w:rStyle w:val="Bodytext2Spacing0pt"/>
          <w:sz w:val="20"/>
          <w:szCs w:val="20"/>
        </w:rPr>
        <w:t>DO REGISTRO CADASTRAL</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Spacing0pt"/>
          <w:sz w:val="20"/>
          <w:szCs w:val="20"/>
        </w:rPr>
        <w:t xml:space="preserve">Art. 83. </w:t>
      </w:r>
      <w:r w:rsidRPr="00E71EE1">
        <w:rPr>
          <w:rStyle w:val="Bodytext2Spacing0pt"/>
          <w:sz w:val="20"/>
          <w:szCs w:val="20"/>
        </w:rPr>
        <w:t>Para os fins desta Lei, os órgãos e as entidades da Administração Pública deverão utilizar o sistema de registro cadastral unificado disponível no Portal Nacional de Contratações Públicas, para efeito de cadastro unificado de licitantes, na forma que dispuser regulamento.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sistema de registro cadastral unificado será público e deverá ser amplamente divulgado e estar permanentemente aberto aos interessados, sendo obrigatória a realização, no mínimo anualmente, pela internet, de chamamento público para atualização dos registros existentes e ingresso de novos interessados.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2° É proibida a exigência pelo órgão ou entidade licitante de registro cadastral complementar para acesso a editai e anexos.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3° A Administração poderá realizar licitação restrita a fornecedores cadastrados, atendidos os critérios, as condições e os limites estabelecidos em regulamento, e a ampla publicidade dos procedimentos para o cadastramento.</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Na hipótese a que se refere o § 3</w:t>
      </w:r>
      <w:r w:rsidRPr="00E71EE1">
        <w:rPr>
          <w:rStyle w:val="Bodytext2Spacing0pt"/>
          <w:sz w:val="20"/>
          <w:szCs w:val="20"/>
          <w:vertAlign w:val="superscript"/>
        </w:rPr>
        <w:t>o</w:t>
      </w:r>
      <w:r w:rsidRPr="00E71EE1">
        <w:rPr>
          <w:rStyle w:val="Bodytext2Spacing0pt"/>
          <w:sz w:val="20"/>
          <w:szCs w:val="20"/>
        </w:rPr>
        <w:t>, será admitido fornecedor que realize seu cadastro dentro do prazo para apresentação de propostas previsto no editai.</w:t>
      </w:r>
    </w:p>
    <w:p w:rsidR="00C7697E" w:rsidRPr="00E71EE1" w:rsidRDefault="00E71EE1">
      <w:pPr>
        <w:pStyle w:val="Bodytext20"/>
        <w:shd w:val="clear" w:color="auto" w:fill="auto"/>
        <w:spacing w:before="0" w:after="0" w:line="398" w:lineRule="exact"/>
        <w:ind w:firstLine="1700"/>
        <w:rPr>
          <w:sz w:val="20"/>
          <w:szCs w:val="20"/>
        </w:rPr>
        <w:sectPr w:rsidR="00C7697E" w:rsidRPr="00E71EE1">
          <w:pgSz w:w="11900" w:h="16840"/>
          <w:pgMar w:top="2147" w:right="1575" w:bottom="1986" w:left="1767" w:header="0" w:footer="3" w:gutter="0"/>
          <w:cols w:space="720"/>
          <w:noEndnote/>
          <w:docGrid w:linePitch="360"/>
        </w:sectPr>
      </w:pPr>
      <w:r w:rsidRPr="00E71EE1">
        <w:rPr>
          <w:rStyle w:val="Bodytext2115ptBoldSpacing0pt"/>
          <w:sz w:val="20"/>
          <w:szCs w:val="20"/>
        </w:rPr>
        <w:t xml:space="preserve">Art. 84. </w:t>
      </w:r>
      <w:r w:rsidRPr="00E71EE1">
        <w:rPr>
          <w:rStyle w:val="Bodytext2Spacing0pt"/>
          <w:sz w:val="20"/>
          <w:szCs w:val="20"/>
        </w:rPr>
        <w:t>Ao requerer inscrição no cadastro, ou atualização desse, a qualquer tempo, o interessado fornecerá os elementos necessários à satisfação das exigências de habilitação previstas nesta Lei.</w:t>
      </w:r>
    </w:p>
    <w:p w:rsidR="00C7697E" w:rsidRPr="00E71EE1" w:rsidRDefault="00E71EE1">
      <w:pPr>
        <w:pStyle w:val="Bodytext20"/>
        <w:shd w:val="clear" w:color="auto" w:fill="auto"/>
        <w:spacing w:before="0" w:after="60" w:line="389" w:lineRule="exact"/>
        <w:ind w:firstLine="1700"/>
        <w:rPr>
          <w:sz w:val="20"/>
          <w:szCs w:val="20"/>
        </w:rPr>
      </w:pPr>
      <w:r w:rsidRPr="00E71EE1">
        <w:rPr>
          <w:rStyle w:val="Bodytext2Spacing0pt"/>
          <w:sz w:val="20"/>
          <w:szCs w:val="20"/>
        </w:rPr>
        <w:lastRenderedPageBreak/>
        <w:t>§ 1</w:t>
      </w:r>
      <w:r w:rsidRPr="00E71EE1">
        <w:rPr>
          <w:rStyle w:val="Bodytext2Spacing0pt"/>
          <w:sz w:val="20"/>
          <w:szCs w:val="20"/>
          <w:vertAlign w:val="superscript"/>
        </w:rPr>
        <w:t>o</w:t>
      </w:r>
      <w:r w:rsidRPr="00E71EE1">
        <w:rPr>
          <w:rStyle w:val="Bodytext2Spacing0pt"/>
          <w:sz w:val="20"/>
          <w:szCs w:val="20"/>
        </w:rPr>
        <w:t xml:space="preserve"> O inscrito será classificado por categorias, considerada sua área de atuação, subdivididas em grupos, segundo a qualificação técnica e económico-financeira avaliada, de acordo com regras objetivas divulgadas em sítio eletrónico oficial.</w:t>
      </w:r>
    </w:p>
    <w:p w:rsidR="00C7697E" w:rsidRPr="00E71EE1" w:rsidRDefault="00E71EE1">
      <w:pPr>
        <w:pStyle w:val="Bodytext20"/>
        <w:shd w:val="clear" w:color="auto" w:fill="auto"/>
        <w:spacing w:before="0" w:after="57" w:line="389"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Ao inscrito será fornecido certificado, renovável sempre que atualizar o registro.</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A atuação do contratado no cumprimento de obrigações assumidas será avaliada pelo contratante, que emitirá documento comprobatório da avaliação realizada, com menção ao seu desempenho na execução contratual, com base em indicadores objetivamente definidos e aferidos, e a eventuais penalidades aplicadas, o que constará do registro cadastral em que a inscrição for realizada.</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 anotação do cumprimento de obrigações pelo contratado de que trata o § 3</w:t>
      </w:r>
      <w:r w:rsidRPr="00E71EE1">
        <w:rPr>
          <w:rStyle w:val="Bodytext2Spacing0pt"/>
          <w:sz w:val="20"/>
          <w:szCs w:val="20"/>
          <w:vertAlign w:val="superscript"/>
        </w:rPr>
        <w:t>o</w:t>
      </w:r>
      <w:r w:rsidRPr="00E71EE1">
        <w:rPr>
          <w:rStyle w:val="Bodytext2Spacing0pt"/>
          <w:sz w:val="20"/>
          <w:szCs w:val="20"/>
        </w:rPr>
        <w:t xml:space="preserve"> é condicionada à implantação e regulamentação do cadastro de atesto de cumprimento de obrigações, apto para se realizar o registro de forma objetiva, em atendimento aos princípios da impessoalidade, da igualdade, da isonomia, da publicidade e da transparência, de modo a possibilitar a implementação de medidas de incentivo aos licitantes que possuírem ótimo desempenho anotado em seu registro cadastral.</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A qualquer tempo poderá ser alterado, suspenso ou cancelado o registro de inscrito que deixar de satisfazer exigências determinadas por esta Lei ou por regulamento.</w:t>
      </w:r>
    </w:p>
    <w:p w:rsidR="00C7697E" w:rsidRPr="00E71EE1" w:rsidRDefault="00E71EE1">
      <w:pPr>
        <w:pStyle w:val="Bodytext20"/>
        <w:shd w:val="clear" w:color="auto" w:fill="auto"/>
        <w:spacing w:before="0" w:after="303" w:line="396" w:lineRule="exact"/>
        <w:ind w:firstLine="170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O interessado que requerer o cadastro na forma do caput poderá participar de processo licitatório até a decisão da Administração, ficando condicionada a celebração do contrato à emissão do certificado de que trata o § 2</w:t>
      </w:r>
      <w:r w:rsidRPr="00E71EE1">
        <w:rPr>
          <w:rStyle w:val="Bodytext2Spacing0pt"/>
          <w:sz w:val="20"/>
          <w:szCs w:val="20"/>
          <w:vertAlign w:val="superscript"/>
        </w:rPr>
        <w:t>o</w:t>
      </w:r>
      <w:r w:rsidRPr="00E71EE1">
        <w:rPr>
          <w:rStyle w:val="Bodytext2Spacing0pt"/>
          <w:sz w:val="20"/>
          <w:szCs w:val="20"/>
        </w:rPr>
        <w:t>.</w:t>
      </w:r>
    </w:p>
    <w:p w:rsidR="00C7697E" w:rsidRPr="00E71EE1" w:rsidRDefault="00E71EE1">
      <w:pPr>
        <w:pStyle w:val="Heading10"/>
        <w:keepNext/>
        <w:keepLines/>
        <w:shd w:val="clear" w:color="auto" w:fill="auto"/>
        <w:spacing w:after="0" w:line="392" w:lineRule="exact"/>
        <w:rPr>
          <w:sz w:val="20"/>
          <w:szCs w:val="20"/>
        </w:rPr>
        <w:sectPr w:rsidR="00C7697E" w:rsidRPr="00E71EE1">
          <w:footerReference w:type="even" r:id="rId39"/>
          <w:footerReference w:type="default" r:id="rId40"/>
          <w:headerReference w:type="first" r:id="rId41"/>
          <w:footerReference w:type="first" r:id="rId42"/>
          <w:pgSz w:w="11900" w:h="16840"/>
          <w:pgMar w:top="2147" w:right="1575" w:bottom="1986" w:left="1767" w:header="0" w:footer="3" w:gutter="0"/>
          <w:cols w:space="720"/>
          <w:noEndnote/>
          <w:titlePg/>
          <w:docGrid w:linePitch="360"/>
        </w:sectPr>
      </w:pPr>
      <w:bookmarkStart w:id="7" w:name="bookmark7"/>
      <w:r w:rsidRPr="00E71EE1">
        <w:rPr>
          <w:rStyle w:val="Heading1Spacing0pt"/>
          <w:sz w:val="20"/>
          <w:szCs w:val="20"/>
        </w:rPr>
        <w:t>TÍTULO V</w:t>
      </w:r>
      <w:r w:rsidRPr="00E71EE1">
        <w:rPr>
          <w:rStyle w:val="Heading1Spacing0pt"/>
          <w:sz w:val="20"/>
          <w:szCs w:val="20"/>
        </w:rPr>
        <w:br/>
        <w:t>DAS ALIENAÇÕES</w:t>
      </w:r>
      <w:bookmarkEnd w:id="7"/>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
          <w:sz w:val="20"/>
          <w:szCs w:val="20"/>
        </w:rPr>
        <w:lastRenderedPageBreak/>
        <w:t>Art. 85. A alienação de bens da Administração Pública, subordinada à existência de interesse público devidamente justificado, será precedida de avaliação e obedecerá às seguintes normas:</w:t>
      </w:r>
    </w:p>
    <w:p w:rsidR="00C7697E" w:rsidRPr="00E71EE1" w:rsidRDefault="00E71EE1">
      <w:pPr>
        <w:pStyle w:val="Bodytext20"/>
        <w:numPr>
          <w:ilvl w:val="0"/>
          <w:numId w:val="117"/>
        </w:numPr>
        <w:shd w:val="clear" w:color="auto" w:fill="auto"/>
        <w:tabs>
          <w:tab w:val="left" w:pos="1924"/>
        </w:tabs>
        <w:spacing w:before="0" w:after="203" w:line="398" w:lineRule="exact"/>
        <w:ind w:firstLine="1700"/>
        <w:rPr>
          <w:sz w:val="20"/>
          <w:szCs w:val="20"/>
        </w:rPr>
      </w:pPr>
      <w:r w:rsidRPr="00E71EE1">
        <w:rPr>
          <w:rStyle w:val="Bodytext2Spacing0pt"/>
          <w:sz w:val="20"/>
          <w:szCs w:val="20"/>
        </w:rPr>
        <w:t>- quando imóveis, inclusive os pertencentes às autarquias e fundações, exigirá autorização legislativa e dependerá de licitação na modalidade leilão, admitida a dispensa de licitação nos seguintes casos:</w:t>
      </w:r>
    </w:p>
    <w:p w:rsidR="00C7697E" w:rsidRPr="00E71EE1" w:rsidRDefault="00E71EE1">
      <w:pPr>
        <w:pStyle w:val="Bodytext20"/>
        <w:numPr>
          <w:ilvl w:val="0"/>
          <w:numId w:val="118"/>
        </w:numPr>
        <w:shd w:val="clear" w:color="auto" w:fill="auto"/>
        <w:tabs>
          <w:tab w:val="left" w:pos="2032"/>
        </w:tabs>
        <w:spacing w:before="0" w:after="115" w:line="220" w:lineRule="exact"/>
        <w:ind w:firstLine="1700"/>
        <w:rPr>
          <w:sz w:val="20"/>
          <w:szCs w:val="20"/>
        </w:rPr>
      </w:pPr>
      <w:r w:rsidRPr="00E71EE1">
        <w:rPr>
          <w:rStyle w:val="Bodytext2Spacing0pt"/>
          <w:sz w:val="20"/>
          <w:szCs w:val="20"/>
        </w:rPr>
        <w:t>dação em pagamento;</w:t>
      </w:r>
    </w:p>
    <w:p w:rsidR="00C7697E" w:rsidRPr="00E71EE1" w:rsidRDefault="00E71EE1">
      <w:pPr>
        <w:pStyle w:val="Bodytext20"/>
        <w:numPr>
          <w:ilvl w:val="0"/>
          <w:numId w:val="118"/>
        </w:numPr>
        <w:shd w:val="clear" w:color="auto" w:fill="auto"/>
        <w:tabs>
          <w:tab w:val="left" w:pos="1993"/>
        </w:tabs>
        <w:spacing w:before="0" w:after="64" w:line="398" w:lineRule="exact"/>
        <w:ind w:firstLine="1700"/>
        <w:rPr>
          <w:sz w:val="20"/>
          <w:szCs w:val="20"/>
        </w:rPr>
      </w:pPr>
      <w:r w:rsidRPr="00E71EE1">
        <w:rPr>
          <w:rStyle w:val="Bodytext2Spacing0pt"/>
          <w:sz w:val="20"/>
          <w:szCs w:val="20"/>
        </w:rPr>
        <w:t>doação, permitida exclusivamente para outro órgão ou entidade da Administração Pública, de qualquer esfera de governo, ressalvado o disposto nas alíneas T, “g” e “h”;</w:t>
      </w:r>
    </w:p>
    <w:p w:rsidR="00C7697E" w:rsidRPr="00E71EE1" w:rsidRDefault="00E71EE1">
      <w:pPr>
        <w:pStyle w:val="Bodytext20"/>
        <w:numPr>
          <w:ilvl w:val="0"/>
          <w:numId w:val="118"/>
        </w:numPr>
        <w:shd w:val="clear" w:color="auto" w:fill="auto"/>
        <w:spacing w:before="0" w:after="199" w:line="394" w:lineRule="exact"/>
        <w:ind w:firstLine="1700"/>
        <w:rPr>
          <w:sz w:val="20"/>
          <w:szCs w:val="20"/>
        </w:rPr>
      </w:pPr>
      <w:r w:rsidRPr="00E71EE1">
        <w:rPr>
          <w:rStyle w:val="Bodytext2Spacing0pt"/>
          <w:sz w:val="20"/>
          <w:szCs w:val="20"/>
        </w:rPr>
        <w:t xml:space="preserve"> permuta, por outros imóveis que atenda aos requisitos relacionados às finalidades precípuas da Administração, desde que a diferença apurada não ultrapasse a metade do valor do imóvel que será ofertado pela União, segundo avaliação prévia, e, sempre que for o caso, ocorra a torna de valores;</w:t>
      </w:r>
    </w:p>
    <w:p w:rsidR="00C7697E" w:rsidRPr="00E71EE1" w:rsidRDefault="00E71EE1">
      <w:pPr>
        <w:pStyle w:val="Bodytext20"/>
        <w:numPr>
          <w:ilvl w:val="0"/>
          <w:numId w:val="118"/>
        </w:numPr>
        <w:shd w:val="clear" w:color="auto" w:fill="auto"/>
        <w:tabs>
          <w:tab w:val="left" w:pos="2032"/>
        </w:tabs>
        <w:spacing w:before="0" w:after="124" w:line="220" w:lineRule="exact"/>
        <w:ind w:firstLine="1700"/>
        <w:rPr>
          <w:sz w:val="20"/>
          <w:szCs w:val="20"/>
        </w:rPr>
      </w:pPr>
      <w:r w:rsidRPr="00E71EE1">
        <w:rPr>
          <w:rStyle w:val="Bodytext2Spacing0pt"/>
          <w:sz w:val="20"/>
          <w:szCs w:val="20"/>
        </w:rPr>
        <w:t>investidura;</w:t>
      </w:r>
    </w:p>
    <w:p w:rsidR="00C7697E" w:rsidRPr="00E71EE1" w:rsidRDefault="00E71EE1">
      <w:pPr>
        <w:pStyle w:val="Bodytext20"/>
        <w:numPr>
          <w:ilvl w:val="0"/>
          <w:numId w:val="118"/>
        </w:numPr>
        <w:shd w:val="clear" w:color="auto" w:fill="auto"/>
        <w:tabs>
          <w:tab w:val="left" w:pos="1993"/>
        </w:tabs>
        <w:spacing w:before="0" w:after="64" w:line="398" w:lineRule="exact"/>
        <w:ind w:firstLine="1700"/>
        <w:rPr>
          <w:sz w:val="20"/>
          <w:szCs w:val="20"/>
        </w:rPr>
      </w:pPr>
      <w:r w:rsidRPr="00E71EE1">
        <w:rPr>
          <w:rStyle w:val="Bodytext2Spacing0pt"/>
          <w:sz w:val="20"/>
          <w:szCs w:val="20"/>
        </w:rPr>
        <w:t>venda a outro órgão ou entidade da Administração Pública de qualquer esfera de governo;</w:t>
      </w:r>
    </w:p>
    <w:p w:rsidR="00C7697E" w:rsidRPr="00E71EE1" w:rsidRDefault="00E71EE1">
      <w:pPr>
        <w:pStyle w:val="Bodytext20"/>
        <w:numPr>
          <w:ilvl w:val="0"/>
          <w:numId w:val="118"/>
        </w:numPr>
        <w:shd w:val="clear" w:color="auto" w:fill="auto"/>
        <w:tabs>
          <w:tab w:val="left" w:pos="1983"/>
        </w:tabs>
        <w:spacing w:before="0" w:after="60" w:line="394" w:lineRule="exact"/>
        <w:ind w:firstLine="1700"/>
        <w:rPr>
          <w:sz w:val="20"/>
          <w:szCs w:val="20"/>
        </w:rPr>
      </w:pPr>
      <w:r w:rsidRPr="00E71EE1">
        <w:rPr>
          <w:rStyle w:val="Bodytext2Spacing0pt"/>
          <w:sz w:val="20"/>
          <w:szCs w:val="20"/>
        </w:rPr>
        <w:t>alienação gratuita ou onerosa, aforamento, concessão de direito real de uso, locação e permissão de uso de bens imóveis residenciais construídos, destinados ou efetivamente usados em programa habitacional ou de regularização fundiária de interesse social desenvolvido por órgão ou entidade da Administração Pública;</w:t>
      </w:r>
    </w:p>
    <w:p w:rsidR="00C7697E" w:rsidRPr="00E71EE1" w:rsidRDefault="00E71EE1">
      <w:pPr>
        <w:pStyle w:val="Bodytext20"/>
        <w:numPr>
          <w:ilvl w:val="0"/>
          <w:numId w:val="118"/>
        </w:numPr>
        <w:shd w:val="clear" w:color="auto" w:fill="auto"/>
        <w:tabs>
          <w:tab w:val="left" w:pos="1983"/>
        </w:tabs>
        <w:spacing w:before="0" w:after="56" w:line="394" w:lineRule="exact"/>
        <w:ind w:firstLine="1700"/>
        <w:rPr>
          <w:sz w:val="20"/>
          <w:szCs w:val="20"/>
        </w:rPr>
      </w:pPr>
      <w:r w:rsidRPr="00E71EE1">
        <w:rPr>
          <w:rStyle w:val="Bodytext2Spacing0pt"/>
          <w:sz w:val="20"/>
          <w:szCs w:val="20"/>
        </w:rPr>
        <w:t>alienação gratuita ou onerosa, aforamento, concessão de direito real de uso, locação e permissão de uso de bens imóveis comerciais de âmbito local, com área de até 250 m</w:t>
      </w:r>
      <w:r w:rsidRPr="00E71EE1">
        <w:rPr>
          <w:rStyle w:val="Bodytext2Spacing0pt"/>
          <w:sz w:val="20"/>
          <w:szCs w:val="20"/>
          <w:vertAlign w:val="superscript"/>
        </w:rPr>
        <w:t>2</w:t>
      </w:r>
      <w:r w:rsidRPr="00E71EE1">
        <w:rPr>
          <w:rStyle w:val="Bodytext2Spacing0pt"/>
          <w:sz w:val="20"/>
          <w:szCs w:val="20"/>
        </w:rPr>
        <w:t xml:space="preserve"> (duzentos e cinquenta metros quadrados) e destinado a programas de regularização fundiária de interesse social desenvolvido por órgão ou entidade da Administração Pública;</w:t>
      </w:r>
    </w:p>
    <w:p w:rsidR="00C7697E" w:rsidRPr="00E71EE1" w:rsidRDefault="00E71EE1">
      <w:pPr>
        <w:pStyle w:val="Bodytext20"/>
        <w:numPr>
          <w:ilvl w:val="0"/>
          <w:numId w:val="118"/>
        </w:numPr>
        <w:shd w:val="clear" w:color="auto" w:fill="auto"/>
        <w:tabs>
          <w:tab w:val="left" w:pos="1983"/>
        </w:tabs>
        <w:spacing w:before="0" w:after="65" w:line="398" w:lineRule="exact"/>
        <w:ind w:firstLine="1700"/>
        <w:rPr>
          <w:sz w:val="20"/>
          <w:szCs w:val="20"/>
        </w:rPr>
      </w:pPr>
      <w:r w:rsidRPr="00E71EE1">
        <w:rPr>
          <w:rStyle w:val="Bodytext2Spacing0pt"/>
          <w:sz w:val="20"/>
          <w:szCs w:val="20"/>
        </w:rPr>
        <w:t>alienação e concessão de direito real de uso, gratuita ou onerosa, de terras públicas rurais da União e do Incra, onde incidam ocupações até o limite de que trata o § 1</w:t>
      </w:r>
      <w:r w:rsidRPr="00E71EE1">
        <w:rPr>
          <w:rStyle w:val="Bodytext2Spacing0pt"/>
          <w:sz w:val="20"/>
          <w:szCs w:val="20"/>
          <w:vertAlign w:val="superscript"/>
        </w:rPr>
        <w:t>0</w:t>
      </w:r>
      <w:r w:rsidRPr="00E71EE1">
        <w:rPr>
          <w:rStyle w:val="Bodytext2Spacing0pt"/>
          <w:sz w:val="20"/>
          <w:szCs w:val="20"/>
        </w:rPr>
        <w:t xml:space="preserve"> do art. 6</w:t>
      </w:r>
      <w:r w:rsidRPr="00E71EE1">
        <w:rPr>
          <w:rStyle w:val="Bodytext2Spacing0pt"/>
          <w:sz w:val="20"/>
          <w:szCs w:val="20"/>
          <w:vertAlign w:val="superscript"/>
        </w:rPr>
        <w:t>o</w:t>
      </w:r>
      <w:r w:rsidRPr="00E71EE1">
        <w:rPr>
          <w:rStyle w:val="Bodytext2Spacing0pt"/>
          <w:sz w:val="20"/>
          <w:szCs w:val="20"/>
        </w:rPr>
        <w:t xml:space="preserve"> da Lei no 11.952, de 25 de junho de 2009, para fins de regularização fundiária, atendidos os requisitos legais;</w:t>
      </w:r>
    </w:p>
    <w:p w:rsidR="00C7697E" w:rsidRPr="00E71EE1" w:rsidRDefault="00E71EE1">
      <w:pPr>
        <w:pStyle w:val="Bodytext20"/>
        <w:numPr>
          <w:ilvl w:val="0"/>
          <w:numId w:val="118"/>
        </w:numPr>
        <w:shd w:val="clear" w:color="auto" w:fill="auto"/>
        <w:tabs>
          <w:tab w:val="left" w:pos="1922"/>
        </w:tabs>
        <w:spacing w:before="0" w:after="57" w:line="392" w:lineRule="exact"/>
        <w:ind w:firstLine="1720"/>
        <w:rPr>
          <w:sz w:val="20"/>
          <w:szCs w:val="20"/>
        </w:rPr>
      </w:pPr>
      <w:r w:rsidRPr="00E71EE1">
        <w:rPr>
          <w:rStyle w:val="Bodytext2Spacing0pt"/>
          <w:sz w:val="20"/>
          <w:szCs w:val="20"/>
        </w:rPr>
        <w:t xml:space="preserve">legitimação de posse de que trata o art. 29 da Lei n° 6.383, de 7 de </w:t>
      </w:r>
      <w:r w:rsidRPr="00E71EE1">
        <w:rPr>
          <w:rStyle w:val="Bodytext2Spacing0pt"/>
          <w:sz w:val="20"/>
          <w:szCs w:val="20"/>
        </w:rPr>
        <w:lastRenderedPageBreak/>
        <w:t>dezembro de 1976, mediante iniciativa e deliberação dos órgãos da Administração Pública em cuja competência legal se inclua tal atribuição;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h) legitimação fundiária e a legitimação de posse de que trata a Lei n° 13.465, de 11 de julho de 2017;</w:t>
      </w:r>
    </w:p>
    <w:p w:rsidR="00C7697E" w:rsidRPr="00E71EE1" w:rsidRDefault="00E71EE1">
      <w:pPr>
        <w:pStyle w:val="Bodytext20"/>
        <w:numPr>
          <w:ilvl w:val="0"/>
          <w:numId w:val="117"/>
        </w:numPr>
        <w:shd w:val="clear" w:color="auto" w:fill="auto"/>
        <w:tabs>
          <w:tab w:val="left" w:pos="1922"/>
        </w:tabs>
        <w:spacing w:before="0" w:after="60" w:line="396" w:lineRule="exact"/>
        <w:ind w:firstLine="1720"/>
        <w:rPr>
          <w:sz w:val="20"/>
          <w:szCs w:val="20"/>
        </w:rPr>
      </w:pPr>
      <w:r w:rsidRPr="00E71EE1">
        <w:rPr>
          <w:rStyle w:val="Bodytext2Spacing0pt"/>
          <w:sz w:val="20"/>
          <w:szCs w:val="20"/>
        </w:rPr>
        <w:t>- quando móveis, dependerá de licitação na modalidade leilão, dispensada a realização de licitação nos seguintes casos:</w:t>
      </w:r>
    </w:p>
    <w:p w:rsidR="00C7697E" w:rsidRPr="00E71EE1" w:rsidRDefault="00E71EE1">
      <w:pPr>
        <w:pStyle w:val="Bodytext20"/>
        <w:numPr>
          <w:ilvl w:val="0"/>
          <w:numId w:val="119"/>
        </w:numPr>
        <w:shd w:val="clear" w:color="auto" w:fill="auto"/>
        <w:tabs>
          <w:tab w:val="left" w:pos="2005"/>
        </w:tabs>
        <w:spacing w:before="0" w:after="60" w:line="396" w:lineRule="exact"/>
        <w:ind w:firstLine="1720"/>
        <w:rPr>
          <w:sz w:val="20"/>
          <w:szCs w:val="20"/>
        </w:rPr>
      </w:pPr>
      <w:r w:rsidRPr="00E71EE1">
        <w:rPr>
          <w:rStyle w:val="Bodytext2Spacing0pt"/>
          <w:sz w:val="20"/>
          <w:szCs w:val="20"/>
        </w:rPr>
        <w:t>doação, permitida exclusivamente para fins e uso de interesse social, após avaliação de oportunidade e conveniência socioeconômica, em relação à escolha de outra forma de alienação;</w:t>
      </w:r>
    </w:p>
    <w:p w:rsidR="00C7697E" w:rsidRPr="00E71EE1" w:rsidRDefault="00E71EE1">
      <w:pPr>
        <w:pStyle w:val="Bodytext20"/>
        <w:numPr>
          <w:ilvl w:val="0"/>
          <w:numId w:val="119"/>
        </w:numPr>
        <w:shd w:val="clear" w:color="auto" w:fill="auto"/>
        <w:tabs>
          <w:tab w:val="left" w:pos="2027"/>
        </w:tabs>
        <w:spacing w:before="0" w:after="57" w:line="396" w:lineRule="exact"/>
        <w:ind w:firstLine="1720"/>
        <w:rPr>
          <w:sz w:val="20"/>
          <w:szCs w:val="20"/>
        </w:rPr>
      </w:pPr>
      <w:r w:rsidRPr="00E71EE1">
        <w:rPr>
          <w:rStyle w:val="Bodytext2Spacing0pt"/>
          <w:sz w:val="20"/>
          <w:szCs w:val="20"/>
        </w:rPr>
        <w:t>permuta, permitida exclusivamente entre órgãos ou entidades da Administração Pública;</w:t>
      </w:r>
    </w:p>
    <w:p w:rsidR="00C7697E" w:rsidRPr="00E71EE1" w:rsidRDefault="00E71EE1">
      <w:pPr>
        <w:pStyle w:val="Bodytext20"/>
        <w:numPr>
          <w:ilvl w:val="0"/>
          <w:numId w:val="119"/>
        </w:numPr>
        <w:shd w:val="clear" w:color="auto" w:fill="auto"/>
        <w:tabs>
          <w:tab w:val="left" w:pos="2009"/>
        </w:tabs>
        <w:spacing w:before="0" w:after="204" w:line="400" w:lineRule="exact"/>
        <w:ind w:firstLine="1720"/>
        <w:rPr>
          <w:sz w:val="20"/>
          <w:szCs w:val="20"/>
        </w:rPr>
      </w:pPr>
      <w:r w:rsidRPr="00E71EE1">
        <w:rPr>
          <w:rStyle w:val="Bodytext2Spacing0pt"/>
          <w:sz w:val="20"/>
          <w:szCs w:val="20"/>
        </w:rPr>
        <w:t>venda de ações, que poderão ser negociadas em bolsa, observada a legislação específica;</w:t>
      </w:r>
    </w:p>
    <w:p w:rsidR="00C7697E" w:rsidRPr="00E71EE1" w:rsidRDefault="00E71EE1">
      <w:pPr>
        <w:pStyle w:val="Bodytext20"/>
        <w:numPr>
          <w:ilvl w:val="0"/>
          <w:numId w:val="119"/>
        </w:numPr>
        <w:shd w:val="clear" w:color="auto" w:fill="auto"/>
        <w:tabs>
          <w:tab w:val="left" w:pos="2076"/>
        </w:tabs>
        <w:spacing w:before="0" w:after="123" w:line="220" w:lineRule="exact"/>
        <w:ind w:firstLine="1720"/>
        <w:rPr>
          <w:sz w:val="20"/>
          <w:szCs w:val="20"/>
        </w:rPr>
      </w:pPr>
      <w:r w:rsidRPr="00E71EE1">
        <w:rPr>
          <w:rStyle w:val="Bodytext2Spacing0pt"/>
          <w:sz w:val="20"/>
          <w:szCs w:val="20"/>
        </w:rPr>
        <w:t>venda de títulos, observada a legislação pertinente;</w:t>
      </w:r>
    </w:p>
    <w:p w:rsidR="00C7697E" w:rsidRPr="00E71EE1" w:rsidRDefault="00E71EE1">
      <w:pPr>
        <w:pStyle w:val="Bodytext20"/>
        <w:numPr>
          <w:ilvl w:val="0"/>
          <w:numId w:val="119"/>
        </w:numPr>
        <w:shd w:val="clear" w:color="auto" w:fill="auto"/>
        <w:tabs>
          <w:tab w:val="left" w:pos="2030"/>
        </w:tabs>
        <w:spacing w:before="0" w:after="60" w:line="396" w:lineRule="exact"/>
        <w:ind w:firstLine="1720"/>
        <w:rPr>
          <w:sz w:val="20"/>
          <w:szCs w:val="20"/>
        </w:rPr>
      </w:pPr>
      <w:r w:rsidRPr="00E71EE1">
        <w:rPr>
          <w:rStyle w:val="Bodytext2Spacing0pt"/>
          <w:sz w:val="20"/>
          <w:szCs w:val="20"/>
        </w:rPr>
        <w:t>venda de bens produzidos ou comercializados por entidades da Administração Pública, em virtude de suas finalidades;</w:t>
      </w:r>
    </w:p>
    <w:p w:rsidR="00C7697E" w:rsidRPr="00E71EE1" w:rsidRDefault="00E71EE1">
      <w:pPr>
        <w:pStyle w:val="Bodytext20"/>
        <w:numPr>
          <w:ilvl w:val="0"/>
          <w:numId w:val="119"/>
        </w:numPr>
        <w:shd w:val="clear" w:color="auto" w:fill="auto"/>
        <w:tabs>
          <w:tab w:val="left" w:pos="2027"/>
        </w:tabs>
        <w:spacing w:before="0" w:after="60" w:line="396" w:lineRule="exact"/>
        <w:ind w:firstLine="1720"/>
        <w:rPr>
          <w:sz w:val="20"/>
          <w:szCs w:val="20"/>
        </w:rPr>
      </w:pPr>
      <w:r w:rsidRPr="00E71EE1">
        <w:rPr>
          <w:rStyle w:val="Bodytext2Spacing0pt"/>
          <w:sz w:val="20"/>
          <w:szCs w:val="20"/>
        </w:rPr>
        <w:t>venda de materiais e equipamentos sem utilização previsível por quem deles dispõe para outros órgãos ou entidades da Administração Pública.</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 alienação de bens imóveis da Administração Pública cuja aquisição haja derivado de procedimentos judiciais ou de dação em pagamento dispensa autorização legislativa e exige apenas avaliação prévia e licitação na modalidade leilão.</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Os imóveis doados com base na alínea “b” do inciso I do caput, cessadas as razões que justificaram sua doação, serão revertidos ao património da pessoa jurídica doadora, vedada sua alienação pelo beneficiário.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A Administração poderá conceder título de propriedade ou de direito real de uso de imóvel, admitida a dispensa de licitação, quando o uso destinar-se:</w:t>
      </w:r>
    </w:p>
    <w:p w:rsidR="00C7697E" w:rsidRPr="00E71EE1" w:rsidRDefault="00E71EE1">
      <w:pPr>
        <w:pStyle w:val="Bodytext20"/>
        <w:numPr>
          <w:ilvl w:val="0"/>
          <w:numId w:val="120"/>
        </w:numPr>
        <w:shd w:val="clear" w:color="auto" w:fill="auto"/>
        <w:tabs>
          <w:tab w:val="left" w:pos="1841"/>
        </w:tabs>
        <w:spacing w:before="0" w:after="60" w:line="396" w:lineRule="exact"/>
        <w:ind w:firstLine="1700"/>
        <w:rPr>
          <w:sz w:val="20"/>
          <w:szCs w:val="20"/>
        </w:rPr>
      </w:pPr>
      <w:r w:rsidRPr="00E71EE1">
        <w:rPr>
          <w:rStyle w:val="Bodytext2Spacing0pt"/>
          <w:sz w:val="20"/>
          <w:szCs w:val="20"/>
        </w:rPr>
        <w:t>- a outro órgão ou entidade da Administração Pública, qualquer que seja a localização do imóvel;</w:t>
      </w:r>
    </w:p>
    <w:p w:rsidR="00C7697E" w:rsidRPr="00E71EE1" w:rsidRDefault="00E71EE1">
      <w:pPr>
        <w:pStyle w:val="Bodytext20"/>
        <w:numPr>
          <w:ilvl w:val="0"/>
          <w:numId w:val="120"/>
        </w:numPr>
        <w:shd w:val="clear" w:color="auto" w:fill="auto"/>
        <w:tabs>
          <w:tab w:val="left" w:pos="1879"/>
        </w:tabs>
        <w:spacing w:before="0" w:after="60" w:line="396" w:lineRule="exact"/>
        <w:ind w:firstLine="1700"/>
        <w:rPr>
          <w:sz w:val="20"/>
          <w:szCs w:val="20"/>
        </w:rPr>
      </w:pPr>
      <w:r w:rsidRPr="00E71EE1">
        <w:rPr>
          <w:rStyle w:val="Bodytext2Spacing0pt"/>
          <w:sz w:val="20"/>
          <w:szCs w:val="20"/>
        </w:rPr>
        <w:t xml:space="preserve">- a pessoa natural que, nos termos de lei, regulamento ou ato normativo do órgão competente, haja implementado os requisitos mínimos de cultura, ocupação mansa e </w:t>
      </w:r>
      <w:r w:rsidRPr="00E71EE1">
        <w:rPr>
          <w:rStyle w:val="Bodytext2Spacing0pt"/>
          <w:sz w:val="20"/>
          <w:szCs w:val="20"/>
        </w:rPr>
        <w:lastRenderedPageBreak/>
        <w:t>pacífica e exploração direta sobre área rural, observado o limite de que trata o § 1 ° do art. 6</w:t>
      </w:r>
      <w:r w:rsidRPr="00E71EE1">
        <w:rPr>
          <w:rStyle w:val="Bodytext2Spacing0pt"/>
          <w:sz w:val="20"/>
          <w:szCs w:val="20"/>
          <w:vertAlign w:val="superscript"/>
        </w:rPr>
        <w:t>o</w:t>
      </w:r>
      <w:r w:rsidRPr="00E71EE1">
        <w:rPr>
          <w:rStyle w:val="Bodytext2Spacing0pt"/>
          <w:sz w:val="20"/>
          <w:szCs w:val="20"/>
        </w:rPr>
        <w:t xml:space="preserve"> da Lei no 11.952, de 25 de junho de 2009.</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A aplicação do disposto no inciso II do § 3</w:t>
      </w:r>
      <w:r w:rsidRPr="00E71EE1">
        <w:rPr>
          <w:rStyle w:val="Bodytext2Spacing0pt"/>
          <w:sz w:val="20"/>
          <w:szCs w:val="20"/>
          <w:vertAlign w:val="superscript"/>
        </w:rPr>
        <w:t>o</w:t>
      </w:r>
      <w:r w:rsidRPr="00E71EE1">
        <w:rPr>
          <w:rStyle w:val="Bodytext2Spacing0pt"/>
          <w:sz w:val="20"/>
          <w:szCs w:val="20"/>
        </w:rPr>
        <w:t xml:space="preserve"> é dispensada de autorização legislativa, e se submete aos seguintes condicionamentos:</w:t>
      </w:r>
    </w:p>
    <w:p w:rsidR="00C7697E" w:rsidRPr="00E71EE1" w:rsidRDefault="00E71EE1">
      <w:pPr>
        <w:pStyle w:val="Bodytext20"/>
        <w:numPr>
          <w:ilvl w:val="0"/>
          <w:numId w:val="121"/>
        </w:numPr>
        <w:shd w:val="clear" w:color="auto" w:fill="auto"/>
        <w:tabs>
          <w:tab w:val="left" w:pos="1841"/>
        </w:tabs>
        <w:spacing w:before="0" w:after="60" w:line="392" w:lineRule="exact"/>
        <w:ind w:firstLine="1700"/>
        <w:rPr>
          <w:sz w:val="20"/>
          <w:szCs w:val="20"/>
        </w:rPr>
      </w:pPr>
      <w:r w:rsidRPr="00E71EE1">
        <w:rPr>
          <w:rStyle w:val="Bodytext2Spacing0pt"/>
          <w:sz w:val="20"/>
          <w:szCs w:val="20"/>
        </w:rPr>
        <w:t>- aplicação exclusiva às áreas em que a detenção por particular seja comprovadamente anterior a 1</w:t>
      </w:r>
      <w:r w:rsidRPr="00E71EE1">
        <w:rPr>
          <w:rStyle w:val="Bodytext2Spacing0pt"/>
          <w:sz w:val="20"/>
          <w:szCs w:val="20"/>
          <w:vertAlign w:val="superscript"/>
        </w:rPr>
        <w:t>o</w:t>
      </w:r>
      <w:r w:rsidRPr="00E71EE1">
        <w:rPr>
          <w:rStyle w:val="Bodytext2Spacing0pt"/>
          <w:sz w:val="20"/>
          <w:szCs w:val="20"/>
        </w:rPr>
        <w:t xml:space="preserve"> de dezembro de 2004;</w:t>
      </w:r>
    </w:p>
    <w:p w:rsidR="00C7697E" w:rsidRPr="00E71EE1" w:rsidRDefault="00E71EE1">
      <w:pPr>
        <w:pStyle w:val="Bodytext20"/>
        <w:numPr>
          <w:ilvl w:val="0"/>
          <w:numId w:val="121"/>
        </w:numPr>
        <w:shd w:val="clear" w:color="auto" w:fill="auto"/>
        <w:tabs>
          <w:tab w:val="left" w:pos="1872"/>
        </w:tabs>
        <w:spacing w:before="0" w:after="57" w:line="392" w:lineRule="exact"/>
        <w:ind w:firstLine="1700"/>
        <w:rPr>
          <w:sz w:val="20"/>
          <w:szCs w:val="20"/>
        </w:rPr>
      </w:pPr>
      <w:r w:rsidRPr="00E71EE1">
        <w:rPr>
          <w:rStyle w:val="Bodytext2Spacing0pt"/>
          <w:sz w:val="20"/>
          <w:szCs w:val="20"/>
        </w:rPr>
        <w:t>- submissão aos demais requisitos e impedimentos do regime legal e administrativo de destinação e de regularização fundiária de terras públicas;</w:t>
      </w:r>
    </w:p>
    <w:p w:rsidR="00C7697E" w:rsidRPr="00E71EE1" w:rsidRDefault="00E71EE1">
      <w:pPr>
        <w:pStyle w:val="Bodytext20"/>
        <w:numPr>
          <w:ilvl w:val="0"/>
          <w:numId w:val="121"/>
        </w:numPr>
        <w:shd w:val="clear" w:color="auto" w:fill="auto"/>
        <w:tabs>
          <w:tab w:val="left" w:pos="1933"/>
        </w:tabs>
        <w:spacing w:before="0" w:after="60" w:line="396" w:lineRule="exact"/>
        <w:ind w:firstLine="1700"/>
        <w:rPr>
          <w:sz w:val="20"/>
          <w:szCs w:val="20"/>
        </w:rPr>
      </w:pPr>
      <w:r w:rsidRPr="00E71EE1">
        <w:rPr>
          <w:rStyle w:val="Bodytext2Spacing0pt"/>
          <w:sz w:val="20"/>
          <w:szCs w:val="20"/>
        </w:rPr>
        <w:t>- vedação de concessão para exploração não contemplada na lei agrária, nas leis de destinação de terras públicas, ou nas normas legais ou administrativas de zoneamento ecológico-económico;</w:t>
      </w:r>
    </w:p>
    <w:p w:rsidR="00C7697E" w:rsidRPr="00E71EE1" w:rsidRDefault="00E71EE1">
      <w:pPr>
        <w:pStyle w:val="Bodytext20"/>
        <w:numPr>
          <w:ilvl w:val="0"/>
          <w:numId w:val="121"/>
        </w:numPr>
        <w:shd w:val="clear" w:color="auto" w:fill="auto"/>
        <w:tabs>
          <w:tab w:val="left" w:pos="1972"/>
        </w:tabs>
        <w:spacing w:before="0" w:after="60" w:line="396" w:lineRule="exact"/>
        <w:ind w:firstLine="1700"/>
        <w:rPr>
          <w:sz w:val="20"/>
          <w:szCs w:val="20"/>
        </w:rPr>
      </w:pPr>
      <w:r w:rsidRPr="00E71EE1">
        <w:rPr>
          <w:rStyle w:val="Bodytext2Spacing0pt"/>
          <w:sz w:val="20"/>
          <w:szCs w:val="20"/>
        </w:rPr>
        <w:t>- previsão de extinção automática da concessão, dispensada notificação, em caso de declaração de utilidade, ou necessidade pública ou de interesse social;</w:t>
      </w:r>
    </w:p>
    <w:p w:rsidR="00C7697E" w:rsidRPr="00E71EE1" w:rsidRDefault="00E71EE1">
      <w:pPr>
        <w:pStyle w:val="Bodytext20"/>
        <w:numPr>
          <w:ilvl w:val="0"/>
          <w:numId w:val="121"/>
        </w:numPr>
        <w:shd w:val="clear" w:color="auto" w:fill="auto"/>
        <w:tabs>
          <w:tab w:val="left" w:pos="1958"/>
        </w:tabs>
        <w:spacing w:before="0" w:after="57" w:line="396" w:lineRule="exact"/>
        <w:ind w:firstLine="1700"/>
        <w:rPr>
          <w:sz w:val="20"/>
          <w:szCs w:val="20"/>
        </w:rPr>
      </w:pPr>
      <w:r w:rsidRPr="00E71EE1">
        <w:rPr>
          <w:rStyle w:val="Bodytext2Spacing0pt"/>
          <w:sz w:val="20"/>
          <w:szCs w:val="20"/>
        </w:rPr>
        <w:t>- aplicação exclusiva a imóvel situado em zona rural e não sujeito a vedação, impedimento ou inconveniente à exploração mediante atividade agropecuária;</w:t>
      </w:r>
    </w:p>
    <w:p w:rsidR="00C7697E" w:rsidRPr="00E71EE1" w:rsidRDefault="00E71EE1">
      <w:pPr>
        <w:pStyle w:val="Bodytext20"/>
        <w:numPr>
          <w:ilvl w:val="0"/>
          <w:numId w:val="121"/>
        </w:numPr>
        <w:shd w:val="clear" w:color="auto" w:fill="auto"/>
        <w:tabs>
          <w:tab w:val="left" w:pos="1965"/>
        </w:tabs>
        <w:spacing w:before="0" w:after="63" w:line="400" w:lineRule="exact"/>
        <w:ind w:firstLine="1700"/>
        <w:rPr>
          <w:sz w:val="20"/>
          <w:szCs w:val="20"/>
        </w:rPr>
      </w:pPr>
      <w:r w:rsidRPr="00E71EE1">
        <w:rPr>
          <w:rStyle w:val="Bodytext2Spacing0pt"/>
          <w:sz w:val="20"/>
          <w:szCs w:val="20"/>
        </w:rPr>
        <w:t>- limitação a áreas de que trata o § 1</w:t>
      </w:r>
      <w:r w:rsidRPr="00E71EE1">
        <w:rPr>
          <w:rStyle w:val="Bodytext2Spacing0pt"/>
          <w:sz w:val="20"/>
          <w:szCs w:val="20"/>
          <w:vertAlign w:val="superscript"/>
        </w:rPr>
        <w:t>o</w:t>
      </w:r>
      <w:r w:rsidRPr="00E71EE1">
        <w:rPr>
          <w:rStyle w:val="Bodytext2Spacing0pt"/>
          <w:sz w:val="20"/>
          <w:szCs w:val="20"/>
        </w:rPr>
        <w:t xml:space="preserve"> do art. 6</w:t>
      </w:r>
      <w:r w:rsidRPr="00E71EE1">
        <w:rPr>
          <w:rStyle w:val="Bodytext2Spacing0pt"/>
          <w:sz w:val="20"/>
          <w:szCs w:val="20"/>
          <w:vertAlign w:val="superscript"/>
        </w:rPr>
        <w:t>o</w:t>
      </w:r>
      <w:r w:rsidRPr="00E71EE1">
        <w:rPr>
          <w:rStyle w:val="Bodytext2Spacing0pt"/>
          <w:sz w:val="20"/>
          <w:szCs w:val="20"/>
        </w:rPr>
        <w:t xml:space="preserve"> da Lei n° 11.952, de 25 de junho de 2009, vedada a dispensa de licitação para áreas superiores;</w:t>
      </w:r>
    </w:p>
    <w:p w:rsidR="00C7697E" w:rsidRPr="00E71EE1" w:rsidRDefault="00E71EE1">
      <w:pPr>
        <w:pStyle w:val="Bodytext20"/>
        <w:numPr>
          <w:ilvl w:val="0"/>
          <w:numId w:val="121"/>
        </w:numPr>
        <w:shd w:val="clear" w:color="auto" w:fill="auto"/>
        <w:tabs>
          <w:tab w:val="left" w:pos="2023"/>
        </w:tabs>
        <w:spacing w:before="0" w:after="0" w:line="396" w:lineRule="exact"/>
        <w:ind w:firstLine="1700"/>
        <w:rPr>
          <w:sz w:val="20"/>
          <w:szCs w:val="20"/>
        </w:rPr>
      </w:pPr>
      <w:r w:rsidRPr="00E71EE1">
        <w:rPr>
          <w:rStyle w:val="Bodytext2Spacing0pt"/>
          <w:sz w:val="20"/>
          <w:szCs w:val="20"/>
        </w:rPr>
        <w:t>- acúmulo com o quantitativo de área decorrente do caso previsto na alínea Y do inciso I do caput até o limite previsto no inciso VI deste parágrafo.</w:t>
      </w:r>
    </w:p>
    <w:p w:rsidR="00C7697E" w:rsidRPr="00E71EE1" w:rsidRDefault="00E71EE1">
      <w:pPr>
        <w:pStyle w:val="Bodytext20"/>
        <w:shd w:val="clear" w:color="auto" w:fill="auto"/>
        <w:spacing w:before="0" w:after="119" w:line="220"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Entende-se por investidura, para os fins desta Lei:</w:t>
      </w:r>
    </w:p>
    <w:p w:rsidR="00C7697E" w:rsidRPr="00E71EE1" w:rsidRDefault="00E71EE1">
      <w:pPr>
        <w:pStyle w:val="Bodytext20"/>
        <w:numPr>
          <w:ilvl w:val="0"/>
          <w:numId w:val="122"/>
        </w:numPr>
        <w:shd w:val="clear" w:color="auto" w:fill="auto"/>
        <w:tabs>
          <w:tab w:val="left" w:pos="1858"/>
        </w:tabs>
        <w:spacing w:before="0" w:after="60" w:line="394" w:lineRule="exact"/>
        <w:ind w:firstLine="1700"/>
        <w:rPr>
          <w:sz w:val="20"/>
          <w:szCs w:val="20"/>
        </w:rPr>
      </w:pPr>
      <w:r w:rsidRPr="00E71EE1">
        <w:rPr>
          <w:rStyle w:val="Bodytext2Spacing0pt"/>
          <w:sz w:val="20"/>
          <w:szCs w:val="20"/>
        </w:rPr>
        <w:t>- a alienação ao proprietário de imóvel lindeiro de área remanescente ou resultante de obra pública que se tomar inaproveitável isoladamente, por preço nunca inferior ao da avaliação e desde que esse não ultrapasse 50% (cinquenta por cento) do valor máximo permitido para dispensa de licitação de bens e serviços previsto nesta Lei;</w:t>
      </w:r>
    </w:p>
    <w:p w:rsidR="00C7697E" w:rsidRPr="00E71EE1" w:rsidRDefault="00E71EE1">
      <w:pPr>
        <w:pStyle w:val="Bodytext20"/>
        <w:numPr>
          <w:ilvl w:val="0"/>
          <w:numId w:val="122"/>
        </w:numPr>
        <w:shd w:val="clear" w:color="auto" w:fill="auto"/>
        <w:tabs>
          <w:tab w:val="left" w:pos="1908"/>
        </w:tabs>
        <w:spacing w:before="0" w:after="60" w:line="394" w:lineRule="exact"/>
        <w:ind w:firstLine="1700"/>
        <w:rPr>
          <w:sz w:val="20"/>
          <w:szCs w:val="20"/>
        </w:rPr>
      </w:pPr>
      <w:r w:rsidRPr="00E71EE1">
        <w:rPr>
          <w:rStyle w:val="Bodytext2Spacing0pt"/>
          <w:sz w:val="20"/>
          <w:szCs w:val="20"/>
        </w:rPr>
        <w:t>- a alienação, ao legítimo possuidor direto ou, na falta dele, ao poder público, de imóvel para fins residenciais construído em núcleo urbano anexo a usina hidrelétrica, desde que considerado dispensável na fase de operação da usina e não integre a categoria de bens reversíveis ao final da concessão.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A doação com encargo será licitada e de seu instrumento constarão, obrigatoriamente, os encargos, o prazo de seu cumprimento e a cláusula de reversão, sob pena </w:t>
      </w:r>
      <w:r w:rsidRPr="00E71EE1">
        <w:rPr>
          <w:rStyle w:val="Bodytext2Spacing0pt"/>
          <w:sz w:val="20"/>
          <w:szCs w:val="20"/>
        </w:rPr>
        <w:lastRenderedPageBreak/>
        <w:t>de nulidade do ato, sendo dispensada a licitação em caso de interesse público devidamente justificado.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Na hipótese do § 6</w:t>
      </w:r>
      <w:r w:rsidRPr="00E71EE1">
        <w:rPr>
          <w:rStyle w:val="Bodytext2Spacing0pt"/>
          <w:sz w:val="20"/>
          <w:szCs w:val="20"/>
          <w:vertAlign w:val="superscript"/>
        </w:rPr>
        <w:t>o</w:t>
      </w:r>
      <w:r w:rsidRPr="00E71EE1">
        <w:rPr>
          <w:rStyle w:val="Bodytext2Spacing0pt"/>
          <w:sz w:val="20"/>
          <w:szCs w:val="20"/>
        </w:rPr>
        <w:t>, caso o donatário necessite oferecer o imóvel em garantia de financiamento, a cláusula de reversão e as demais obrigações serão garantidas por hipoteca em segundo grau em favor do doador.</w:t>
      </w:r>
    </w:p>
    <w:p w:rsidR="00C7697E" w:rsidRPr="00E71EE1" w:rsidRDefault="00E71EE1">
      <w:pPr>
        <w:pStyle w:val="Bodytext20"/>
        <w:shd w:val="clear" w:color="auto" w:fill="auto"/>
        <w:spacing w:before="0" w:after="439" w:line="394" w:lineRule="exact"/>
        <w:ind w:firstLine="1700"/>
        <w:rPr>
          <w:sz w:val="20"/>
          <w:szCs w:val="20"/>
        </w:rPr>
      </w:pPr>
      <w:r w:rsidRPr="00E71EE1">
        <w:rPr>
          <w:rStyle w:val="Bodytext2115ptBoldSpacing0pt"/>
          <w:sz w:val="20"/>
          <w:szCs w:val="20"/>
        </w:rPr>
        <w:t xml:space="preserve">Art. 86. </w:t>
      </w:r>
      <w:r w:rsidRPr="00E71EE1">
        <w:rPr>
          <w:rStyle w:val="Bodytext2Spacing0pt"/>
          <w:sz w:val="20"/>
          <w:szCs w:val="20"/>
        </w:rPr>
        <w:t>Para a venda de bens imóveis, será concedido direito de preferência ao licitante que, submetendo-se a todas as regras do edital, comprove a ocupação do imóvel objeto da licitação.</w:t>
      </w:r>
    </w:p>
    <w:p w:rsidR="00C7697E" w:rsidRPr="00E71EE1" w:rsidRDefault="00E71EE1">
      <w:pPr>
        <w:pStyle w:val="Bodytext20"/>
        <w:shd w:val="clear" w:color="auto" w:fill="auto"/>
        <w:spacing w:before="0" w:after="0" w:line="220" w:lineRule="exact"/>
        <w:ind w:right="20" w:firstLine="0"/>
        <w:jc w:val="center"/>
        <w:rPr>
          <w:sz w:val="20"/>
          <w:szCs w:val="20"/>
        </w:rPr>
      </w:pPr>
      <w:r w:rsidRPr="00E71EE1">
        <w:rPr>
          <w:rStyle w:val="Bodytext2Spacing0pt"/>
          <w:sz w:val="20"/>
          <w:szCs w:val="20"/>
        </w:rPr>
        <w:t>TÍTULO VI</w:t>
      </w:r>
    </w:p>
    <w:p w:rsidR="00C7697E" w:rsidRPr="00E71EE1" w:rsidRDefault="00E71EE1">
      <w:pPr>
        <w:pStyle w:val="Bodytext20"/>
        <w:shd w:val="clear" w:color="auto" w:fill="auto"/>
        <w:spacing w:before="0" w:after="0" w:line="624" w:lineRule="exact"/>
        <w:ind w:right="20" w:firstLine="0"/>
        <w:jc w:val="center"/>
        <w:rPr>
          <w:sz w:val="20"/>
          <w:szCs w:val="20"/>
        </w:rPr>
      </w:pPr>
      <w:r w:rsidRPr="00E71EE1">
        <w:rPr>
          <w:rStyle w:val="Bodytext2Spacing0pt"/>
          <w:sz w:val="20"/>
          <w:szCs w:val="20"/>
        </w:rPr>
        <w:t>DOS CONTRATOS ADMINISTRATIVOS</w:t>
      </w:r>
      <w:r w:rsidRPr="00E71EE1">
        <w:rPr>
          <w:rStyle w:val="Bodytext2Spacing0pt"/>
          <w:sz w:val="20"/>
          <w:szCs w:val="20"/>
        </w:rPr>
        <w:br/>
        <w:t>CAPÍTULO I</w:t>
      </w:r>
    </w:p>
    <w:p w:rsidR="00C7697E" w:rsidRPr="00E71EE1" w:rsidRDefault="00E71EE1">
      <w:pPr>
        <w:pStyle w:val="Bodytext20"/>
        <w:shd w:val="clear" w:color="auto" w:fill="auto"/>
        <w:spacing w:before="0" w:after="299" w:line="220" w:lineRule="exact"/>
        <w:ind w:right="20" w:firstLine="0"/>
        <w:jc w:val="center"/>
        <w:rPr>
          <w:sz w:val="20"/>
          <w:szCs w:val="20"/>
        </w:rPr>
      </w:pPr>
      <w:r w:rsidRPr="00E71EE1">
        <w:rPr>
          <w:rStyle w:val="Bodytext2Spacing0pt"/>
          <w:sz w:val="20"/>
          <w:szCs w:val="20"/>
        </w:rPr>
        <w:t>DA FORMALIZAÇÃO DOS CONTRATOS</w:t>
      </w:r>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115ptBoldSpacing0pt"/>
          <w:sz w:val="20"/>
          <w:szCs w:val="20"/>
        </w:rPr>
        <w:t xml:space="preserve">Art. 87. </w:t>
      </w:r>
      <w:r w:rsidRPr="00E71EE1">
        <w:rPr>
          <w:rStyle w:val="Bodytext2Spacing0pt"/>
          <w:sz w:val="20"/>
          <w:szCs w:val="20"/>
        </w:rPr>
        <w:t>Os contratos de que trata esta Lei regulam-se pelas suas cláusulas e pelos preceitos de direito público, aplicando-se-lhes, supletivamente, os princípios da teoria geral dos contratos e as disposições de direito privado.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1° Todo contrato deve mencionar os nomes das partes e os de seus representantes, a finalidade, o ato que autorizou sua lavratura, o número do processo da licitação ou da contratação direta e a sujeição dos contratantes às normas desta Lei e às cláusulas contratuais.</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2° Os contratos devem estabelecer com clareza e precisão as condições para sua execução, expressas em cláusulas que definam os direitos, as obrigações e as responsabilidades das partes, em conformidade com os termos do edital de licitação e da proposta vencedora ou com os termos do ato que autorizou a contratação direta e da respectiva proposta.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Art. 88. A Administração convocará regularmente o licitante vencedor para assinar o termo de contrato ou aceitar ou retirar o instrumento equivalente, dentro do prazo e nas condições estabelecidos no edital de licitação, sob pena de decair o direito à contratação, sem prejuízo das sanções previstas nesta Lei.</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xml:space="preserve">§ 1° O prazo de convocação poderá ser prorrogado 1 (uma) vez, por igual </w:t>
      </w:r>
      <w:r w:rsidRPr="00E71EE1">
        <w:rPr>
          <w:rStyle w:val="Bodytext2Spacing0pt"/>
          <w:sz w:val="20"/>
          <w:szCs w:val="20"/>
        </w:rPr>
        <w:lastRenderedPageBreak/>
        <w:t>período, mediante solicitação da parte durante seu transcurso, devidamente justificada, e desde que o motivo apresentado seja aceito pela Administração.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2° É facultado à Administração, quando o convocado não assinar o termo de contrato ou não aceitar ou retirar o instrumento equivalente no prazo e nas condições estabelecidos, convocar os licitantes remanescentes, na ordem de classificação, para a celebração do contrato nas condições propostas pelo licitante vencedor.</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3° Decorrido o prazo de validade da proposta indicado no editai sem convocação para a contratação, ficam os licitantes liberados dos compromissos assumidos.</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4° Na hipótese de nenhum dos licitantes aceitar a contratação nos termos do § 2°, a Administração, observado o valor estimado e sua eventual atualização nos termos do edital, poderá:</w:t>
      </w:r>
      <w:r w:rsidRPr="00E71EE1">
        <w:rPr>
          <w:sz w:val="20"/>
          <w:szCs w:val="20"/>
        </w:rPr>
        <w:br w:type="page"/>
      </w:r>
    </w:p>
    <w:p w:rsidR="00C7697E" w:rsidRPr="00E71EE1" w:rsidRDefault="00E71EE1">
      <w:pPr>
        <w:pStyle w:val="Bodytext20"/>
        <w:numPr>
          <w:ilvl w:val="0"/>
          <w:numId w:val="123"/>
        </w:numPr>
        <w:shd w:val="clear" w:color="auto" w:fill="auto"/>
        <w:tabs>
          <w:tab w:val="left" w:pos="1818"/>
        </w:tabs>
        <w:spacing w:before="0" w:after="60" w:line="396" w:lineRule="exact"/>
        <w:ind w:firstLine="1700"/>
        <w:rPr>
          <w:sz w:val="20"/>
          <w:szCs w:val="20"/>
        </w:rPr>
      </w:pPr>
      <w:r w:rsidRPr="00E71EE1">
        <w:rPr>
          <w:rStyle w:val="Bodytext2Spacing0pt0"/>
          <w:sz w:val="20"/>
          <w:szCs w:val="20"/>
        </w:rPr>
        <w:lastRenderedPageBreak/>
        <w:t>- convocar os licitantes remanescentes para negociação, na ordem de classificação, visando à obtenção de preço melhor, mesmo que acima do preço do adjudicatário;</w:t>
      </w:r>
    </w:p>
    <w:p w:rsidR="00C7697E" w:rsidRPr="00E71EE1" w:rsidRDefault="00E71EE1">
      <w:pPr>
        <w:pStyle w:val="Bodytext20"/>
        <w:numPr>
          <w:ilvl w:val="0"/>
          <w:numId w:val="123"/>
        </w:numPr>
        <w:shd w:val="clear" w:color="auto" w:fill="auto"/>
        <w:tabs>
          <w:tab w:val="left" w:pos="1886"/>
        </w:tabs>
        <w:spacing w:before="0" w:after="60" w:line="396" w:lineRule="exact"/>
        <w:ind w:firstLine="1700"/>
        <w:rPr>
          <w:sz w:val="20"/>
          <w:szCs w:val="20"/>
        </w:rPr>
      </w:pPr>
      <w:r w:rsidRPr="00E71EE1">
        <w:rPr>
          <w:rStyle w:val="Bodytext2Spacing0pt0"/>
          <w:sz w:val="20"/>
          <w:szCs w:val="20"/>
        </w:rPr>
        <w:t>- restando frustrada a negociação de melhor condição, adjudicar e celebrar o contrato nas condições ofertadas pelos licitantes remanescentes, atendida a ordem classificatória.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5</w:t>
      </w:r>
      <w:r w:rsidRPr="00E71EE1">
        <w:rPr>
          <w:rStyle w:val="Bodytext2Spacing0pt0"/>
          <w:sz w:val="20"/>
          <w:szCs w:val="20"/>
          <w:vertAlign w:val="superscript"/>
        </w:rPr>
        <w:t>o</w:t>
      </w:r>
      <w:r w:rsidRPr="00E71EE1">
        <w:rPr>
          <w:rStyle w:val="Bodytext2Spacing0pt0"/>
          <w:sz w:val="20"/>
          <w:szCs w:val="20"/>
        </w:rPr>
        <w:t xml:space="preserve"> A recusa injustificada do adjudicatário em assinar o contrato ou em aceitar ou retirar o instrumento equivalente no prazo estabelecido pela Administração, caracteriza o descumprimento total da obrigação assumida, sujeitando-o às penalidades legalmente estabelecidas e à imediata perda da garantia de proposta em favor do órgão ou entidade licitante.</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6</w:t>
      </w:r>
      <w:r w:rsidRPr="00E71EE1">
        <w:rPr>
          <w:rStyle w:val="Bodytext2Spacing0pt0"/>
          <w:sz w:val="20"/>
          <w:szCs w:val="20"/>
          <w:vertAlign w:val="superscript"/>
        </w:rPr>
        <w:t>o</w:t>
      </w:r>
      <w:r w:rsidRPr="00E71EE1">
        <w:rPr>
          <w:rStyle w:val="Bodytext2Spacing0pt0"/>
          <w:sz w:val="20"/>
          <w:szCs w:val="20"/>
        </w:rPr>
        <w:t xml:space="preserve"> A regra do § 5</w:t>
      </w:r>
      <w:r w:rsidRPr="00E71EE1">
        <w:rPr>
          <w:rStyle w:val="Bodytext2Spacing0pt0"/>
          <w:sz w:val="20"/>
          <w:szCs w:val="20"/>
          <w:vertAlign w:val="superscript"/>
        </w:rPr>
        <w:t>o</w:t>
      </w:r>
      <w:r w:rsidRPr="00E71EE1">
        <w:rPr>
          <w:rStyle w:val="Bodytext2Spacing0pt0"/>
          <w:sz w:val="20"/>
          <w:szCs w:val="20"/>
        </w:rPr>
        <w:t xml:space="preserve"> não se aplica aos licitantes remanescentes convocados na forma do inciso I do § 4</w:t>
      </w:r>
      <w:r w:rsidRPr="00E71EE1">
        <w:rPr>
          <w:rStyle w:val="Bodytext2Spacing0pt0"/>
          <w:sz w:val="20"/>
          <w:szCs w:val="20"/>
          <w:vertAlign w:val="superscript"/>
        </w:rPr>
        <w:t>o</w:t>
      </w:r>
      <w:r w:rsidRPr="00E71EE1">
        <w:rPr>
          <w:rStyle w:val="Bodytext2Spacing0pt0"/>
          <w:sz w:val="20"/>
          <w:szCs w:val="20"/>
        </w:rPr>
        <w:t>.</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7</w:t>
      </w:r>
      <w:r w:rsidRPr="00E71EE1">
        <w:rPr>
          <w:rStyle w:val="Bodytext2Spacing0pt0"/>
          <w:sz w:val="20"/>
          <w:szCs w:val="20"/>
          <w:vertAlign w:val="superscript"/>
        </w:rPr>
        <w:t>o</w:t>
      </w:r>
      <w:r w:rsidRPr="00E71EE1">
        <w:rPr>
          <w:rStyle w:val="Bodytext2Spacing0pt0"/>
          <w:sz w:val="20"/>
          <w:szCs w:val="20"/>
        </w:rPr>
        <w:t xml:space="preserve"> </w:t>
      </w:r>
      <w:r w:rsidRPr="00E71EE1">
        <w:rPr>
          <w:rStyle w:val="Bodytext2SmallCapsSpacing0pt0"/>
          <w:sz w:val="20"/>
          <w:szCs w:val="20"/>
        </w:rPr>
        <w:t>é</w:t>
      </w:r>
      <w:r w:rsidRPr="00E71EE1">
        <w:rPr>
          <w:rStyle w:val="Bodytext2Spacing0pt0"/>
          <w:sz w:val="20"/>
          <w:szCs w:val="20"/>
        </w:rPr>
        <w:t xml:space="preserve"> facultada à Administração a convocação dos demais licitantes classificados para a contratação de remanescente de obra, serviço ou fornecimento em consequência de rescisão contratual, observados os mesmos critérios estabelecidos nos §§ </w:t>
      </w:r>
      <w:r w:rsidRPr="00E71EE1">
        <w:rPr>
          <w:rStyle w:val="Bodytext2ItalicSpacing0pt"/>
          <w:sz w:val="20"/>
          <w:szCs w:val="20"/>
        </w:rPr>
        <w:t>2</w:t>
      </w:r>
      <w:r w:rsidRPr="00E71EE1">
        <w:rPr>
          <w:rStyle w:val="Bodytext2ItalicSpacing0pt"/>
          <w:sz w:val="20"/>
          <w:szCs w:val="20"/>
          <w:vertAlign w:val="superscript"/>
        </w:rPr>
        <w:t>o</w:t>
      </w:r>
      <w:r w:rsidRPr="00E71EE1">
        <w:rPr>
          <w:rStyle w:val="Bodytext2ItalicSpacing0pt"/>
          <w:sz w:val="20"/>
          <w:szCs w:val="20"/>
        </w:rPr>
        <w:t xml:space="preserve"> e</w:t>
      </w:r>
      <w:r w:rsidRPr="00E71EE1">
        <w:rPr>
          <w:rStyle w:val="Bodytext2Spacing0pt0"/>
          <w:sz w:val="20"/>
          <w:szCs w:val="20"/>
        </w:rPr>
        <w:t xml:space="preserve"> 4</w:t>
      </w:r>
      <w:r w:rsidRPr="00E71EE1">
        <w:rPr>
          <w:rStyle w:val="Bodytext2Spacing0pt0"/>
          <w:sz w:val="20"/>
          <w:szCs w:val="20"/>
          <w:vertAlign w:val="superscript"/>
        </w:rPr>
        <w:t>o</w:t>
      </w:r>
      <w:r w:rsidRPr="00E71EE1">
        <w:rPr>
          <w:rStyle w:val="Bodytext2Spacing0pt0"/>
          <w:sz w:val="20"/>
          <w:szCs w:val="20"/>
        </w:rPr>
        <w:t>.</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115ptBoldSpacing0pt"/>
          <w:sz w:val="20"/>
          <w:szCs w:val="20"/>
        </w:rPr>
        <w:t xml:space="preserve">Art. 89. </w:t>
      </w:r>
      <w:r w:rsidRPr="00E71EE1">
        <w:rPr>
          <w:rStyle w:val="Bodytext2Spacing0pt0"/>
          <w:sz w:val="20"/>
          <w:szCs w:val="20"/>
        </w:rPr>
        <w:t>Os contratos e seus aditamentos terão forma escrita, serão juntados ao processo que deu origem à contratação, divulgados e mantidos à</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0"/>
          <w:sz w:val="20"/>
          <w:szCs w:val="20"/>
        </w:rPr>
        <w:t>disposição do público em sítio eletrónico oficial.</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Admite-se a manutenção em sigilo de contratos e de termos aditivos quando imprescindível à segurança da sociedade e do Estado, nos termos da legislaçãp que regula o acesso à informação.</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0"/>
          <w:sz w:val="20"/>
          <w:szCs w:val="20"/>
        </w:rPr>
        <w:t>§ 2° Contratos relativos a direitos reais sobre imóveis formalizam- se por escritura pública lavrada em notas de tabelião, cujo teor deve ser divulgado e mantido à disposição do público em sítio eletrónico oficial.</w:t>
      </w:r>
    </w:p>
    <w:p w:rsidR="00C7697E" w:rsidRPr="00E71EE1" w:rsidRDefault="00E71EE1">
      <w:pPr>
        <w:pStyle w:val="Bodytext20"/>
        <w:shd w:val="clear" w:color="auto" w:fill="auto"/>
        <w:spacing w:before="0" w:after="0" w:line="400" w:lineRule="exact"/>
        <w:ind w:firstLine="170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Admite-se a forma eletrónica na celebração de contratos e de termos aditivos, atendidas as exigências previstas em regulamento.</w:t>
      </w:r>
      <w:r w:rsidRPr="00E71EE1">
        <w:rPr>
          <w:sz w:val="20"/>
          <w:szCs w:val="20"/>
        </w:rPr>
        <w:br w:type="page"/>
      </w:r>
    </w:p>
    <w:p w:rsidR="00C7697E" w:rsidRPr="00E71EE1" w:rsidRDefault="00E71EE1">
      <w:pPr>
        <w:pStyle w:val="Bodytext20"/>
        <w:shd w:val="clear" w:color="auto" w:fill="auto"/>
        <w:spacing w:before="0" w:after="201" w:line="396" w:lineRule="exact"/>
        <w:ind w:firstLine="1700"/>
        <w:rPr>
          <w:sz w:val="20"/>
          <w:szCs w:val="20"/>
        </w:rPr>
      </w:pPr>
      <w:r w:rsidRPr="00E71EE1">
        <w:rPr>
          <w:rStyle w:val="Bodytext2Spacing0pt0"/>
          <w:sz w:val="20"/>
          <w:szCs w:val="20"/>
        </w:rPr>
        <w:lastRenderedPageBreak/>
        <w:t>§ 4</w:t>
      </w:r>
      <w:r w:rsidRPr="00E71EE1">
        <w:rPr>
          <w:rStyle w:val="Bodytext2Spacing0pt0"/>
          <w:sz w:val="20"/>
          <w:szCs w:val="20"/>
          <w:vertAlign w:val="superscript"/>
        </w:rPr>
        <w:t>o</w:t>
      </w:r>
      <w:r w:rsidRPr="00E71EE1">
        <w:rPr>
          <w:rStyle w:val="Bodytext2Spacing0pt0"/>
          <w:sz w:val="20"/>
          <w:szCs w:val="20"/>
        </w:rPr>
        <w:t xml:space="preserve"> Antes de formalizar ou prorrogar o prazo de vigência do contrato, a Administração deverá verificar a regularidade fiscal do contratado, consultar o Cadastro Nacional de Empresas Inidôneas e Suspensas (CEIS) e o Cadastro Nacional de Empresas Punidas (CNEP), emitir as certidões negativas de inidoneidade, de impedimento e de débitos trabalhistas (Certidão Negativa de Débitos Trabalhistas) e juntá-las ao respectivo processo.</w:t>
      </w:r>
    </w:p>
    <w:p w:rsidR="00C7697E" w:rsidRPr="00E71EE1" w:rsidRDefault="00E71EE1">
      <w:pPr>
        <w:pStyle w:val="Bodytext20"/>
        <w:shd w:val="clear" w:color="auto" w:fill="auto"/>
        <w:spacing w:before="0" w:after="0" w:line="220" w:lineRule="exact"/>
        <w:ind w:firstLine="1700"/>
        <w:rPr>
          <w:sz w:val="20"/>
          <w:szCs w:val="20"/>
        </w:rPr>
      </w:pPr>
      <w:r w:rsidRPr="00E71EE1">
        <w:rPr>
          <w:rStyle w:val="Bodytext2Spacing0pt0"/>
          <w:sz w:val="20"/>
          <w:szCs w:val="20"/>
        </w:rPr>
        <w:t>Art. 90. São cláusulas necessárias em todo contrato as que</w:t>
      </w:r>
    </w:p>
    <w:p w:rsidR="00C7697E" w:rsidRPr="00E71EE1" w:rsidRDefault="00E71EE1">
      <w:pPr>
        <w:pStyle w:val="Bodytext20"/>
        <w:shd w:val="clear" w:color="auto" w:fill="auto"/>
        <w:spacing w:before="0" w:after="0" w:line="508" w:lineRule="exact"/>
        <w:ind w:firstLine="0"/>
        <w:jc w:val="left"/>
        <w:rPr>
          <w:sz w:val="20"/>
          <w:szCs w:val="20"/>
        </w:rPr>
      </w:pPr>
      <w:r w:rsidRPr="00E71EE1">
        <w:rPr>
          <w:rStyle w:val="Bodytext2Spacing0pt0"/>
          <w:sz w:val="20"/>
          <w:szCs w:val="20"/>
        </w:rPr>
        <w:t>estabelecem:</w:t>
      </w:r>
    </w:p>
    <w:p w:rsidR="00C7697E" w:rsidRPr="00E71EE1" w:rsidRDefault="00E71EE1">
      <w:pPr>
        <w:pStyle w:val="Bodytext20"/>
        <w:numPr>
          <w:ilvl w:val="0"/>
          <w:numId w:val="124"/>
        </w:numPr>
        <w:shd w:val="clear" w:color="auto" w:fill="auto"/>
        <w:tabs>
          <w:tab w:val="left" w:pos="1911"/>
        </w:tabs>
        <w:spacing w:before="0" w:after="0" w:line="508" w:lineRule="exact"/>
        <w:ind w:firstLine="1700"/>
        <w:rPr>
          <w:sz w:val="20"/>
          <w:szCs w:val="20"/>
        </w:rPr>
      </w:pPr>
      <w:r w:rsidRPr="00E71EE1">
        <w:rPr>
          <w:rStyle w:val="Bodytext2Spacing0pt0"/>
          <w:sz w:val="20"/>
          <w:szCs w:val="20"/>
        </w:rPr>
        <w:t>- o objeto e seus elementos característicos;</w:t>
      </w:r>
    </w:p>
    <w:p w:rsidR="00C7697E" w:rsidRPr="00E71EE1" w:rsidRDefault="00E71EE1">
      <w:pPr>
        <w:pStyle w:val="Bodytext20"/>
        <w:numPr>
          <w:ilvl w:val="0"/>
          <w:numId w:val="124"/>
        </w:numPr>
        <w:shd w:val="clear" w:color="auto" w:fill="auto"/>
        <w:tabs>
          <w:tab w:val="left" w:pos="1973"/>
        </w:tabs>
        <w:spacing w:before="0" w:after="0" w:line="508" w:lineRule="exact"/>
        <w:ind w:firstLine="1700"/>
        <w:rPr>
          <w:sz w:val="20"/>
          <w:szCs w:val="20"/>
        </w:rPr>
      </w:pPr>
      <w:r w:rsidRPr="00E71EE1">
        <w:rPr>
          <w:rStyle w:val="Bodytext2Spacing0pt0"/>
          <w:sz w:val="20"/>
          <w:szCs w:val="20"/>
        </w:rPr>
        <w:t>- o regime de execução ou a forma de fornecimento;</w:t>
      </w:r>
    </w:p>
    <w:p w:rsidR="00C7697E" w:rsidRPr="00E71EE1" w:rsidRDefault="00E71EE1">
      <w:pPr>
        <w:pStyle w:val="Bodytext20"/>
        <w:numPr>
          <w:ilvl w:val="0"/>
          <w:numId w:val="124"/>
        </w:numPr>
        <w:shd w:val="clear" w:color="auto" w:fill="auto"/>
        <w:tabs>
          <w:tab w:val="left" w:pos="1983"/>
        </w:tabs>
        <w:spacing w:before="0" w:after="60" w:line="396" w:lineRule="exact"/>
        <w:ind w:firstLine="1700"/>
        <w:rPr>
          <w:sz w:val="20"/>
          <w:szCs w:val="20"/>
        </w:rPr>
      </w:pPr>
      <w:r w:rsidRPr="00E71EE1">
        <w:rPr>
          <w:rStyle w:val="Bodytext2Spacing0pt0"/>
          <w:sz w:val="20"/>
          <w:szCs w:val="20"/>
        </w:rPr>
        <w:t>- o preço e as condições de pagamento, os critérios, a data-base e a periodicidade do reajustamento de preços e os critérios de atualização monetária entre a data do adimplemento das obrigações e a do efetivo pagamento;</w:t>
      </w:r>
    </w:p>
    <w:p w:rsidR="00C7697E" w:rsidRPr="00E71EE1" w:rsidRDefault="00E71EE1">
      <w:pPr>
        <w:pStyle w:val="Bodytext20"/>
        <w:numPr>
          <w:ilvl w:val="0"/>
          <w:numId w:val="124"/>
        </w:numPr>
        <w:shd w:val="clear" w:color="auto" w:fill="auto"/>
        <w:tabs>
          <w:tab w:val="left" w:pos="2023"/>
        </w:tabs>
        <w:spacing w:before="0" w:after="60" w:line="396" w:lineRule="exact"/>
        <w:ind w:firstLine="1700"/>
        <w:rPr>
          <w:sz w:val="20"/>
          <w:szCs w:val="20"/>
        </w:rPr>
      </w:pPr>
      <w:r w:rsidRPr="00E71EE1">
        <w:rPr>
          <w:rStyle w:val="Bodytext2Spacing0pt0"/>
          <w:sz w:val="20"/>
          <w:szCs w:val="20"/>
        </w:rPr>
        <w:t>- os critérios e periodicidade da medição, quando for o caso, e o prazo para liquidação e pagamento;</w:t>
      </w:r>
    </w:p>
    <w:p w:rsidR="00C7697E" w:rsidRPr="00E71EE1" w:rsidRDefault="00E71EE1">
      <w:pPr>
        <w:pStyle w:val="Bodytext20"/>
        <w:numPr>
          <w:ilvl w:val="0"/>
          <w:numId w:val="124"/>
        </w:numPr>
        <w:shd w:val="clear" w:color="auto" w:fill="auto"/>
        <w:tabs>
          <w:tab w:val="left" w:pos="1997"/>
        </w:tabs>
        <w:spacing w:before="0" w:after="57" w:line="396" w:lineRule="exact"/>
        <w:ind w:firstLine="1700"/>
        <w:rPr>
          <w:sz w:val="20"/>
          <w:szCs w:val="20"/>
        </w:rPr>
      </w:pPr>
      <w:r w:rsidRPr="00E71EE1">
        <w:rPr>
          <w:rStyle w:val="Bodytext2Spacing0pt0"/>
          <w:sz w:val="20"/>
          <w:szCs w:val="20"/>
        </w:rPr>
        <w:t>- os prazos de início das etapas de execução, conclusão, entrega, observação e recebimento definitivo, quando for o caso;</w:t>
      </w:r>
    </w:p>
    <w:p w:rsidR="00C7697E" w:rsidRPr="00E71EE1" w:rsidRDefault="00E71EE1">
      <w:pPr>
        <w:pStyle w:val="Bodytext20"/>
        <w:numPr>
          <w:ilvl w:val="0"/>
          <w:numId w:val="124"/>
        </w:numPr>
        <w:shd w:val="clear" w:color="auto" w:fill="auto"/>
        <w:tabs>
          <w:tab w:val="left" w:pos="2005"/>
        </w:tabs>
        <w:spacing w:before="0" w:after="63" w:line="400" w:lineRule="exact"/>
        <w:ind w:firstLine="1700"/>
        <w:rPr>
          <w:sz w:val="20"/>
          <w:szCs w:val="20"/>
        </w:rPr>
      </w:pPr>
      <w:r w:rsidRPr="00E71EE1">
        <w:rPr>
          <w:rStyle w:val="Bodytext2Spacing0pt0"/>
          <w:sz w:val="20"/>
          <w:szCs w:val="20"/>
        </w:rPr>
        <w:t>- o crédito pelo qual correrá a despesa, com a indicação da classificação funcional programática e da categoria económica;</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0"/>
          <w:sz w:val="20"/>
          <w:szCs w:val="20"/>
        </w:rPr>
        <w:t>Vil - as garantias oferecidas para assegurar sua plena execução, quando exigidas, inclusive as que forem oferecidas pelo contratado no caso de antecipação de valores a título de pagamento;</w:t>
      </w:r>
    </w:p>
    <w:p w:rsidR="00C7697E" w:rsidRPr="00E71EE1" w:rsidRDefault="00E71EE1">
      <w:pPr>
        <w:pStyle w:val="Bodytext20"/>
        <w:numPr>
          <w:ilvl w:val="0"/>
          <w:numId w:val="125"/>
        </w:numPr>
        <w:shd w:val="clear" w:color="auto" w:fill="auto"/>
        <w:tabs>
          <w:tab w:val="left" w:pos="2127"/>
        </w:tabs>
        <w:spacing w:before="0" w:after="204" w:line="400" w:lineRule="exact"/>
        <w:ind w:firstLine="1700"/>
        <w:rPr>
          <w:sz w:val="20"/>
          <w:szCs w:val="20"/>
        </w:rPr>
      </w:pPr>
      <w:r w:rsidRPr="00E71EE1">
        <w:rPr>
          <w:rStyle w:val="Bodytext2Spacing0pt0"/>
          <w:sz w:val="20"/>
          <w:szCs w:val="20"/>
        </w:rPr>
        <w:t>- os direitos e as responsabilidades das partes, as penalidades cabíveis e os valores das multas e suas bases de cálculo;</w:t>
      </w:r>
    </w:p>
    <w:p w:rsidR="00C7697E" w:rsidRPr="00E71EE1" w:rsidRDefault="00E71EE1">
      <w:pPr>
        <w:pStyle w:val="Bodytext20"/>
        <w:numPr>
          <w:ilvl w:val="0"/>
          <w:numId w:val="125"/>
        </w:numPr>
        <w:shd w:val="clear" w:color="auto" w:fill="auto"/>
        <w:tabs>
          <w:tab w:val="left" w:pos="2196"/>
        </w:tabs>
        <w:spacing w:before="0" w:after="123" w:line="220" w:lineRule="exact"/>
        <w:ind w:firstLine="1700"/>
        <w:rPr>
          <w:sz w:val="20"/>
          <w:szCs w:val="20"/>
        </w:rPr>
      </w:pPr>
      <w:r w:rsidRPr="00E71EE1">
        <w:rPr>
          <w:rStyle w:val="Bodytext2Spacing0pt0"/>
          <w:sz w:val="20"/>
          <w:szCs w:val="20"/>
        </w:rPr>
        <w:t>- os casos de extinção;</w:t>
      </w:r>
    </w:p>
    <w:p w:rsidR="00C7697E" w:rsidRPr="00E71EE1" w:rsidRDefault="00E71EE1">
      <w:pPr>
        <w:pStyle w:val="Bodytext20"/>
        <w:numPr>
          <w:ilvl w:val="0"/>
          <w:numId w:val="125"/>
        </w:numPr>
        <w:shd w:val="clear" w:color="auto" w:fill="auto"/>
        <w:tabs>
          <w:tab w:val="left" w:pos="2008"/>
        </w:tabs>
        <w:spacing w:before="0" w:after="63" w:line="396" w:lineRule="exact"/>
        <w:ind w:firstLine="1700"/>
        <w:rPr>
          <w:sz w:val="20"/>
          <w:szCs w:val="20"/>
        </w:rPr>
      </w:pPr>
      <w:r w:rsidRPr="00E71EE1">
        <w:rPr>
          <w:rStyle w:val="Bodytext2Spacing0pt0"/>
          <w:sz w:val="20"/>
          <w:szCs w:val="20"/>
        </w:rPr>
        <w:t>- as condições de importação e a data e a taxa de câmbio para conversão, quando for o caso;</w:t>
      </w:r>
    </w:p>
    <w:p w:rsidR="00C7697E" w:rsidRPr="00E71EE1" w:rsidRDefault="00E71EE1">
      <w:pPr>
        <w:pStyle w:val="Bodytext20"/>
        <w:numPr>
          <w:ilvl w:val="0"/>
          <w:numId w:val="125"/>
        </w:numPr>
        <w:shd w:val="clear" w:color="auto" w:fill="auto"/>
        <w:tabs>
          <w:tab w:val="left" w:pos="2001"/>
        </w:tabs>
        <w:spacing w:before="0" w:after="0" w:line="392" w:lineRule="exact"/>
        <w:ind w:firstLine="1700"/>
        <w:rPr>
          <w:sz w:val="20"/>
          <w:szCs w:val="20"/>
        </w:rPr>
      </w:pPr>
      <w:r w:rsidRPr="00E71EE1">
        <w:rPr>
          <w:rStyle w:val="Bodytext2Spacing0pt0"/>
          <w:sz w:val="20"/>
          <w:szCs w:val="20"/>
        </w:rPr>
        <w:t>- a vinculação ao edital de licitação e à proposta do licitante vencedor ou ao ato que autorizou a contratação direta e à respectiva proposta;</w:t>
      </w:r>
    </w:p>
    <w:p w:rsidR="00C7697E" w:rsidRPr="00E71EE1" w:rsidRDefault="00E71EE1">
      <w:pPr>
        <w:pStyle w:val="Bodytext20"/>
        <w:numPr>
          <w:ilvl w:val="0"/>
          <w:numId w:val="125"/>
        </w:numPr>
        <w:shd w:val="clear" w:color="auto" w:fill="auto"/>
        <w:tabs>
          <w:tab w:val="left" w:pos="2044"/>
        </w:tabs>
        <w:spacing w:before="0" w:after="54" w:line="385" w:lineRule="exact"/>
        <w:ind w:firstLine="1700"/>
        <w:rPr>
          <w:sz w:val="20"/>
          <w:szCs w:val="20"/>
        </w:rPr>
      </w:pPr>
      <w:r w:rsidRPr="00E71EE1">
        <w:rPr>
          <w:rStyle w:val="Bodytext2Spacing0pt0"/>
          <w:sz w:val="20"/>
          <w:szCs w:val="20"/>
        </w:rPr>
        <w:t>- a legislação aplicável à execução do contrato, inclusive quanto aos casos omissos;</w:t>
      </w:r>
    </w:p>
    <w:p w:rsidR="00C7697E" w:rsidRPr="00E71EE1" w:rsidRDefault="00E71EE1">
      <w:pPr>
        <w:pStyle w:val="Bodytext20"/>
        <w:numPr>
          <w:ilvl w:val="0"/>
          <w:numId w:val="125"/>
        </w:numPr>
        <w:shd w:val="clear" w:color="auto" w:fill="auto"/>
        <w:tabs>
          <w:tab w:val="left" w:pos="2144"/>
        </w:tabs>
        <w:spacing w:before="0" w:after="198" w:line="392" w:lineRule="exact"/>
        <w:ind w:firstLine="1700"/>
        <w:rPr>
          <w:sz w:val="20"/>
          <w:szCs w:val="20"/>
        </w:rPr>
      </w:pPr>
      <w:r w:rsidRPr="00E71EE1">
        <w:rPr>
          <w:rStyle w:val="Bodytext2Spacing0pt0"/>
          <w:sz w:val="20"/>
          <w:szCs w:val="20"/>
        </w:rPr>
        <w:lastRenderedPageBreak/>
        <w:t>- a obrigação do contratado de manter, durante toda a execução do contrato, em compatibilidade com as obrigações por ele assumidas, todas as condições exigidas para a habilitação na licitação, ou para qualificação, na contratação direta;</w:t>
      </w:r>
    </w:p>
    <w:p w:rsidR="00C7697E" w:rsidRPr="00E71EE1" w:rsidRDefault="00E71EE1">
      <w:pPr>
        <w:pStyle w:val="Bodytext20"/>
        <w:numPr>
          <w:ilvl w:val="0"/>
          <w:numId w:val="125"/>
        </w:numPr>
        <w:shd w:val="clear" w:color="auto" w:fill="auto"/>
        <w:tabs>
          <w:tab w:val="left" w:pos="2214"/>
        </w:tabs>
        <w:spacing w:before="0" w:after="115" w:line="220" w:lineRule="exact"/>
        <w:ind w:firstLine="1700"/>
        <w:rPr>
          <w:sz w:val="20"/>
          <w:szCs w:val="20"/>
        </w:rPr>
      </w:pPr>
      <w:r w:rsidRPr="00E71EE1">
        <w:rPr>
          <w:rStyle w:val="Bodytext2Spacing0pt0"/>
          <w:sz w:val="20"/>
          <w:szCs w:val="20"/>
        </w:rPr>
        <w:t>- a matriz de risco, quando for o caso;</w:t>
      </w:r>
    </w:p>
    <w:p w:rsidR="00C7697E" w:rsidRPr="00E71EE1" w:rsidRDefault="00E71EE1">
      <w:pPr>
        <w:pStyle w:val="Bodytext20"/>
        <w:numPr>
          <w:ilvl w:val="0"/>
          <w:numId w:val="125"/>
        </w:numPr>
        <w:shd w:val="clear" w:color="auto" w:fill="auto"/>
        <w:tabs>
          <w:tab w:val="left" w:pos="2163"/>
        </w:tabs>
        <w:spacing w:before="0" w:after="60" w:line="396" w:lineRule="exact"/>
        <w:ind w:firstLine="1700"/>
        <w:rPr>
          <w:sz w:val="20"/>
          <w:szCs w:val="20"/>
        </w:rPr>
      </w:pPr>
      <w:r w:rsidRPr="00E71EE1">
        <w:rPr>
          <w:rStyle w:val="Bodytext2Spacing0pt0"/>
          <w:sz w:val="20"/>
          <w:szCs w:val="20"/>
        </w:rPr>
        <w:t>- prazo para resposta ao pedido de restabelecimento do equilíbrio económico-financeiro, quando for o caso;</w:t>
      </w:r>
    </w:p>
    <w:p w:rsidR="00C7697E" w:rsidRPr="00E71EE1" w:rsidRDefault="00E71EE1">
      <w:pPr>
        <w:pStyle w:val="Bodytext20"/>
        <w:numPr>
          <w:ilvl w:val="0"/>
          <w:numId w:val="125"/>
        </w:numPr>
        <w:shd w:val="clear" w:color="auto" w:fill="auto"/>
        <w:tabs>
          <w:tab w:val="left" w:pos="2170"/>
        </w:tabs>
        <w:spacing w:before="0" w:after="60" w:line="396" w:lineRule="exact"/>
        <w:ind w:firstLine="1700"/>
        <w:rPr>
          <w:sz w:val="20"/>
          <w:szCs w:val="20"/>
        </w:rPr>
      </w:pPr>
      <w:r w:rsidRPr="00E71EE1">
        <w:rPr>
          <w:rStyle w:val="Bodytext2Spacing0pt0"/>
          <w:sz w:val="20"/>
          <w:szCs w:val="20"/>
        </w:rPr>
        <w:t>- prazo para resposta ao pedido de repactuação de preços, quando for o caso;</w:t>
      </w:r>
    </w:p>
    <w:p w:rsidR="00C7697E" w:rsidRPr="00E71EE1" w:rsidRDefault="00E71EE1">
      <w:pPr>
        <w:pStyle w:val="Bodytext20"/>
        <w:numPr>
          <w:ilvl w:val="0"/>
          <w:numId w:val="125"/>
        </w:numPr>
        <w:shd w:val="clear" w:color="auto" w:fill="auto"/>
        <w:tabs>
          <w:tab w:val="left" w:pos="2217"/>
        </w:tabs>
        <w:spacing w:before="0" w:after="60" w:line="396" w:lineRule="exact"/>
        <w:ind w:firstLine="1700"/>
        <w:rPr>
          <w:sz w:val="20"/>
          <w:szCs w:val="20"/>
        </w:rPr>
      </w:pPr>
      <w:r w:rsidRPr="00E71EE1">
        <w:rPr>
          <w:rStyle w:val="Bodytext2Spacing0pt0"/>
          <w:sz w:val="20"/>
          <w:szCs w:val="20"/>
        </w:rPr>
        <w:t>- o modelo de gestão do contrato, observados os requisitos definidos em regulamento;</w:t>
      </w:r>
    </w:p>
    <w:p w:rsidR="00C7697E" w:rsidRPr="00E71EE1" w:rsidRDefault="00E71EE1">
      <w:pPr>
        <w:pStyle w:val="Bodytext20"/>
        <w:numPr>
          <w:ilvl w:val="0"/>
          <w:numId w:val="125"/>
        </w:numPr>
        <w:shd w:val="clear" w:color="auto" w:fill="auto"/>
        <w:tabs>
          <w:tab w:val="left" w:pos="2282"/>
        </w:tabs>
        <w:spacing w:before="0" w:after="63" w:line="396" w:lineRule="exact"/>
        <w:ind w:firstLine="1700"/>
        <w:rPr>
          <w:sz w:val="20"/>
          <w:szCs w:val="20"/>
        </w:rPr>
      </w:pPr>
      <w:r w:rsidRPr="00E71EE1">
        <w:rPr>
          <w:rStyle w:val="Bodytext2Spacing0pt0"/>
          <w:sz w:val="20"/>
          <w:szCs w:val="20"/>
        </w:rPr>
        <w:t>- o prazo de garantia mínima do objeto, observados os prazos mínimos estabelecidos nesta Lei e nas normas técnicas aplicáveis, e as condições de manutenção e assistência técnica, quando for o caso;</w:t>
      </w:r>
    </w:p>
    <w:p w:rsidR="00C7697E" w:rsidRPr="00E71EE1" w:rsidRDefault="00E71EE1">
      <w:pPr>
        <w:pStyle w:val="Bodytext20"/>
        <w:numPr>
          <w:ilvl w:val="0"/>
          <w:numId w:val="125"/>
        </w:numPr>
        <w:shd w:val="clear" w:color="auto" w:fill="auto"/>
        <w:tabs>
          <w:tab w:val="left" w:pos="2286"/>
        </w:tabs>
        <w:spacing w:before="0" w:after="57" w:line="392" w:lineRule="exact"/>
        <w:ind w:firstLine="1700"/>
        <w:rPr>
          <w:sz w:val="20"/>
          <w:szCs w:val="20"/>
        </w:rPr>
      </w:pPr>
      <w:r w:rsidRPr="00E71EE1">
        <w:rPr>
          <w:rStyle w:val="Bodytext2Spacing0pt0"/>
          <w:sz w:val="20"/>
          <w:szCs w:val="20"/>
        </w:rPr>
        <w:t>- a obrigação de o contratado cumprir as exigências de reserva de cargos prevista em lei para pessoa com deficiência, reabilitado da Previdência Social e aprendiz, bem como em outras normas específicas.</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Nos contratos celebrados pela Administração Pública com pessoas físicas ou jurídicas, inclusive as domiciliadas no exterior, deverá constar cláusula que declare competente o foro da sede da Administração para dirimir qualquer questão contratual, ressalvadas as seguintes hipóteses;</w:t>
      </w:r>
    </w:p>
    <w:p w:rsidR="00C7697E" w:rsidRPr="00E71EE1" w:rsidRDefault="00E71EE1">
      <w:pPr>
        <w:pStyle w:val="Bodytext20"/>
        <w:shd w:val="clear" w:color="auto" w:fill="auto"/>
        <w:spacing w:before="0" w:after="0" w:line="396" w:lineRule="exact"/>
        <w:ind w:firstLine="1700"/>
        <w:rPr>
          <w:sz w:val="20"/>
          <w:szCs w:val="20"/>
        </w:rPr>
        <w:sectPr w:rsidR="00C7697E" w:rsidRPr="00E71EE1">
          <w:pgSz w:w="11900" w:h="16840"/>
          <w:pgMar w:top="2103" w:right="1582" w:bottom="1991" w:left="1754" w:header="0" w:footer="3" w:gutter="0"/>
          <w:cols w:space="720"/>
          <w:noEndnote/>
          <w:docGrid w:linePitch="360"/>
        </w:sectPr>
      </w:pPr>
      <w:r w:rsidRPr="00E71EE1">
        <w:rPr>
          <w:rStyle w:val="Bodytext2Spacing0pt0"/>
          <w:sz w:val="20"/>
          <w:szCs w:val="20"/>
        </w:rPr>
        <w:t>I - licitação internacional para a aquisição de bens e serviços cujo pagamento seja feito com o produto de financiamento concedido por organismo financeiro internacional de que o Brasil faça parte, ou por agência estrangeira de cooperação;</w:t>
      </w:r>
    </w:p>
    <w:p w:rsidR="00C7697E" w:rsidRPr="00E71EE1" w:rsidRDefault="00C7697E">
      <w:pPr>
        <w:spacing w:line="111" w:lineRule="exact"/>
        <w:rPr>
          <w:rFonts w:ascii="Arial" w:hAnsi="Arial" w:cs="Arial"/>
          <w:sz w:val="20"/>
          <w:szCs w:val="20"/>
        </w:rPr>
      </w:pPr>
    </w:p>
    <w:p w:rsidR="00C7697E" w:rsidRPr="00E71EE1" w:rsidRDefault="00C7697E">
      <w:pPr>
        <w:rPr>
          <w:rFonts w:ascii="Arial" w:hAnsi="Arial" w:cs="Arial"/>
          <w:sz w:val="20"/>
          <w:szCs w:val="20"/>
        </w:rPr>
        <w:sectPr w:rsidR="00C7697E" w:rsidRPr="00E71EE1">
          <w:pgSz w:w="11900" w:h="16840"/>
          <w:pgMar w:top="1956" w:right="0" w:bottom="1948" w:left="0" w:header="0" w:footer="3" w:gutter="0"/>
          <w:cols w:space="720"/>
          <w:noEndnote/>
          <w:docGrid w:linePitch="360"/>
        </w:sectPr>
      </w:pPr>
    </w:p>
    <w:p w:rsidR="00C7697E" w:rsidRPr="00E71EE1" w:rsidRDefault="00E71EE1">
      <w:pPr>
        <w:pStyle w:val="Bodytext20"/>
        <w:numPr>
          <w:ilvl w:val="0"/>
          <w:numId w:val="126"/>
        </w:numPr>
        <w:shd w:val="clear" w:color="auto" w:fill="auto"/>
        <w:tabs>
          <w:tab w:val="left" w:pos="1907"/>
        </w:tabs>
        <w:spacing w:before="0" w:after="60" w:line="398" w:lineRule="exact"/>
        <w:ind w:firstLine="1700"/>
        <w:rPr>
          <w:sz w:val="20"/>
          <w:szCs w:val="20"/>
        </w:rPr>
      </w:pPr>
      <w:r w:rsidRPr="00E71EE1">
        <w:rPr>
          <w:rStyle w:val="Bodytext2Spacing0pt0"/>
          <w:sz w:val="20"/>
          <w:szCs w:val="20"/>
        </w:rPr>
        <w:t>- contratação com empresa estrangeira para a compra de equipamentos fabricados e entregues no exterior precedida de autorização do Chefe do Poder Executivo;</w:t>
      </w:r>
    </w:p>
    <w:p w:rsidR="00C7697E" w:rsidRPr="00E71EE1" w:rsidRDefault="00E71EE1">
      <w:pPr>
        <w:pStyle w:val="Bodytext20"/>
        <w:numPr>
          <w:ilvl w:val="0"/>
          <w:numId w:val="126"/>
        </w:numPr>
        <w:shd w:val="clear" w:color="auto" w:fill="auto"/>
        <w:tabs>
          <w:tab w:val="left" w:pos="1959"/>
        </w:tabs>
        <w:spacing w:before="0" w:after="64" w:line="398" w:lineRule="exact"/>
        <w:ind w:firstLine="1700"/>
        <w:rPr>
          <w:sz w:val="20"/>
          <w:szCs w:val="20"/>
        </w:rPr>
      </w:pPr>
      <w:r w:rsidRPr="00E71EE1">
        <w:rPr>
          <w:rStyle w:val="Bodytext2Spacing0pt0"/>
          <w:sz w:val="20"/>
          <w:szCs w:val="20"/>
        </w:rPr>
        <w:t>- aquisição de bens e serviços realizada por unidades administrativas com sede no exterior.</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 xml:space="preserve">§ </w:t>
      </w:r>
      <w:r w:rsidRPr="00E71EE1">
        <w:rPr>
          <w:rStyle w:val="Bodytext2ItalicSpacing0pt"/>
          <w:sz w:val="20"/>
          <w:szCs w:val="20"/>
        </w:rPr>
        <w:t>2°</w:t>
      </w:r>
      <w:r w:rsidRPr="00E71EE1">
        <w:rPr>
          <w:rStyle w:val="Bodytext2Spacing0pt0"/>
          <w:sz w:val="20"/>
          <w:szCs w:val="20"/>
        </w:rPr>
        <w:t xml:space="preserve"> De acordo com as peculiaridades do seu objeto e do seu regime de execução, o contrato conterá cláusula prevendo um período antecedente à expedição da ordem de serviço para verificação de pendências, liberação de áreas ou adoção de outras providências cabíveis para a regularidade do início da sua execução.</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0"/>
          <w:sz w:val="20"/>
          <w:szCs w:val="20"/>
        </w:rPr>
        <w:t>§ 3° Independentemente do prazo de duração, deverá constar no contrato cláusula que estabeleça o índice de reajustamento de preço, com data- base vinculada à data do orçamento estimado, podendo ser estabelecido mais de um índice específico ou setorial, em conformidade com a realidade de mercado dos respectivos insumos.</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Nos contratos de serviços contínuos, observado o interregno mínimo de um ano, o critério de reajustamento de preços será:</w:t>
      </w:r>
    </w:p>
    <w:p w:rsidR="00C7697E" w:rsidRPr="00E71EE1" w:rsidRDefault="00E71EE1">
      <w:pPr>
        <w:pStyle w:val="Bodytext20"/>
        <w:numPr>
          <w:ilvl w:val="0"/>
          <w:numId w:val="127"/>
        </w:numPr>
        <w:shd w:val="clear" w:color="auto" w:fill="auto"/>
        <w:tabs>
          <w:tab w:val="left" w:pos="1830"/>
        </w:tabs>
        <w:spacing w:before="0" w:after="64" w:line="398" w:lineRule="exact"/>
        <w:ind w:firstLine="1700"/>
        <w:rPr>
          <w:sz w:val="20"/>
          <w:szCs w:val="20"/>
        </w:rPr>
      </w:pPr>
      <w:r w:rsidRPr="00E71EE1">
        <w:rPr>
          <w:rStyle w:val="Bodytext2Spacing0pt0"/>
          <w:sz w:val="20"/>
          <w:szCs w:val="20"/>
        </w:rPr>
        <w:t>- por reajustamento em sentido estrito, quando não houver regime de dedicação exclusiva de mão de obra ou predominância de mão de obra, mediante previsão de índices específicos ou setoriais;</w:t>
      </w:r>
    </w:p>
    <w:p w:rsidR="00C7697E" w:rsidRPr="00E71EE1" w:rsidRDefault="00E71EE1">
      <w:pPr>
        <w:pStyle w:val="Bodytext20"/>
        <w:numPr>
          <w:ilvl w:val="0"/>
          <w:numId w:val="127"/>
        </w:numPr>
        <w:shd w:val="clear" w:color="auto" w:fill="auto"/>
        <w:tabs>
          <w:tab w:val="left" w:pos="1897"/>
        </w:tabs>
        <w:spacing w:before="0" w:after="56" w:line="394" w:lineRule="exact"/>
        <w:ind w:firstLine="1700"/>
        <w:rPr>
          <w:sz w:val="20"/>
          <w:szCs w:val="20"/>
        </w:rPr>
      </w:pPr>
      <w:r w:rsidRPr="00E71EE1">
        <w:rPr>
          <w:rStyle w:val="Bodytext2Spacing0pt0"/>
          <w:sz w:val="20"/>
          <w:szCs w:val="20"/>
        </w:rPr>
        <w:t>- por repactuação, quando houver regime de dedicação exclusiva de mão de obra ou predominância de mão de obra, mediante demonstração analítica da variação dos custos.</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0"/>
          <w:sz w:val="20"/>
          <w:szCs w:val="20"/>
        </w:rPr>
        <w:t>§ 5</w:t>
      </w:r>
      <w:r w:rsidRPr="00E71EE1">
        <w:rPr>
          <w:rStyle w:val="Bodytext2Spacing0pt0"/>
          <w:sz w:val="20"/>
          <w:szCs w:val="20"/>
          <w:vertAlign w:val="superscript"/>
        </w:rPr>
        <w:t>o</w:t>
      </w:r>
      <w:r w:rsidRPr="00E71EE1">
        <w:rPr>
          <w:rStyle w:val="Bodytext2Spacing0pt0"/>
          <w:sz w:val="20"/>
          <w:szCs w:val="20"/>
        </w:rPr>
        <w:t xml:space="preserve"> Nos contratos de obras e serviços de engenharia, sempre que compatível com o regime de execução, a medição será mensal.</w:t>
      </w:r>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Spacing0pt0"/>
          <w:sz w:val="20"/>
          <w:szCs w:val="20"/>
        </w:rPr>
        <w:t>§ 6</w:t>
      </w:r>
      <w:r w:rsidRPr="00E71EE1">
        <w:rPr>
          <w:rStyle w:val="Bodytext2Spacing0pt0"/>
          <w:sz w:val="20"/>
          <w:szCs w:val="20"/>
          <w:vertAlign w:val="superscript"/>
        </w:rPr>
        <w:t>o</w:t>
      </w:r>
      <w:r w:rsidRPr="00E71EE1">
        <w:rPr>
          <w:rStyle w:val="Bodytext2Spacing0pt0"/>
          <w:sz w:val="20"/>
          <w:szCs w:val="20"/>
        </w:rPr>
        <w:t xml:space="preserve"> Nos contratos para serviços contínuos com regime de dedicação exclusiva de mão de obra ou com predominância de mão de obra, o prazo para resposta ao pedido de repactuação de preços será preferencialmente de 1 (um) mês, contado do fornecimento da documentação prevista no § 6</w:t>
      </w:r>
      <w:r w:rsidRPr="00E71EE1">
        <w:rPr>
          <w:rStyle w:val="Bodytext2Spacing0pt0"/>
          <w:sz w:val="20"/>
          <w:szCs w:val="20"/>
          <w:vertAlign w:val="superscript"/>
        </w:rPr>
        <w:t>o</w:t>
      </w:r>
      <w:r w:rsidRPr="00E71EE1">
        <w:rPr>
          <w:rStyle w:val="Bodytext2Spacing0pt0"/>
          <w:sz w:val="20"/>
          <w:szCs w:val="20"/>
        </w:rPr>
        <w:t xml:space="preserve"> do art. 133.</w:t>
      </w:r>
      <w:r w:rsidRPr="00E71EE1">
        <w:rPr>
          <w:sz w:val="20"/>
          <w:szCs w:val="20"/>
        </w:rPr>
        <w:br w:type="page"/>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0"/>
          <w:sz w:val="20"/>
          <w:szCs w:val="20"/>
        </w:rPr>
        <w:lastRenderedPageBreak/>
        <w:t>Art. 91. Nas contratações de projetos ou de serviços técnicos especializados, inclusive aqueles que contemplem o desenvolvimento de programas e aplicações de internet para computadores, máquinas, equipamentos e dispositivos de tratamento e de comunicação da informação e respectiva documentação técnica associada (software), o autor deverá ceder todos os direitos patrimoniais a ele relativos à Administração Pública, hipótese em que poderão ser livremente utilizados e alterados pela Administração Pública em outras ocasiões, não sendo necessária nova autorização de seu autor.</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Quando o projeto se referir a obra imaterial de caráter tecnológico, insuscetível de privilégio, a cessão dos direitos a que se refere o caput incluirá o fornecimento de todos os dados, documentos e elementos de informação pertinentes à tecnologia de concepção, desenvolvimento, fixação em suporte físico de qualquer natureza e aplicação da obra.</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É facultado à Administração Pública deixar de exigir a cessão de direitos a que se refere o caput quando o objeto da contratação envolver atividade de pesquisa e desenvolvimento de caráter de científico, tecnológico ou de inovação, considerados os princípios e mecanismos instituídos pela Lei n° 10.973, de 2 de dezembro de 2004.</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0"/>
          <w:sz w:val="20"/>
          <w:szCs w:val="20"/>
        </w:rPr>
        <w:t>§ 3° Na hipótese de posterior alteração do projeto pela Administração Pública, o autor deverá ser comunicado e serão promovidos os registros nos órgãos ou entidades competentes.</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Spacing0pt0"/>
          <w:sz w:val="20"/>
          <w:szCs w:val="20"/>
        </w:rPr>
        <w:t>Art. 92. A divulgação no Portal Nacional de Contratações Públicas (PNCP) é condição indispensável para a eficácia do contrato e seus aditamentos e deverá ocorrer nos seguintes prazos, contados de sua assinatura:</w:t>
      </w:r>
    </w:p>
    <w:p w:rsidR="00C7697E" w:rsidRPr="00E71EE1" w:rsidRDefault="00E71EE1">
      <w:pPr>
        <w:pStyle w:val="Bodytext20"/>
        <w:numPr>
          <w:ilvl w:val="0"/>
          <w:numId w:val="128"/>
        </w:numPr>
        <w:shd w:val="clear" w:color="auto" w:fill="auto"/>
        <w:tabs>
          <w:tab w:val="left" w:pos="1889"/>
        </w:tabs>
        <w:spacing w:before="0" w:after="260" w:line="220" w:lineRule="exact"/>
        <w:ind w:firstLine="1720"/>
        <w:rPr>
          <w:sz w:val="20"/>
          <w:szCs w:val="20"/>
        </w:rPr>
      </w:pPr>
      <w:r w:rsidRPr="00E71EE1">
        <w:rPr>
          <w:rStyle w:val="Bodytext2Spacing0pt0"/>
          <w:sz w:val="20"/>
          <w:szCs w:val="20"/>
        </w:rPr>
        <w:t>- 20 (vinte) dias úteis, no caso de licitação;</w:t>
      </w:r>
    </w:p>
    <w:p w:rsidR="00C7697E" w:rsidRPr="00E71EE1" w:rsidRDefault="00E71EE1">
      <w:pPr>
        <w:pStyle w:val="Bodytext20"/>
        <w:shd w:val="clear" w:color="auto" w:fill="auto"/>
        <w:spacing w:before="0" w:after="123" w:line="220" w:lineRule="exact"/>
        <w:ind w:firstLine="1720"/>
        <w:rPr>
          <w:sz w:val="20"/>
          <w:szCs w:val="20"/>
        </w:rPr>
      </w:pPr>
      <w:r w:rsidRPr="00E71EE1">
        <w:rPr>
          <w:rStyle w:val="Bodytext2Spacing0pt0"/>
          <w:sz w:val="20"/>
          <w:szCs w:val="20"/>
        </w:rPr>
        <w:t>11-10 (dez) dias úteis, no caso de contratação direta.</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0"/>
          <w:sz w:val="20"/>
          <w:szCs w:val="20"/>
        </w:rPr>
        <w:t>§ 1 ° Os contratos celebrados em caso de urgência terão eficácia a partir da sua assinatura e deverão ser publicados nos prazos previstos nos incisos I e II do caput, sob pena de nulidade.</w:t>
      </w:r>
      <w:r w:rsidRPr="00E71EE1">
        <w:rPr>
          <w:sz w:val="20"/>
          <w:szCs w:val="20"/>
        </w:rPr>
        <w:br w:type="page"/>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lastRenderedPageBreak/>
        <w:t>§ 2° A divulgação de que trata o caput, quando referente à contratação de profissional do setor artístico por inexigibilidade, deverá identificar os custos do cachê do artista, dos músicos ou da banda, quando houver, do transporte, da hospedagem, da infraestrutura, da logística do evento e das demais despesas específicas.</w:t>
      </w:r>
    </w:p>
    <w:p w:rsidR="0077733B" w:rsidRDefault="00E71EE1" w:rsidP="0077733B">
      <w:pPr>
        <w:pStyle w:val="Bodytext20"/>
        <w:shd w:val="clear" w:color="auto" w:fill="auto"/>
        <w:spacing w:before="0" w:after="60" w:line="394" w:lineRule="exact"/>
        <w:ind w:firstLine="1700"/>
        <w:rPr>
          <w:rStyle w:val="Bodytext2Spacing0pt0"/>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No caso de obras, a Administração divulgará em sítio eletrónico oficial, em até 25 (vinte e cinco) dias úteis após a assinatura do contrato, os quantitativos e os preços unitários e totais que contratar e, em até 45 (quarenta e cinco) dias úteis após a conclusão do contrato, os quantitativos executados e os preços praticados.</w:t>
      </w:r>
    </w:p>
    <w:p w:rsidR="0077733B" w:rsidRPr="0077733B" w:rsidRDefault="0077733B" w:rsidP="0077733B">
      <w:pPr>
        <w:pStyle w:val="Bodytext20"/>
        <w:shd w:val="clear" w:color="auto" w:fill="auto"/>
        <w:spacing w:before="0" w:after="60" w:line="394" w:lineRule="exact"/>
        <w:ind w:firstLine="1700"/>
        <w:rPr>
          <w:color w:val="4472C4" w:themeColor="accent1"/>
          <w:spacing w:val="0"/>
          <w:sz w:val="20"/>
          <w:szCs w:val="20"/>
        </w:rPr>
      </w:pPr>
      <w:r w:rsidRPr="0077733B">
        <w:rPr>
          <w:color w:val="4472C4" w:themeColor="accent1"/>
          <w:sz w:val="20"/>
          <w:szCs w:val="20"/>
        </w:rPr>
        <w:t xml:space="preserve">§ </w:t>
      </w:r>
      <w:r w:rsidRPr="0077733B">
        <w:rPr>
          <w:color w:val="4472C4" w:themeColor="accent1"/>
          <w:sz w:val="20"/>
          <w:szCs w:val="20"/>
        </w:rPr>
        <w:t>4</w:t>
      </w:r>
      <w:r w:rsidRPr="0077733B">
        <w:rPr>
          <w:color w:val="4472C4" w:themeColor="accent1"/>
          <w:sz w:val="20"/>
          <w:szCs w:val="20"/>
        </w:rPr>
        <w:t>° A contratada deverá divulgar em seu sítio eletrónico e manter à disposição do público, no prazo previsto nos incisos I e II do caput, o inteiro teor dos contratos de que trata esta Lei e seus aditamentos.</w:t>
      </w:r>
    </w:p>
    <w:p w:rsidR="0077733B" w:rsidRPr="00E71EE1" w:rsidRDefault="0077733B" w:rsidP="0077733B">
      <w:pPr>
        <w:pStyle w:val="Bodytext20"/>
        <w:shd w:val="clear" w:color="auto" w:fill="auto"/>
        <w:spacing w:before="0" w:after="60" w:line="394" w:lineRule="exact"/>
        <w:ind w:firstLine="1700"/>
        <w:rPr>
          <w:sz w:val="20"/>
          <w:szCs w:val="20"/>
        </w:rPr>
      </w:pPr>
      <w:r w:rsidRPr="0077733B">
        <w:rPr>
          <w:color w:val="4472C4" w:themeColor="accent1"/>
          <w:sz w:val="20"/>
          <w:szCs w:val="20"/>
        </w:rPr>
        <w:t>§</w:t>
      </w:r>
      <w:r w:rsidRPr="0077733B">
        <w:rPr>
          <w:color w:val="4472C4" w:themeColor="accent1"/>
          <w:sz w:val="20"/>
          <w:szCs w:val="20"/>
        </w:rPr>
        <w:t>5</w:t>
      </w:r>
      <w:r w:rsidRPr="0077733B">
        <w:rPr>
          <w:color w:val="4472C4" w:themeColor="accent1"/>
          <w:sz w:val="20"/>
          <w:szCs w:val="20"/>
        </w:rPr>
        <w:t>° Não se aplica o disposto § 3o às microempresas e às empresas de pequeno porte, a que se refere a Lei Complementam0 123, de 10 de novembro 2006</w:t>
      </w:r>
      <w:r>
        <w:rPr>
          <w:color w:val="4472C4" w:themeColor="accent1"/>
          <w:sz w:val="20"/>
          <w:szCs w:val="20"/>
        </w:rPr>
        <w:t xml:space="preserve"> (Emenda n. 3, Destaque 13)</w:t>
      </w:r>
    </w:p>
    <w:p w:rsidR="00C7697E" w:rsidRPr="00E71EE1" w:rsidRDefault="00E71EE1">
      <w:pPr>
        <w:pStyle w:val="Bodytext20"/>
        <w:shd w:val="clear" w:color="auto" w:fill="auto"/>
        <w:spacing w:before="0" w:after="199" w:line="394" w:lineRule="exact"/>
        <w:ind w:firstLine="1700"/>
        <w:rPr>
          <w:sz w:val="20"/>
          <w:szCs w:val="20"/>
        </w:rPr>
      </w:pPr>
      <w:r w:rsidRPr="00E71EE1">
        <w:rPr>
          <w:rStyle w:val="Bodytext2115ptBoldSpacing0pt"/>
          <w:sz w:val="20"/>
          <w:szCs w:val="20"/>
        </w:rPr>
        <w:t xml:space="preserve">Art. </w:t>
      </w:r>
      <w:r w:rsidRPr="00E71EE1">
        <w:rPr>
          <w:rStyle w:val="Bodytext2Spacing0pt0"/>
          <w:sz w:val="20"/>
          <w:szCs w:val="20"/>
        </w:rPr>
        <w:t>93. O instrumento de contrato é obrigatório, salvo nas hipóteses elencadas a seguir, em que a Administração poderá substituí-lo por outro instrumento hábil, tal como carta-contrato, nota de empenho de despesa, autorização de compra ou ordem de execução de serviço:</w:t>
      </w:r>
    </w:p>
    <w:p w:rsidR="00C7697E" w:rsidRPr="00E71EE1" w:rsidRDefault="00E71EE1">
      <w:pPr>
        <w:pStyle w:val="Bodytext20"/>
        <w:shd w:val="clear" w:color="auto" w:fill="auto"/>
        <w:spacing w:before="0" w:after="119" w:line="220" w:lineRule="exact"/>
        <w:ind w:firstLine="1700"/>
        <w:rPr>
          <w:sz w:val="20"/>
          <w:szCs w:val="20"/>
        </w:rPr>
      </w:pPr>
      <w:r w:rsidRPr="00E71EE1">
        <w:rPr>
          <w:rStyle w:val="Bodytext2Spacing0pt0"/>
          <w:sz w:val="20"/>
          <w:szCs w:val="20"/>
        </w:rPr>
        <w:t>I - dispensa de licitação em razão de valor;</w:t>
      </w:r>
    </w:p>
    <w:p w:rsidR="00C7697E" w:rsidRPr="00E71EE1" w:rsidRDefault="00E71EE1">
      <w:pPr>
        <w:pStyle w:val="Bodytext20"/>
        <w:numPr>
          <w:ilvl w:val="0"/>
          <w:numId w:val="128"/>
        </w:numPr>
        <w:shd w:val="clear" w:color="auto" w:fill="auto"/>
        <w:tabs>
          <w:tab w:val="left" w:pos="1887"/>
        </w:tabs>
        <w:spacing w:before="0" w:after="56" w:line="398" w:lineRule="exact"/>
        <w:ind w:firstLine="1700"/>
        <w:rPr>
          <w:sz w:val="20"/>
          <w:szCs w:val="20"/>
        </w:rPr>
      </w:pPr>
      <w:r w:rsidRPr="00E71EE1">
        <w:rPr>
          <w:rStyle w:val="Bodytext2Spacing0pt0"/>
          <w:sz w:val="20"/>
          <w:szCs w:val="20"/>
        </w:rPr>
        <w:t>- compras com entrega imediata e integral dos bens adquiridos, dos quais não resultem obrigações futuras, inclusive quanto a assistência técnica, independentemente de seu valor.</w:t>
      </w:r>
    </w:p>
    <w:p w:rsidR="00C7697E" w:rsidRPr="00E71EE1" w:rsidRDefault="00E71EE1">
      <w:pPr>
        <w:pStyle w:val="Bodytext20"/>
        <w:shd w:val="clear" w:color="auto" w:fill="auto"/>
        <w:spacing w:before="0" w:after="68" w:line="403" w:lineRule="exact"/>
        <w:ind w:firstLine="1700"/>
        <w:rPr>
          <w:sz w:val="20"/>
          <w:szCs w:val="20"/>
        </w:rPr>
      </w:pPr>
      <w:r w:rsidRPr="00E71EE1">
        <w:rPr>
          <w:rStyle w:val="Bodytext2Spacing0pt0"/>
          <w:sz w:val="20"/>
          <w:szCs w:val="20"/>
        </w:rPr>
        <w:t>§ 1° Às hipóteses de substituição do instrumento de contrato, aplica-se, no que couber, o disposto no art. 90.</w:t>
      </w:r>
    </w:p>
    <w:p w:rsidR="00C7697E" w:rsidRPr="00E71EE1" w:rsidRDefault="00E71EE1">
      <w:pPr>
        <w:pStyle w:val="Bodytext20"/>
        <w:shd w:val="clear" w:color="auto" w:fill="auto"/>
        <w:spacing w:before="0" w:after="296" w:line="394" w:lineRule="exact"/>
        <w:ind w:firstLine="170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É nulo e de nenhum efeito o contrato verbal com a Administração, salvo o de pequenas compras ou prestação de serviços de pronto pagamento, assim entendidas aquelas de valor não superior a R$ 10.000,00 (dez mil reais).</w:t>
      </w:r>
    </w:p>
    <w:p w:rsidR="00C7697E" w:rsidRPr="00E71EE1" w:rsidRDefault="00E71EE1">
      <w:pPr>
        <w:pStyle w:val="Heading10"/>
        <w:keepNext/>
        <w:keepLines/>
        <w:shd w:val="clear" w:color="auto" w:fill="auto"/>
        <w:spacing w:after="304" w:line="398" w:lineRule="exact"/>
        <w:ind w:right="20"/>
        <w:rPr>
          <w:sz w:val="20"/>
          <w:szCs w:val="20"/>
        </w:rPr>
      </w:pPr>
      <w:bookmarkStart w:id="8" w:name="bookmark8"/>
      <w:r w:rsidRPr="00E71EE1">
        <w:rPr>
          <w:rStyle w:val="Heading1Spacing0pt0"/>
          <w:sz w:val="20"/>
          <w:szCs w:val="20"/>
        </w:rPr>
        <w:t>CAPÍTULO II</w:t>
      </w:r>
      <w:r w:rsidRPr="00E71EE1">
        <w:rPr>
          <w:rStyle w:val="Heading1Spacing0pt0"/>
          <w:sz w:val="20"/>
          <w:szCs w:val="20"/>
        </w:rPr>
        <w:br/>
        <w:t>DAS GARANTIAS</w:t>
      </w:r>
      <w:bookmarkEnd w:id="8"/>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115ptBoldSpacing0pt"/>
          <w:sz w:val="20"/>
          <w:szCs w:val="20"/>
        </w:rPr>
        <w:t xml:space="preserve">Art. 94. </w:t>
      </w:r>
      <w:r w:rsidRPr="00E71EE1">
        <w:rPr>
          <w:rStyle w:val="Bodytext2Spacing0pt0"/>
          <w:sz w:val="20"/>
          <w:szCs w:val="20"/>
        </w:rPr>
        <w:t xml:space="preserve">A critério da autoridade competente, em cada caso, poderá ser exigida, mediante previsão no edital, prestação de garantia nas contratações de obras, serviços e </w:t>
      </w:r>
      <w:r w:rsidRPr="00E71EE1">
        <w:rPr>
          <w:rStyle w:val="Bodytext2Spacing0pt0"/>
          <w:sz w:val="20"/>
          <w:szCs w:val="20"/>
        </w:rPr>
        <w:lastRenderedPageBreak/>
        <w:t>fornecimentos.</w:t>
      </w:r>
      <w:r w:rsidRPr="00E71EE1">
        <w:rPr>
          <w:sz w:val="20"/>
          <w:szCs w:val="20"/>
        </w:rPr>
        <w:br w:type="page"/>
      </w:r>
    </w:p>
    <w:p w:rsidR="00C7697E" w:rsidRPr="00E71EE1" w:rsidRDefault="00E71EE1">
      <w:pPr>
        <w:pStyle w:val="Bodytext20"/>
        <w:shd w:val="clear" w:color="auto" w:fill="auto"/>
        <w:spacing w:before="0" w:after="54" w:line="385" w:lineRule="exact"/>
        <w:ind w:firstLine="1720"/>
        <w:rPr>
          <w:sz w:val="20"/>
          <w:szCs w:val="20"/>
        </w:rPr>
      </w:pPr>
      <w:r w:rsidRPr="00E71EE1">
        <w:rPr>
          <w:rStyle w:val="Bodytext2Spacing0pt0"/>
          <w:sz w:val="20"/>
          <w:szCs w:val="20"/>
        </w:rPr>
        <w:lastRenderedPageBreak/>
        <w:t>§ 1</w:t>
      </w:r>
      <w:r w:rsidRPr="00E71EE1">
        <w:rPr>
          <w:rStyle w:val="Bodytext2Spacing0pt0"/>
          <w:sz w:val="20"/>
          <w:szCs w:val="20"/>
          <w:vertAlign w:val="superscript"/>
        </w:rPr>
        <w:t>o</w:t>
      </w:r>
      <w:r w:rsidRPr="00E71EE1">
        <w:rPr>
          <w:rStyle w:val="Bodytext2Spacing0pt0"/>
          <w:sz w:val="20"/>
          <w:szCs w:val="20"/>
        </w:rPr>
        <w:t xml:space="preserve"> Caberá ao contratado optar por uma das seguintes modalidades de garantia:</w:t>
      </w:r>
    </w:p>
    <w:p w:rsidR="00C7697E" w:rsidRPr="00E71EE1" w:rsidRDefault="00E71EE1">
      <w:pPr>
        <w:pStyle w:val="Bodytext20"/>
        <w:numPr>
          <w:ilvl w:val="0"/>
          <w:numId w:val="129"/>
        </w:numPr>
        <w:shd w:val="clear" w:color="auto" w:fill="auto"/>
        <w:tabs>
          <w:tab w:val="left" w:pos="1860"/>
        </w:tabs>
        <w:spacing w:before="0" w:after="198" w:line="392" w:lineRule="exact"/>
        <w:ind w:firstLine="1720"/>
        <w:rPr>
          <w:sz w:val="20"/>
          <w:szCs w:val="20"/>
        </w:rPr>
      </w:pPr>
      <w:r w:rsidRPr="00E71EE1">
        <w:rPr>
          <w:rStyle w:val="Bodytext2Spacing0pt0"/>
          <w:sz w:val="20"/>
          <w:szCs w:val="20"/>
        </w:rPr>
        <w:t>- caução em dinheiro ou em títulos da dívida pública, emitidos sob a forma escriturai mediante registro em sistema centralizado de liquidação e de custódia autorizado pelo Banco Central do Brasil e avaliados por seus valores económicos, conforme definido pelo Ministério da Economia;</w:t>
      </w:r>
    </w:p>
    <w:p w:rsidR="00C7697E" w:rsidRPr="00E71EE1" w:rsidRDefault="00E71EE1">
      <w:pPr>
        <w:pStyle w:val="Bodytext20"/>
        <w:numPr>
          <w:ilvl w:val="0"/>
          <w:numId w:val="129"/>
        </w:numPr>
        <w:shd w:val="clear" w:color="auto" w:fill="auto"/>
        <w:tabs>
          <w:tab w:val="left" w:pos="1961"/>
        </w:tabs>
        <w:spacing w:before="0" w:after="126" w:line="220" w:lineRule="exact"/>
        <w:ind w:firstLine="1720"/>
        <w:rPr>
          <w:sz w:val="20"/>
          <w:szCs w:val="20"/>
        </w:rPr>
      </w:pPr>
      <w:r w:rsidRPr="00E71EE1">
        <w:rPr>
          <w:rStyle w:val="Bodytext2Spacing0pt0"/>
          <w:sz w:val="20"/>
          <w:szCs w:val="20"/>
        </w:rPr>
        <w:t>- seguro-garantia;</w:t>
      </w:r>
    </w:p>
    <w:p w:rsidR="00C7697E" w:rsidRPr="00E71EE1" w:rsidRDefault="00E71EE1">
      <w:pPr>
        <w:pStyle w:val="Bodytext20"/>
        <w:numPr>
          <w:ilvl w:val="0"/>
          <w:numId w:val="129"/>
        </w:numPr>
        <w:shd w:val="clear" w:color="auto" w:fill="auto"/>
        <w:tabs>
          <w:tab w:val="left" w:pos="1980"/>
        </w:tabs>
        <w:spacing w:before="0" w:after="63" w:line="396" w:lineRule="exact"/>
        <w:ind w:firstLine="1720"/>
        <w:rPr>
          <w:sz w:val="20"/>
          <w:szCs w:val="20"/>
        </w:rPr>
      </w:pPr>
      <w:r w:rsidRPr="00E71EE1">
        <w:rPr>
          <w:rStyle w:val="Bodytext2Spacing0pt0"/>
          <w:sz w:val="20"/>
          <w:szCs w:val="20"/>
        </w:rPr>
        <w:t>- fiança bancária emitida por banco ou instituição financeira devidamente autorizada a operar no país pelo Banco Central do Brasil.</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Na hipótese de suspensão do contrato por ordem ou inadimplemento da Administração, o contratado fica desobrigado a renovar a garantia ou a endossar a apólice de seguro até a ordem de reinicio da execução ou adimplemento pela Administração.</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O edital fixará prazo mínimo de 1 (um) mês, contado da homologação da licitação e anterior à assinatura do contrato, para a prestação da garantia pelo contratado quando optar pela modalidade prevista no inciso II do § 1</w:t>
      </w:r>
      <w:r w:rsidRPr="00E71EE1">
        <w:rPr>
          <w:rStyle w:val="Bodytext2Spacing0pt0"/>
          <w:sz w:val="20"/>
          <w:szCs w:val="20"/>
          <w:vertAlign w:val="superscript"/>
        </w:rPr>
        <w:t>o</w:t>
      </w:r>
      <w:r w:rsidRPr="00E71EE1">
        <w:rPr>
          <w:rStyle w:val="Bodytext2Spacing0pt0"/>
          <w:sz w:val="20"/>
          <w:szCs w:val="20"/>
        </w:rPr>
        <w:t>.</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0"/>
          <w:sz w:val="20"/>
          <w:szCs w:val="20"/>
        </w:rPr>
        <w:t>Art. 95. O seguro-garantia tem por objetivo garantir o fiel cumprimento das obrigações assumidas pelo contratado junto à Administração, inclusive as multas, prejuízos e indenizações decorrentes de inadimplemento, e observará as seguintes regras nas contratações regidas por esta Lei:</w:t>
      </w:r>
    </w:p>
    <w:p w:rsidR="00C7697E" w:rsidRPr="00E71EE1" w:rsidRDefault="00E71EE1">
      <w:pPr>
        <w:pStyle w:val="Bodytext20"/>
        <w:numPr>
          <w:ilvl w:val="0"/>
          <w:numId w:val="130"/>
        </w:numPr>
        <w:shd w:val="clear" w:color="auto" w:fill="auto"/>
        <w:tabs>
          <w:tab w:val="left" w:pos="1868"/>
        </w:tabs>
        <w:spacing w:before="0" w:after="63" w:line="396" w:lineRule="exact"/>
        <w:ind w:firstLine="1720"/>
        <w:rPr>
          <w:sz w:val="20"/>
          <w:szCs w:val="20"/>
        </w:rPr>
      </w:pPr>
      <w:r w:rsidRPr="00E71EE1">
        <w:rPr>
          <w:rStyle w:val="Bodytext2Spacing0pt0"/>
          <w:sz w:val="20"/>
          <w:szCs w:val="20"/>
        </w:rPr>
        <w:t>- o prazo de vigência da apólice será igual ou superior ao prazo estabelecido no contrato principal e deverá acompanhar as modificações referentes à vigência deste mediante a emissão do respectivo endosso pela seguradora;</w:t>
      </w:r>
    </w:p>
    <w:p w:rsidR="00C7697E" w:rsidRPr="00E71EE1" w:rsidRDefault="00E71EE1">
      <w:pPr>
        <w:pStyle w:val="Bodytext20"/>
        <w:numPr>
          <w:ilvl w:val="0"/>
          <w:numId w:val="130"/>
        </w:numPr>
        <w:shd w:val="clear" w:color="auto" w:fill="auto"/>
        <w:tabs>
          <w:tab w:val="left" w:pos="1936"/>
        </w:tabs>
        <w:spacing w:before="0" w:after="57" w:line="392" w:lineRule="exact"/>
        <w:ind w:firstLine="1720"/>
        <w:rPr>
          <w:sz w:val="20"/>
          <w:szCs w:val="20"/>
        </w:rPr>
      </w:pPr>
      <w:r w:rsidRPr="00E71EE1">
        <w:rPr>
          <w:rStyle w:val="Bodytext2Spacing0pt0"/>
          <w:sz w:val="20"/>
          <w:szCs w:val="20"/>
        </w:rPr>
        <w:t>- o seguro-garantia continuará em vigor mesmo se o contratado não tiver pago o prémio nas datas convencionadas.</w:t>
      </w:r>
    </w:p>
    <w:p w:rsidR="00C7697E" w:rsidRPr="00E71EE1" w:rsidRDefault="00E71EE1">
      <w:pPr>
        <w:pStyle w:val="Bodytext20"/>
        <w:shd w:val="clear" w:color="auto" w:fill="auto"/>
        <w:spacing w:before="0" w:after="58" w:line="396" w:lineRule="exact"/>
        <w:ind w:firstLine="1720"/>
        <w:rPr>
          <w:sz w:val="20"/>
          <w:szCs w:val="20"/>
        </w:rPr>
      </w:pPr>
      <w:r w:rsidRPr="00E71EE1">
        <w:rPr>
          <w:rStyle w:val="Bodytext2Spacing0pt0"/>
          <w:sz w:val="20"/>
          <w:szCs w:val="20"/>
        </w:rPr>
        <w:t>Parágrafo único. Nos contratos de execução continuada ou fornecimento contínuo de bens e serviços, é permitida a substituição da apólice de seguro-garantia na data da renovação ou aniversário, desde que mantidas as</w:t>
      </w:r>
      <w:r w:rsidRPr="00E71EE1">
        <w:rPr>
          <w:rStyle w:val="Bodytext2Spacing0pt0"/>
          <w:sz w:val="20"/>
          <w:szCs w:val="20"/>
        </w:rPr>
        <w:br w:type="page"/>
      </w:r>
      <w:r w:rsidRPr="00E71EE1">
        <w:rPr>
          <w:rStyle w:val="Bodytext2Spacing0pt0"/>
          <w:sz w:val="20"/>
          <w:szCs w:val="20"/>
        </w:rPr>
        <w:lastRenderedPageBreak/>
        <w:t xml:space="preserve">mesmas condições e coberturas da apólice vigente e nenhum período fique descoberto, ressalvado o disposto no § </w:t>
      </w:r>
      <w:r w:rsidRPr="00E71EE1">
        <w:rPr>
          <w:rStyle w:val="Bodytext2ItalicSpacing0pt"/>
          <w:sz w:val="20"/>
          <w:szCs w:val="20"/>
        </w:rPr>
        <w:t>2</w:t>
      </w:r>
      <w:r w:rsidRPr="00E71EE1">
        <w:rPr>
          <w:rStyle w:val="Bodytext2ItalicSpacing0pt"/>
          <w:sz w:val="20"/>
          <w:szCs w:val="20"/>
          <w:vertAlign w:val="superscript"/>
        </w:rPr>
        <w:t>a</w:t>
      </w:r>
      <w:r w:rsidRPr="00E71EE1">
        <w:rPr>
          <w:rStyle w:val="Bodytext2Spacing0pt0"/>
          <w:sz w:val="20"/>
          <w:szCs w:val="20"/>
        </w:rPr>
        <w:t xml:space="preserve"> do art. 94.</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115ptBoldSpacing0pt"/>
          <w:sz w:val="20"/>
          <w:szCs w:val="20"/>
        </w:rPr>
        <w:t xml:space="preserve">Art. 96. </w:t>
      </w:r>
      <w:r w:rsidRPr="00E71EE1">
        <w:rPr>
          <w:rStyle w:val="Bodytext2Spacing0pt0"/>
          <w:sz w:val="20"/>
          <w:szCs w:val="20"/>
        </w:rPr>
        <w:t>Nas contratações de obras, serviços e fornecimentos, a garantia poderá ser de:</w:t>
      </w:r>
    </w:p>
    <w:p w:rsidR="00C7697E" w:rsidRPr="00E71EE1" w:rsidRDefault="00E71EE1">
      <w:pPr>
        <w:pStyle w:val="Bodytext20"/>
        <w:numPr>
          <w:ilvl w:val="0"/>
          <w:numId w:val="131"/>
        </w:numPr>
        <w:shd w:val="clear" w:color="auto" w:fill="auto"/>
        <w:tabs>
          <w:tab w:val="left" w:pos="1820"/>
        </w:tabs>
        <w:spacing w:before="0" w:after="60" w:line="398" w:lineRule="exact"/>
        <w:ind w:firstLine="1700"/>
        <w:rPr>
          <w:sz w:val="20"/>
          <w:szCs w:val="20"/>
        </w:rPr>
      </w:pPr>
      <w:r w:rsidRPr="00E71EE1">
        <w:rPr>
          <w:rStyle w:val="Bodytext2Spacing0pt0"/>
          <w:sz w:val="20"/>
          <w:szCs w:val="20"/>
        </w:rPr>
        <w:t>- até 10% (dez por cento) do valor do contrato, nas licitações cujos valores estimados sejam de até R$ 100.000.000,00 (cem milhões de reais);</w:t>
      </w:r>
    </w:p>
    <w:p w:rsidR="00C7697E" w:rsidRPr="00E71EE1" w:rsidRDefault="00E71EE1">
      <w:pPr>
        <w:pStyle w:val="Bodytext20"/>
        <w:numPr>
          <w:ilvl w:val="0"/>
          <w:numId w:val="131"/>
        </w:numPr>
        <w:shd w:val="clear" w:color="auto" w:fill="auto"/>
        <w:tabs>
          <w:tab w:val="left" w:pos="1882"/>
        </w:tabs>
        <w:spacing w:before="0" w:after="64" w:line="398" w:lineRule="exact"/>
        <w:ind w:firstLine="1700"/>
        <w:rPr>
          <w:sz w:val="20"/>
          <w:szCs w:val="20"/>
        </w:rPr>
      </w:pPr>
      <w:r w:rsidRPr="00E71EE1">
        <w:rPr>
          <w:rStyle w:val="Bodytext2Spacing0pt0"/>
          <w:sz w:val="20"/>
          <w:szCs w:val="20"/>
        </w:rPr>
        <w:t>- até 20% (vinte por cento) do valor do contrato, nas licitações cujos valores estimados sejam superiores a R$ 100.000.000,00 (cem milhões de reais)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Parágrafo único. O percentual da garantia exigida deverá ser justificado mediante análise da complexidade técnica e dos riscos envolvidos na contratação.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Spacing0pt"/>
          <w:sz w:val="20"/>
          <w:szCs w:val="20"/>
        </w:rPr>
        <w:t xml:space="preserve">Art. 97. </w:t>
      </w:r>
      <w:r w:rsidRPr="00E71EE1">
        <w:rPr>
          <w:rStyle w:val="Bodytext2Spacing0pt0"/>
          <w:sz w:val="20"/>
          <w:szCs w:val="20"/>
        </w:rPr>
        <w:t>Nas contratações de obras e serviços de engenharia de grande vulto, poderá ser exigida a prestação de garantia, na modalidade seguro- garantia, com cláusula de retomada prevista no art. 100, em percentual equivalente a até 30% (trinta por cento) do valor inicial do contrato.</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115ptBoldSpacing0pt"/>
          <w:sz w:val="20"/>
          <w:szCs w:val="20"/>
        </w:rPr>
        <w:t xml:space="preserve">Art. 98. </w:t>
      </w:r>
      <w:r w:rsidRPr="00E71EE1">
        <w:rPr>
          <w:rStyle w:val="Bodytext2Spacing0pt0"/>
          <w:sz w:val="20"/>
          <w:szCs w:val="20"/>
        </w:rPr>
        <w:t>A garantia prestada pelo contratado será liberada ou restituída após a fiel execução do contrato ou após sua extinção por culpa exclusiva da Administração, e, quando em dinheiro, atualizada monetariamente.</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115ptBoldSpacing0pt"/>
          <w:sz w:val="20"/>
          <w:szCs w:val="20"/>
        </w:rPr>
        <w:t xml:space="preserve">Art. 99. </w:t>
      </w:r>
      <w:r w:rsidRPr="00E71EE1">
        <w:rPr>
          <w:rStyle w:val="Bodytext2Spacing0pt0"/>
          <w:sz w:val="20"/>
          <w:szCs w:val="20"/>
        </w:rPr>
        <w:t>Nos casos de contratos que impliquem na entrega de bens pela Administração, dos quais o contratado ficará depositário, ao valor da garantia deverá ser acrescido o valor desses bens.</w:t>
      </w:r>
    </w:p>
    <w:p w:rsidR="00C7697E" w:rsidRPr="00E71EE1" w:rsidRDefault="00E71EE1">
      <w:pPr>
        <w:pStyle w:val="Bodytext20"/>
        <w:shd w:val="clear" w:color="auto" w:fill="auto"/>
        <w:spacing w:before="0" w:after="53" w:line="394" w:lineRule="exact"/>
        <w:ind w:firstLine="1700"/>
        <w:rPr>
          <w:sz w:val="20"/>
          <w:szCs w:val="20"/>
        </w:rPr>
      </w:pPr>
      <w:r w:rsidRPr="00E71EE1">
        <w:rPr>
          <w:rStyle w:val="Bodytext2115ptBoldSpacing0pt"/>
          <w:sz w:val="20"/>
          <w:szCs w:val="20"/>
        </w:rPr>
        <w:t xml:space="preserve">Art. 100. </w:t>
      </w:r>
      <w:r w:rsidRPr="00E71EE1">
        <w:rPr>
          <w:rStyle w:val="Bodytext2Spacing0pt0"/>
          <w:sz w:val="20"/>
          <w:szCs w:val="20"/>
        </w:rPr>
        <w:t>Na contratação de obras e serviços de engenharia, o edital poderá exigir a prestação da garantia na modalidade seguro-garantia e prever a obrigação da seguradora, em caso de inadimplemento pelo contratado, assumir a execução e concluir o objeto do contrato, hipótese em que:</w:t>
      </w:r>
    </w:p>
    <w:p w:rsidR="00C7697E" w:rsidRPr="00E71EE1" w:rsidRDefault="00E71EE1">
      <w:pPr>
        <w:pStyle w:val="Bodytext20"/>
        <w:shd w:val="clear" w:color="auto" w:fill="auto"/>
        <w:spacing w:before="0" w:after="0" w:line="403" w:lineRule="exact"/>
        <w:ind w:firstLine="1700"/>
        <w:rPr>
          <w:sz w:val="20"/>
          <w:szCs w:val="20"/>
        </w:rPr>
      </w:pPr>
      <w:r w:rsidRPr="00E71EE1">
        <w:rPr>
          <w:rStyle w:val="Bodytext2Spacing0pt0"/>
          <w:sz w:val="20"/>
          <w:szCs w:val="20"/>
        </w:rPr>
        <w:t>I - a seguradora deverá firmar o contrato, inclusive os aditivos, como interveniente anuente, e poderá:</w:t>
      </w:r>
      <w:r w:rsidRPr="00E71EE1">
        <w:rPr>
          <w:sz w:val="20"/>
          <w:szCs w:val="20"/>
        </w:rPr>
        <w:br w:type="page"/>
      </w:r>
    </w:p>
    <w:p w:rsidR="00C7697E" w:rsidRPr="00E71EE1" w:rsidRDefault="00E71EE1">
      <w:pPr>
        <w:pStyle w:val="Bodytext20"/>
        <w:numPr>
          <w:ilvl w:val="0"/>
          <w:numId w:val="132"/>
        </w:numPr>
        <w:shd w:val="clear" w:color="auto" w:fill="auto"/>
        <w:tabs>
          <w:tab w:val="left" w:pos="2082"/>
        </w:tabs>
        <w:spacing w:before="0" w:after="0" w:line="220" w:lineRule="exact"/>
        <w:ind w:firstLine="1700"/>
        <w:rPr>
          <w:sz w:val="20"/>
          <w:szCs w:val="20"/>
        </w:rPr>
      </w:pPr>
      <w:r w:rsidRPr="00E71EE1">
        <w:rPr>
          <w:rStyle w:val="Bodytext2Spacing0pt0"/>
          <w:sz w:val="20"/>
          <w:szCs w:val="20"/>
        </w:rPr>
        <w:lastRenderedPageBreak/>
        <w:t>ter livre acesso às instalações em que for executado o contrato</w:t>
      </w:r>
    </w:p>
    <w:p w:rsidR="00C7697E" w:rsidRPr="00E71EE1" w:rsidRDefault="00E71EE1">
      <w:pPr>
        <w:pStyle w:val="Bodytext20"/>
        <w:shd w:val="clear" w:color="auto" w:fill="auto"/>
        <w:spacing w:before="0" w:after="0" w:line="511" w:lineRule="exact"/>
        <w:ind w:firstLine="0"/>
        <w:jc w:val="left"/>
        <w:rPr>
          <w:sz w:val="20"/>
          <w:szCs w:val="20"/>
        </w:rPr>
      </w:pPr>
      <w:r w:rsidRPr="00E71EE1">
        <w:rPr>
          <w:rStyle w:val="Bodytext2Spacing0pt0"/>
          <w:sz w:val="20"/>
          <w:szCs w:val="20"/>
        </w:rPr>
        <w:t>principal;</w:t>
      </w:r>
    </w:p>
    <w:p w:rsidR="00C7697E" w:rsidRPr="00E71EE1" w:rsidRDefault="00E71EE1">
      <w:pPr>
        <w:pStyle w:val="Bodytext20"/>
        <w:numPr>
          <w:ilvl w:val="0"/>
          <w:numId w:val="132"/>
        </w:numPr>
        <w:shd w:val="clear" w:color="auto" w:fill="auto"/>
        <w:tabs>
          <w:tab w:val="left" w:pos="2086"/>
        </w:tabs>
        <w:spacing w:before="0" w:after="0" w:line="511" w:lineRule="exact"/>
        <w:ind w:firstLine="1700"/>
        <w:rPr>
          <w:sz w:val="20"/>
          <w:szCs w:val="20"/>
        </w:rPr>
      </w:pPr>
      <w:r w:rsidRPr="00E71EE1">
        <w:rPr>
          <w:rStyle w:val="Bodytext2Spacing0pt0"/>
          <w:sz w:val="20"/>
          <w:szCs w:val="20"/>
        </w:rPr>
        <w:t>acompanhar a execução do contrato principal;</w:t>
      </w:r>
    </w:p>
    <w:p w:rsidR="00C7697E" w:rsidRPr="00E71EE1" w:rsidRDefault="00E71EE1">
      <w:pPr>
        <w:pStyle w:val="Bodytext20"/>
        <w:numPr>
          <w:ilvl w:val="0"/>
          <w:numId w:val="132"/>
        </w:numPr>
        <w:shd w:val="clear" w:color="auto" w:fill="auto"/>
        <w:tabs>
          <w:tab w:val="left" w:pos="2086"/>
        </w:tabs>
        <w:spacing w:before="0" w:after="0" w:line="511" w:lineRule="exact"/>
        <w:ind w:firstLine="1700"/>
        <w:rPr>
          <w:sz w:val="20"/>
          <w:szCs w:val="20"/>
        </w:rPr>
      </w:pPr>
      <w:r w:rsidRPr="00E71EE1">
        <w:rPr>
          <w:rStyle w:val="Bodytext2Spacing0pt0"/>
          <w:sz w:val="20"/>
          <w:szCs w:val="20"/>
        </w:rPr>
        <w:t>ter acesso a auditoria técnica e contábil;</w:t>
      </w:r>
    </w:p>
    <w:p w:rsidR="00C7697E" w:rsidRPr="00E71EE1" w:rsidRDefault="00E71EE1">
      <w:pPr>
        <w:pStyle w:val="Bodytext20"/>
        <w:numPr>
          <w:ilvl w:val="0"/>
          <w:numId w:val="132"/>
        </w:numPr>
        <w:shd w:val="clear" w:color="auto" w:fill="auto"/>
        <w:tabs>
          <w:tab w:val="left" w:pos="2028"/>
        </w:tabs>
        <w:spacing w:before="0" w:after="63" w:line="396" w:lineRule="exact"/>
        <w:ind w:firstLine="1700"/>
        <w:rPr>
          <w:sz w:val="20"/>
          <w:szCs w:val="20"/>
        </w:rPr>
      </w:pPr>
      <w:r w:rsidRPr="00E71EE1">
        <w:rPr>
          <w:rStyle w:val="Bodytext2Spacing0pt0"/>
          <w:sz w:val="20"/>
          <w:szCs w:val="20"/>
        </w:rPr>
        <w:t>requerer esclarecimentos ao responsável técnico pela obra ou pelo fornecimento;</w:t>
      </w:r>
    </w:p>
    <w:p w:rsidR="00C7697E" w:rsidRPr="00E71EE1" w:rsidRDefault="00E71EE1">
      <w:pPr>
        <w:pStyle w:val="Bodytext20"/>
        <w:numPr>
          <w:ilvl w:val="0"/>
          <w:numId w:val="133"/>
        </w:numPr>
        <w:shd w:val="clear" w:color="auto" w:fill="auto"/>
        <w:tabs>
          <w:tab w:val="left" w:pos="1948"/>
        </w:tabs>
        <w:spacing w:before="0" w:after="57" w:line="392" w:lineRule="exact"/>
        <w:ind w:firstLine="1700"/>
        <w:rPr>
          <w:sz w:val="20"/>
          <w:szCs w:val="20"/>
        </w:rPr>
      </w:pPr>
      <w:r w:rsidRPr="00E71EE1">
        <w:rPr>
          <w:rStyle w:val="Bodytext2Spacing0pt0"/>
          <w:sz w:val="20"/>
          <w:szCs w:val="20"/>
        </w:rPr>
        <w:t>- é autorizada a emissão de empenho em nome da seguradora, ou a quem ela indicar para a conclusão do contrato, desde que demonstrada sua regularidade fiscal;</w:t>
      </w:r>
    </w:p>
    <w:p w:rsidR="00C7697E" w:rsidRPr="00E71EE1" w:rsidRDefault="00E71EE1">
      <w:pPr>
        <w:pStyle w:val="Bodytext20"/>
        <w:numPr>
          <w:ilvl w:val="0"/>
          <w:numId w:val="133"/>
        </w:numPr>
        <w:shd w:val="clear" w:color="auto" w:fill="auto"/>
        <w:tabs>
          <w:tab w:val="left" w:pos="2028"/>
        </w:tabs>
        <w:spacing w:before="0" w:after="63" w:line="396" w:lineRule="exact"/>
        <w:ind w:firstLine="1700"/>
        <w:rPr>
          <w:sz w:val="20"/>
          <w:szCs w:val="20"/>
        </w:rPr>
      </w:pPr>
      <w:r w:rsidRPr="00E71EE1">
        <w:rPr>
          <w:rStyle w:val="Bodytext2Spacing0pt0"/>
          <w:sz w:val="20"/>
          <w:szCs w:val="20"/>
        </w:rPr>
        <w:t>- a seguradora poderá subcontratar a conclusão do contrato, total ou parcialmente.</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0"/>
          <w:sz w:val="20"/>
          <w:szCs w:val="20"/>
        </w:rPr>
        <w:t>Parágrafo único. Na hipótese de inadimplemento do contratado, serão observadas as seguintes disposições:</w:t>
      </w:r>
    </w:p>
    <w:p w:rsidR="00C7697E" w:rsidRPr="00E71EE1" w:rsidRDefault="00E71EE1">
      <w:pPr>
        <w:pStyle w:val="Bodytext20"/>
        <w:shd w:val="clear" w:color="auto" w:fill="auto"/>
        <w:spacing w:before="0" w:after="300" w:line="392" w:lineRule="exact"/>
        <w:ind w:firstLine="1700"/>
        <w:rPr>
          <w:sz w:val="20"/>
          <w:szCs w:val="20"/>
        </w:rPr>
      </w:pPr>
      <w:r w:rsidRPr="00E71EE1">
        <w:rPr>
          <w:rStyle w:val="Bodytext2Spacing0pt0"/>
          <w:sz w:val="20"/>
          <w:szCs w:val="20"/>
        </w:rPr>
        <w:t>I - caso a seguradora execute e conclua o objeto do contrato, estará isenta da obrigação de pagar a importância segurada indicada na apólice;</w:t>
      </w:r>
    </w:p>
    <w:p w:rsidR="00C7697E" w:rsidRPr="00E71EE1" w:rsidRDefault="00E71EE1">
      <w:pPr>
        <w:pStyle w:val="Bodytext20"/>
        <w:shd w:val="clear" w:color="auto" w:fill="auto"/>
        <w:spacing w:before="0" w:after="438" w:line="392" w:lineRule="exact"/>
        <w:ind w:firstLine="1600"/>
        <w:jc w:val="left"/>
        <w:rPr>
          <w:sz w:val="20"/>
          <w:szCs w:val="20"/>
        </w:rPr>
      </w:pPr>
      <w:r w:rsidRPr="00E71EE1">
        <w:rPr>
          <w:rStyle w:val="Bodytext2Spacing0pt0"/>
          <w:sz w:val="20"/>
          <w:szCs w:val="20"/>
        </w:rPr>
        <w:t>II - caso a seguradora não assuma a execução do contrato, pagará a integralidade da importância segurada indicada na apólice..</w:t>
      </w:r>
    </w:p>
    <w:p w:rsidR="00C7697E" w:rsidRPr="00E71EE1" w:rsidRDefault="00E71EE1">
      <w:pPr>
        <w:pStyle w:val="Bodytext20"/>
        <w:shd w:val="clear" w:color="auto" w:fill="auto"/>
        <w:spacing w:before="0" w:after="176" w:line="220" w:lineRule="exact"/>
        <w:ind w:right="40" w:firstLine="0"/>
        <w:jc w:val="center"/>
        <w:rPr>
          <w:sz w:val="20"/>
          <w:szCs w:val="20"/>
        </w:rPr>
      </w:pPr>
      <w:r w:rsidRPr="00E71EE1">
        <w:rPr>
          <w:rStyle w:val="Bodytext2Spacing0pt0"/>
          <w:sz w:val="20"/>
          <w:szCs w:val="20"/>
        </w:rPr>
        <w:t>CAPÍTULO 111</w:t>
      </w:r>
    </w:p>
    <w:p w:rsidR="00C7697E" w:rsidRPr="00E71EE1" w:rsidRDefault="00E71EE1">
      <w:pPr>
        <w:pStyle w:val="Bodytext20"/>
        <w:shd w:val="clear" w:color="auto" w:fill="auto"/>
        <w:spacing w:before="0" w:after="303" w:line="220" w:lineRule="exact"/>
        <w:ind w:right="40" w:firstLine="0"/>
        <w:jc w:val="center"/>
        <w:rPr>
          <w:sz w:val="20"/>
          <w:szCs w:val="20"/>
        </w:rPr>
      </w:pPr>
      <w:r w:rsidRPr="00E71EE1">
        <w:rPr>
          <w:rStyle w:val="Bodytext2Spacing0pt0"/>
          <w:sz w:val="20"/>
          <w:szCs w:val="20"/>
        </w:rPr>
        <w:t>DA ALOCAÇÃO DE RISCOS</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Art. 101. O contrato poderá identificar os riscos contratuais previstos e presumíveis e prever matriz de alocação de riscos, alocando-os entre contratante e contratado mediante indicação daqueles a serem assumidos pelo setor público ou pelo setor privado ou daqueles a serem compartilhados.</w:t>
      </w:r>
    </w:p>
    <w:p w:rsidR="00C7697E" w:rsidRPr="00E71EE1" w:rsidRDefault="00E71EE1">
      <w:pPr>
        <w:pStyle w:val="Bodytext20"/>
        <w:shd w:val="clear" w:color="auto" w:fill="auto"/>
        <w:spacing w:before="0" w:after="0" w:line="396" w:lineRule="exact"/>
        <w:ind w:firstLine="1700"/>
        <w:rPr>
          <w:sz w:val="20"/>
          <w:szCs w:val="20"/>
        </w:rPr>
        <w:sectPr w:rsidR="00C7697E" w:rsidRPr="00E71EE1">
          <w:type w:val="continuous"/>
          <w:pgSz w:w="11900" w:h="16840"/>
          <w:pgMar w:top="1956" w:right="1448" w:bottom="1948" w:left="1588" w:header="0" w:footer="3" w:gutter="0"/>
          <w:cols w:space="720"/>
          <w:noEndnote/>
          <w:docGrid w:linePitch="360"/>
        </w:sect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 alocação de riscos de que trata o caput considerará, em compatibilidade com as obrigações e os encargos atribuídos às partes no contrato, a natureza do risco, o beneficiário das prestações a que se vincula e a capacidade de cada setor para melhor gerenciá-lo.</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0"/>
          <w:sz w:val="20"/>
          <w:szCs w:val="20"/>
        </w:rPr>
        <w:lastRenderedPageBreak/>
        <w:t>§ 2</w:t>
      </w:r>
      <w:r w:rsidRPr="00E71EE1">
        <w:rPr>
          <w:rStyle w:val="Bodytext2Spacing0pt0"/>
          <w:sz w:val="20"/>
          <w:szCs w:val="20"/>
          <w:vertAlign w:val="superscript"/>
        </w:rPr>
        <w:t>o</w:t>
      </w:r>
      <w:r w:rsidRPr="00E71EE1">
        <w:rPr>
          <w:rStyle w:val="Bodytext2Spacing0pt0"/>
          <w:sz w:val="20"/>
          <w:szCs w:val="20"/>
        </w:rPr>
        <w:t xml:space="preserve"> Serão preferencialmente transferidos ao contratado os riscos que tenham cobertura oferecida por seguradoras.</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A alocação dos riscos contratuais será quantificada para fins de projeção dos reflexos de seus custos no valor estimado da contratação.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A matriz de alocação de riscos definirá o equilíbrio económico- financeiro inicial do contrato em relação a eventos supervenientes e deverá ser observada na solução de eventuais pleitos das partes.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 5° Sempre que forem atendidas as condições do contrato e da matriz de alocação de riscos, considera-se mantido o equilíbrio económico- financeiro, renunciando as partes aos pedidos de restabelecimento do equilíbrio relacionados aos riscos assumidos, exceto no que se refere:</w:t>
      </w:r>
    </w:p>
    <w:p w:rsidR="00C7697E" w:rsidRPr="00E71EE1" w:rsidRDefault="00E71EE1">
      <w:pPr>
        <w:pStyle w:val="Bodytext20"/>
        <w:numPr>
          <w:ilvl w:val="0"/>
          <w:numId w:val="134"/>
        </w:numPr>
        <w:shd w:val="clear" w:color="auto" w:fill="auto"/>
        <w:tabs>
          <w:tab w:val="left" w:pos="1848"/>
        </w:tabs>
        <w:spacing w:before="0" w:after="60" w:line="394" w:lineRule="exact"/>
        <w:ind w:firstLine="1700"/>
        <w:rPr>
          <w:sz w:val="20"/>
          <w:szCs w:val="20"/>
        </w:rPr>
      </w:pPr>
      <w:r w:rsidRPr="00E71EE1">
        <w:rPr>
          <w:rStyle w:val="Bodytext2Spacing0pt0"/>
          <w:sz w:val="20"/>
          <w:szCs w:val="20"/>
        </w:rPr>
        <w:t>- às alterações unilaterais determinadas pela Administração, nas hipóteses do inciso I do caput do art. 122;</w:t>
      </w:r>
    </w:p>
    <w:p w:rsidR="00C7697E" w:rsidRPr="00E71EE1" w:rsidRDefault="00E71EE1">
      <w:pPr>
        <w:pStyle w:val="Bodytext20"/>
        <w:numPr>
          <w:ilvl w:val="0"/>
          <w:numId w:val="134"/>
        </w:numPr>
        <w:shd w:val="clear" w:color="auto" w:fill="auto"/>
        <w:tabs>
          <w:tab w:val="left" w:pos="1920"/>
        </w:tabs>
        <w:spacing w:before="0" w:after="60" w:line="394" w:lineRule="exact"/>
        <w:ind w:firstLine="1700"/>
        <w:rPr>
          <w:sz w:val="20"/>
          <w:szCs w:val="20"/>
        </w:rPr>
      </w:pPr>
      <w:r w:rsidRPr="00E71EE1">
        <w:rPr>
          <w:rStyle w:val="Bodytext2Spacing0pt0"/>
          <w:sz w:val="20"/>
          <w:szCs w:val="20"/>
        </w:rPr>
        <w:t>- ao aumento ou à redução, por legislação superveniente, dos tributos diretamente pagos pelo contratado em decorrência do contrato.</w:t>
      </w:r>
    </w:p>
    <w:p w:rsidR="00C7697E" w:rsidRPr="00E71EE1" w:rsidRDefault="00E71EE1">
      <w:pPr>
        <w:pStyle w:val="Bodytext20"/>
        <w:shd w:val="clear" w:color="auto" w:fill="auto"/>
        <w:spacing w:before="0" w:after="439" w:line="394" w:lineRule="exact"/>
        <w:ind w:firstLine="1700"/>
        <w:rPr>
          <w:sz w:val="20"/>
          <w:szCs w:val="20"/>
        </w:rPr>
      </w:pPr>
      <w:r w:rsidRPr="00E71EE1">
        <w:rPr>
          <w:rStyle w:val="Bodytext2Spacing0pt0"/>
          <w:sz w:val="20"/>
          <w:szCs w:val="20"/>
        </w:rPr>
        <w:t>§ 6</w:t>
      </w:r>
      <w:r w:rsidRPr="00E71EE1">
        <w:rPr>
          <w:rStyle w:val="Bodytext2Spacing0pt0"/>
          <w:sz w:val="20"/>
          <w:szCs w:val="20"/>
          <w:vertAlign w:val="superscript"/>
        </w:rPr>
        <w:t>o</w:t>
      </w:r>
      <w:r w:rsidRPr="00E71EE1">
        <w:rPr>
          <w:rStyle w:val="Bodytext2Spacing0pt0"/>
          <w:sz w:val="20"/>
          <w:szCs w:val="20"/>
        </w:rPr>
        <w:t xml:space="preserve"> Na alocação de que trata o caput, poderão ser adotados métodos e padrões usualmente utilizados por entidades públicas e privadas, podendo os ministérios e secretarias supervisores dos órgãos e das entidades da Administração Pública definir os parâmetros e o detalhamento dos procedimentos necessários a sua identificação, alocação e quantificação financeira.</w:t>
      </w:r>
    </w:p>
    <w:p w:rsidR="00C7697E" w:rsidRPr="00E71EE1" w:rsidRDefault="00E71EE1">
      <w:pPr>
        <w:pStyle w:val="Bodytext20"/>
        <w:shd w:val="clear" w:color="auto" w:fill="auto"/>
        <w:spacing w:before="0" w:after="176" w:line="220" w:lineRule="exact"/>
        <w:ind w:right="20" w:firstLine="0"/>
        <w:jc w:val="center"/>
        <w:rPr>
          <w:sz w:val="20"/>
          <w:szCs w:val="20"/>
        </w:rPr>
      </w:pPr>
      <w:r w:rsidRPr="00E71EE1">
        <w:rPr>
          <w:rStyle w:val="Bodytext2Spacing0pt0"/>
          <w:sz w:val="20"/>
          <w:szCs w:val="20"/>
        </w:rPr>
        <w:t>CAPÍTULO IV</w:t>
      </w:r>
    </w:p>
    <w:p w:rsidR="00C7697E" w:rsidRPr="00E71EE1" w:rsidRDefault="00E71EE1">
      <w:pPr>
        <w:pStyle w:val="Bodytext20"/>
        <w:shd w:val="clear" w:color="auto" w:fill="auto"/>
        <w:spacing w:before="0" w:after="296" w:line="220" w:lineRule="exact"/>
        <w:ind w:right="20" w:firstLine="0"/>
        <w:jc w:val="center"/>
        <w:rPr>
          <w:sz w:val="20"/>
          <w:szCs w:val="20"/>
        </w:rPr>
      </w:pPr>
      <w:r w:rsidRPr="00E71EE1">
        <w:rPr>
          <w:rStyle w:val="Bodytext2Spacing0pt0"/>
          <w:sz w:val="20"/>
          <w:szCs w:val="20"/>
        </w:rPr>
        <w:t>DAS PRERROGATIVAS DA ADMINISTRAÇÃO</w:t>
      </w:r>
    </w:p>
    <w:p w:rsidR="00C7697E" w:rsidRPr="00E71EE1" w:rsidRDefault="00E71EE1">
      <w:pPr>
        <w:pStyle w:val="Bodytext20"/>
        <w:shd w:val="clear" w:color="auto" w:fill="auto"/>
        <w:spacing w:before="0" w:after="64" w:line="403" w:lineRule="exact"/>
        <w:ind w:firstLine="1700"/>
        <w:rPr>
          <w:sz w:val="20"/>
          <w:szCs w:val="20"/>
        </w:rPr>
      </w:pPr>
      <w:r w:rsidRPr="00E71EE1">
        <w:rPr>
          <w:rStyle w:val="Bodytext2115ptBoldSpacing0pt"/>
          <w:sz w:val="20"/>
          <w:szCs w:val="20"/>
        </w:rPr>
        <w:t xml:space="preserve">Art. </w:t>
      </w:r>
      <w:r w:rsidRPr="00E71EE1">
        <w:rPr>
          <w:rStyle w:val="Bodytext2Spacing0pt0"/>
          <w:sz w:val="20"/>
          <w:szCs w:val="20"/>
        </w:rPr>
        <w:t>102. O regime jurídico dos contratos instituído por esta Lei confere à Administração, em relação a eles, a prerrogativa de:</w:t>
      </w:r>
    </w:p>
    <w:p w:rsidR="00C7697E" w:rsidRPr="00E71EE1" w:rsidRDefault="00E71EE1">
      <w:pPr>
        <w:pStyle w:val="Bodytext20"/>
        <w:numPr>
          <w:ilvl w:val="0"/>
          <w:numId w:val="135"/>
        </w:numPr>
        <w:shd w:val="clear" w:color="auto" w:fill="auto"/>
        <w:tabs>
          <w:tab w:val="left" w:pos="1858"/>
        </w:tabs>
        <w:spacing w:before="0" w:after="203" w:line="398" w:lineRule="exact"/>
        <w:ind w:firstLine="1700"/>
        <w:rPr>
          <w:sz w:val="20"/>
          <w:szCs w:val="20"/>
        </w:rPr>
      </w:pPr>
      <w:r w:rsidRPr="00E71EE1">
        <w:rPr>
          <w:rStyle w:val="Bodytext2Spacing0pt0"/>
          <w:sz w:val="20"/>
          <w:szCs w:val="20"/>
        </w:rPr>
        <w:t>- modificá-los, unilateralmente, para melhor adequação às finalidades de interesse público, respeitados os direitos do contratado;</w:t>
      </w:r>
    </w:p>
    <w:p w:rsidR="00C7697E" w:rsidRPr="00E71EE1" w:rsidRDefault="00E71EE1">
      <w:pPr>
        <w:pStyle w:val="Bodytext20"/>
        <w:numPr>
          <w:ilvl w:val="0"/>
          <w:numId w:val="135"/>
        </w:numPr>
        <w:shd w:val="clear" w:color="auto" w:fill="auto"/>
        <w:tabs>
          <w:tab w:val="left" w:pos="1964"/>
        </w:tabs>
        <w:spacing w:before="0" w:after="133" w:line="220" w:lineRule="exact"/>
        <w:ind w:firstLine="1700"/>
        <w:rPr>
          <w:sz w:val="20"/>
          <w:szCs w:val="20"/>
        </w:rPr>
      </w:pPr>
      <w:r w:rsidRPr="00E71EE1">
        <w:rPr>
          <w:rStyle w:val="Bodytext2Spacing0pt0"/>
          <w:sz w:val="20"/>
          <w:szCs w:val="20"/>
        </w:rPr>
        <w:t>- extingui-los, unilateralmente, nos casos especificados nesta</w:t>
      </w:r>
    </w:p>
    <w:p w:rsidR="00C7697E" w:rsidRPr="00E71EE1" w:rsidRDefault="00E71EE1">
      <w:pPr>
        <w:pStyle w:val="Bodytext20"/>
        <w:shd w:val="clear" w:color="auto" w:fill="auto"/>
        <w:spacing w:before="0" w:after="0" w:line="220" w:lineRule="exact"/>
        <w:ind w:firstLine="0"/>
        <w:jc w:val="left"/>
        <w:rPr>
          <w:sz w:val="20"/>
          <w:szCs w:val="20"/>
        </w:rPr>
      </w:pPr>
      <w:r w:rsidRPr="00E71EE1">
        <w:rPr>
          <w:rStyle w:val="Bodytext2Spacing0pt0"/>
          <w:sz w:val="20"/>
          <w:szCs w:val="20"/>
        </w:rPr>
        <w:t>Lei;</w:t>
      </w:r>
      <w:r w:rsidRPr="00E71EE1">
        <w:rPr>
          <w:sz w:val="20"/>
          <w:szCs w:val="20"/>
        </w:rPr>
        <w:br w:type="page"/>
      </w:r>
    </w:p>
    <w:p w:rsidR="00C7697E" w:rsidRPr="00E71EE1" w:rsidRDefault="00E71EE1">
      <w:pPr>
        <w:pStyle w:val="Bodytext20"/>
        <w:numPr>
          <w:ilvl w:val="0"/>
          <w:numId w:val="135"/>
        </w:numPr>
        <w:shd w:val="clear" w:color="auto" w:fill="auto"/>
        <w:tabs>
          <w:tab w:val="left" w:pos="2058"/>
        </w:tabs>
        <w:spacing w:before="0" w:after="264" w:line="220" w:lineRule="exact"/>
        <w:ind w:firstLine="1700"/>
        <w:rPr>
          <w:sz w:val="20"/>
          <w:szCs w:val="20"/>
        </w:rPr>
      </w:pPr>
      <w:r w:rsidRPr="00E71EE1">
        <w:rPr>
          <w:rStyle w:val="Bodytext2Spacing0pt0"/>
          <w:sz w:val="20"/>
          <w:szCs w:val="20"/>
        </w:rPr>
        <w:lastRenderedPageBreak/>
        <w:t>- fiscalizar-lhes a execução;</w:t>
      </w:r>
    </w:p>
    <w:p w:rsidR="00C7697E" w:rsidRPr="00E71EE1" w:rsidRDefault="00E71EE1">
      <w:pPr>
        <w:pStyle w:val="Bodytext20"/>
        <w:numPr>
          <w:ilvl w:val="0"/>
          <w:numId w:val="135"/>
        </w:numPr>
        <w:shd w:val="clear" w:color="auto" w:fill="auto"/>
        <w:tabs>
          <w:tab w:val="left" w:pos="2109"/>
        </w:tabs>
        <w:spacing w:before="0" w:after="144" w:line="220" w:lineRule="exact"/>
        <w:ind w:firstLine="1700"/>
        <w:rPr>
          <w:sz w:val="20"/>
          <w:szCs w:val="20"/>
        </w:rPr>
      </w:pPr>
      <w:r w:rsidRPr="00E71EE1">
        <w:rPr>
          <w:rStyle w:val="Bodytext2Spacing0pt0"/>
          <w:sz w:val="20"/>
          <w:szCs w:val="20"/>
        </w:rPr>
        <w:t>- aplicar sanções motivadas pela inexecução total ou parcial do</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0"/>
          <w:sz w:val="20"/>
          <w:szCs w:val="20"/>
        </w:rPr>
        <w:t>ajuste;</w:t>
      </w:r>
    </w:p>
    <w:p w:rsidR="00C7697E" w:rsidRPr="00E71EE1" w:rsidRDefault="00E71EE1">
      <w:pPr>
        <w:pStyle w:val="Bodytext20"/>
        <w:numPr>
          <w:ilvl w:val="0"/>
          <w:numId w:val="135"/>
        </w:numPr>
        <w:shd w:val="clear" w:color="auto" w:fill="auto"/>
        <w:tabs>
          <w:tab w:val="left" w:pos="2047"/>
        </w:tabs>
        <w:spacing w:before="0" w:after="201" w:line="396" w:lineRule="exact"/>
        <w:ind w:firstLine="1700"/>
        <w:rPr>
          <w:sz w:val="20"/>
          <w:szCs w:val="20"/>
        </w:rPr>
      </w:pPr>
      <w:r w:rsidRPr="00E71EE1">
        <w:rPr>
          <w:rStyle w:val="Bodytext2Spacing0pt0"/>
          <w:sz w:val="20"/>
          <w:szCs w:val="20"/>
        </w:rPr>
        <w:t>- ocupar provisoriamente bens móveis e imóveis, pessoal e serviços vinculados ao objeto do contrato, nas hipóteses de:</w:t>
      </w:r>
    </w:p>
    <w:p w:rsidR="00C7697E" w:rsidRPr="00E71EE1" w:rsidRDefault="00E71EE1">
      <w:pPr>
        <w:pStyle w:val="Bodytext20"/>
        <w:numPr>
          <w:ilvl w:val="0"/>
          <w:numId w:val="136"/>
        </w:numPr>
        <w:shd w:val="clear" w:color="auto" w:fill="auto"/>
        <w:tabs>
          <w:tab w:val="left" w:pos="2102"/>
        </w:tabs>
        <w:spacing w:before="0" w:after="129" w:line="220" w:lineRule="exact"/>
        <w:ind w:firstLine="1700"/>
        <w:rPr>
          <w:sz w:val="20"/>
          <w:szCs w:val="20"/>
        </w:rPr>
      </w:pPr>
      <w:r w:rsidRPr="00E71EE1">
        <w:rPr>
          <w:rStyle w:val="Bodytext2Spacing0pt0"/>
          <w:sz w:val="20"/>
          <w:szCs w:val="20"/>
        </w:rPr>
        <w:t>risco à prestação de serviços essenciais;</w:t>
      </w:r>
    </w:p>
    <w:p w:rsidR="00C7697E" w:rsidRPr="00E71EE1" w:rsidRDefault="00E71EE1">
      <w:pPr>
        <w:pStyle w:val="Bodytext20"/>
        <w:numPr>
          <w:ilvl w:val="0"/>
          <w:numId w:val="136"/>
        </w:numPr>
        <w:shd w:val="clear" w:color="auto" w:fill="auto"/>
        <w:tabs>
          <w:tab w:val="left" w:pos="2054"/>
        </w:tabs>
        <w:spacing w:before="0" w:after="57" w:line="389" w:lineRule="exact"/>
        <w:ind w:firstLine="1700"/>
        <w:rPr>
          <w:sz w:val="20"/>
          <w:szCs w:val="20"/>
        </w:rPr>
      </w:pPr>
      <w:r w:rsidRPr="00E71EE1">
        <w:rPr>
          <w:rStyle w:val="Bodytext2Spacing0pt0"/>
          <w:sz w:val="20"/>
          <w:szCs w:val="20"/>
        </w:rPr>
        <w:t>necessidade de acautelar apuração administrativa de faltas contratuais pelo contratado, inclusive após extinção do contrato.</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As cláusulas económico-financeiras e monetárias dos contratos não poderão ser alteradas sem prévia concordância do contratado.</w:t>
      </w:r>
    </w:p>
    <w:p w:rsidR="00C7697E" w:rsidRPr="00E71EE1" w:rsidRDefault="00E71EE1">
      <w:pPr>
        <w:pStyle w:val="Bodytext20"/>
        <w:shd w:val="clear" w:color="auto" w:fill="auto"/>
        <w:spacing w:before="0" w:after="438" w:line="392" w:lineRule="exact"/>
        <w:ind w:firstLine="170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Na hipótese do inciso I, as cláusulas económico-financeiras do contrato deverão ser revistas para que se mantenha o equilíbrio contratual.</w:t>
      </w:r>
    </w:p>
    <w:p w:rsidR="00C7697E" w:rsidRPr="00E71EE1" w:rsidRDefault="00E71EE1">
      <w:pPr>
        <w:pStyle w:val="Bodytext20"/>
        <w:shd w:val="clear" w:color="auto" w:fill="auto"/>
        <w:spacing w:before="0" w:after="169" w:line="220" w:lineRule="exact"/>
        <w:ind w:right="20" w:firstLine="0"/>
        <w:jc w:val="center"/>
        <w:rPr>
          <w:sz w:val="20"/>
          <w:szCs w:val="20"/>
        </w:rPr>
      </w:pPr>
      <w:r w:rsidRPr="00E71EE1">
        <w:rPr>
          <w:rStyle w:val="Bodytext2Spacing0pt0"/>
          <w:sz w:val="20"/>
          <w:szCs w:val="20"/>
        </w:rPr>
        <w:t>CAPÍTULO V</w:t>
      </w:r>
    </w:p>
    <w:p w:rsidR="00C7697E" w:rsidRPr="00E71EE1" w:rsidRDefault="00E71EE1">
      <w:pPr>
        <w:pStyle w:val="Bodytext20"/>
        <w:shd w:val="clear" w:color="auto" w:fill="auto"/>
        <w:spacing w:before="0" w:after="359" w:line="220" w:lineRule="exact"/>
        <w:ind w:right="20" w:firstLine="0"/>
        <w:jc w:val="center"/>
        <w:rPr>
          <w:sz w:val="20"/>
          <w:szCs w:val="20"/>
        </w:rPr>
      </w:pPr>
      <w:r w:rsidRPr="00E71EE1">
        <w:rPr>
          <w:rStyle w:val="Bodytext2Spacing0pt0"/>
          <w:sz w:val="20"/>
          <w:szCs w:val="20"/>
        </w:rPr>
        <w:t>DA DURAÇÃO DOS CONTRATOS</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0"/>
          <w:sz w:val="20"/>
          <w:szCs w:val="20"/>
        </w:rPr>
        <w:t>Art. 103. A duração dos contratos regidos por esta Lei será a prevista em edital, devendo ser observada, no momento da contratação e a cada exercício financeiro, a disponibilidade de créditos orçamentários, bem como a previsão no Plano Plurianual, quando ultrapassar um exercício financeiro.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0"/>
          <w:sz w:val="20"/>
          <w:szCs w:val="20"/>
        </w:rPr>
        <w:t>Art. 104. A Administração poderá celebrar contratos com prazo de até 5 (cinco) anos, nas hipóteses de serviços e fornecimentos contínuos, observadas as seguintes diretrizes:</w:t>
      </w:r>
    </w:p>
    <w:p w:rsidR="00C7697E" w:rsidRPr="00E71EE1" w:rsidRDefault="00E71EE1">
      <w:pPr>
        <w:pStyle w:val="Bodytext20"/>
        <w:numPr>
          <w:ilvl w:val="0"/>
          <w:numId w:val="137"/>
        </w:numPr>
        <w:shd w:val="clear" w:color="auto" w:fill="auto"/>
        <w:tabs>
          <w:tab w:val="left" w:pos="1924"/>
        </w:tabs>
        <w:spacing w:before="0" w:after="60" w:line="396" w:lineRule="exact"/>
        <w:ind w:firstLine="1700"/>
        <w:rPr>
          <w:sz w:val="20"/>
          <w:szCs w:val="20"/>
        </w:rPr>
      </w:pPr>
      <w:r w:rsidRPr="00E71EE1">
        <w:rPr>
          <w:rStyle w:val="Bodytext2Spacing0pt0"/>
          <w:sz w:val="20"/>
          <w:szCs w:val="20"/>
        </w:rPr>
        <w:t>- a autoridade competente da entidade contratante deverá atestar a maior vantagem económica vislumbrada em razão da contratação plurianual;</w:t>
      </w:r>
    </w:p>
    <w:p w:rsidR="00C7697E" w:rsidRPr="00E71EE1" w:rsidRDefault="00E71EE1">
      <w:pPr>
        <w:pStyle w:val="Bodytext20"/>
        <w:numPr>
          <w:ilvl w:val="0"/>
          <w:numId w:val="137"/>
        </w:numPr>
        <w:shd w:val="clear" w:color="auto" w:fill="auto"/>
        <w:tabs>
          <w:tab w:val="left" w:pos="1993"/>
        </w:tabs>
        <w:spacing w:before="0" w:after="0" w:line="396" w:lineRule="exact"/>
        <w:ind w:firstLine="1700"/>
        <w:rPr>
          <w:sz w:val="20"/>
          <w:szCs w:val="20"/>
        </w:rPr>
        <w:sectPr w:rsidR="00C7697E" w:rsidRPr="00E71EE1">
          <w:headerReference w:type="even" r:id="rId43"/>
          <w:headerReference w:type="default" r:id="rId44"/>
          <w:footerReference w:type="even" r:id="rId45"/>
          <w:footerReference w:type="default" r:id="rId46"/>
          <w:headerReference w:type="first" r:id="rId47"/>
          <w:footerReference w:type="first" r:id="rId48"/>
          <w:pgSz w:w="11900" w:h="16840"/>
          <w:pgMar w:top="1956" w:right="1448" w:bottom="1948" w:left="1588" w:header="0" w:footer="3" w:gutter="0"/>
          <w:cols w:space="720"/>
          <w:noEndnote/>
          <w:titlePg/>
          <w:docGrid w:linePitch="360"/>
        </w:sectPr>
      </w:pPr>
      <w:r w:rsidRPr="00E71EE1">
        <w:rPr>
          <w:rStyle w:val="Bodytext2Spacing0pt0"/>
          <w:sz w:val="20"/>
          <w:szCs w:val="20"/>
        </w:rPr>
        <w:t>- a Administração deverá atestar, no início da contratação e de cada exercício, a existência de créditos orçamentários vinculados à contratação e a vantagem em sua manutenção;</w:t>
      </w:r>
    </w:p>
    <w:p w:rsidR="00C7697E" w:rsidRPr="00E71EE1" w:rsidRDefault="00E71EE1">
      <w:pPr>
        <w:pStyle w:val="Bodytext20"/>
        <w:numPr>
          <w:ilvl w:val="0"/>
          <w:numId w:val="137"/>
        </w:numPr>
        <w:shd w:val="clear" w:color="auto" w:fill="auto"/>
        <w:tabs>
          <w:tab w:val="left" w:pos="1940"/>
        </w:tabs>
        <w:spacing w:before="0" w:after="60" w:line="396" w:lineRule="exact"/>
        <w:ind w:firstLine="1680"/>
        <w:rPr>
          <w:sz w:val="20"/>
          <w:szCs w:val="20"/>
        </w:rPr>
      </w:pPr>
      <w:r w:rsidRPr="00E71EE1">
        <w:rPr>
          <w:rStyle w:val="Bodytext2Spacing0pt0"/>
          <w:sz w:val="20"/>
          <w:szCs w:val="20"/>
        </w:rPr>
        <w:lastRenderedPageBreak/>
        <w:t>- a Administração terá a opção de extinguir o contrato, sem ônus, quando não dispuser de créditos orçamentários para sua continuidade ou quando entender que o contrato não mais lhe oferece vantagem.</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 extinção mencionada no inciso III do caput ocorrerá apenas na próxima data de aniversário do contrato e não poderá ocorrer em prazo inferior a 2 (dois) meses contados da data indicada.</w:t>
      </w:r>
    </w:p>
    <w:p w:rsidR="00C7697E" w:rsidRPr="00E71EE1" w:rsidRDefault="00E71EE1">
      <w:pPr>
        <w:pStyle w:val="Bodytext20"/>
        <w:shd w:val="clear" w:color="auto" w:fill="auto"/>
        <w:spacing w:before="0" w:after="63" w:line="396" w:lineRule="exact"/>
        <w:ind w:firstLine="168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Aplica-se o disposto neste artigo ao aluguel de equipamentos e à utilização de programas de informática.</w:t>
      </w:r>
    </w:p>
    <w:p w:rsidR="00C7697E" w:rsidRPr="00E71EE1" w:rsidRDefault="00E71EE1">
      <w:pPr>
        <w:pStyle w:val="Bodytext20"/>
        <w:shd w:val="clear" w:color="auto" w:fill="auto"/>
        <w:spacing w:before="0" w:after="57" w:line="392" w:lineRule="exact"/>
        <w:ind w:firstLine="1680"/>
        <w:rPr>
          <w:sz w:val="20"/>
          <w:szCs w:val="20"/>
        </w:rPr>
      </w:pPr>
      <w:r w:rsidRPr="00E71EE1">
        <w:rPr>
          <w:rStyle w:val="Bodytext2115ptBoldSpacing0pt"/>
          <w:sz w:val="20"/>
          <w:szCs w:val="20"/>
        </w:rPr>
        <w:t xml:space="preserve">Art. 105. </w:t>
      </w:r>
      <w:r w:rsidRPr="00E71EE1">
        <w:rPr>
          <w:rStyle w:val="Bodytext2Spacing0pt0"/>
          <w:sz w:val="20"/>
          <w:szCs w:val="20"/>
        </w:rPr>
        <w:t>Os contratos de serviços e fornecimento contínuos poderão ser prorrogados sucessivamente, respeitada a vigência máxima decenal, desde que essa possibilidade esteja prevista em edital e que seja atestado pela autoridade competente que as condições e os preços permanecem vantajosos para a Administração, permitida a negociação com o contratado ou a extinção contratual sem ônus para qualquer das partes.</w:t>
      </w:r>
    </w:p>
    <w:p w:rsidR="00C7697E" w:rsidRPr="00E71EE1" w:rsidRDefault="00E71EE1">
      <w:pPr>
        <w:pStyle w:val="Bodytext20"/>
        <w:shd w:val="clear" w:color="auto" w:fill="auto"/>
        <w:spacing w:before="0" w:after="63" w:line="396" w:lineRule="exact"/>
        <w:ind w:firstLine="1680"/>
        <w:rPr>
          <w:sz w:val="20"/>
          <w:szCs w:val="20"/>
        </w:rPr>
      </w:pPr>
      <w:r w:rsidRPr="00E71EE1">
        <w:rPr>
          <w:rStyle w:val="Bodytext2115ptBoldSpacing0pt"/>
          <w:sz w:val="20"/>
          <w:szCs w:val="20"/>
        </w:rPr>
        <w:t xml:space="preserve">Art. 106. </w:t>
      </w:r>
      <w:r w:rsidRPr="00E71EE1">
        <w:rPr>
          <w:rStyle w:val="Bodytext2Spacing0pt0"/>
          <w:sz w:val="20"/>
          <w:szCs w:val="20"/>
        </w:rPr>
        <w:t>A Administração poderá celebrar contratos com prazo de até 10 (dez) anos nas hipóteses previstas no inciso IV, alíneas T, e “g”, e nos incisos V, VI, XII e XVI do art. 73.</w:t>
      </w:r>
    </w:p>
    <w:p w:rsidR="00C7697E" w:rsidRPr="00E71EE1" w:rsidRDefault="00E71EE1">
      <w:pPr>
        <w:pStyle w:val="Bodytext20"/>
        <w:shd w:val="clear" w:color="auto" w:fill="auto"/>
        <w:spacing w:before="0" w:after="54" w:line="392" w:lineRule="exact"/>
        <w:ind w:firstLine="1680"/>
        <w:rPr>
          <w:sz w:val="20"/>
          <w:szCs w:val="20"/>
        </w:rPr>
      </w:pPr>
      <w:r w:rsidRPr="00E71EE1">
        <w:rPr>
          <w:rStyle w:val="Bodytext2115ptBoldSpacing0pt"/>
          <w:sz w:val="20"/>
          <w:szCs w:val="20"/>
        </w:rPr>
        <w:t xml:space="preserve">Art. 107. </w:t>
      </w:r>
      <w:r w:rsidRPr="00E71EE1">
        <w:rPr>
          <w:rStyle w:val="Bodytext2Spacing0pt0"/>
          <w:sz w:val="20"/>
          <w:szCs w:val="20"/>
        </w:rPr>
        <w:t>A Administração poderá estabelecer a vigência por prazo indeterminado nos contratos em que seja usuária de serviço público oferecido em regime de monopólio, desde que comprovada, a cada exercício financeiro, a existência de créditos orçamentários vinculados à contratação.</w:t>
      </w:r>
    </w:p>
    <w:p w:rsidR="00C7697E" w:rsidRPr="00E71EE1" w:rsidRDefault="00E71EE1">
      <w:pPr>
        <w:pStyle w:val="Bodytext20"/>
        <w:shd w:val="clear" w:color="auto" w:fill="auto"/>
        <w:spacing w:before="0" w:after="204" w:line="400" w:lineRule="exact"/>
        <w:ind w:firstLine="1680"/>
        <w:rPr>
          <w:sz w:val="20"/>
          <w:szCs w:val="20"/>
        </w:rPr>
      </w:pPr>
      <w:r w:rsidRPr="00E71EE1">
        <w:rPr>
          <w:rStyle w:val="Bodytext2115ptBoldSpacing0pt"/>
          <w:sz w:val="20"/>
          <w:szCs w:val="20"/>
        </w:rPr>
        <w:t xml:space="preserve">Art. 108. </w:t>
      </w:r>
      <w:r w:rsidRPr="00E71EE1">
        <w:rPr>
          <w:rStyle w:val="Bodytext2Spacing0pt0"/>
          <w:sz w:val="20"/>
          <w:szCs w:val="20"/>
        </w:rPr>
        <w:t>Na contratação que gere receita e no contrato de eficiência que gere economia para a Administração, o prazo será de:</w:t>
      </w:r>
    </w:p>
    <w:p w:rsidR="00C7697E" w:rsidRPr="00E71EE1" w:rsidRDefault="00E71EE1">
      <w:pPr>
        <w:pStyle w:val="Bodytext20"/>
        <w:numPr>
          <w:ilvl w:val="0"/>
          <w:numId w:val="138"/>
        </w:numPr>
        <w:shd w:val="clear" w:color="auto" w:fill="auto"/>
        <w:tabs>
          <w:tab w:val="left" w:pos="1849"/>
        </w:tabs>
        <w:spacing w:before="0" w:after="123" w:line="220" w:lineRule="exact"/>
        <w:ind w:firstLine="1680"/>
        <w:rPr>
          <w:sz w:val="20"/>
          <w:szCs w:val="20"/>
        </w:rPr>
      </w:pPr>
      <w:r w:rsidRPr="00E71EE1">
        <w:rPr>
          <w:rStyle w:val="Bodytext2Spacing0pt0"/>
          <w:sz w:val="20"/>
          <w:szCs w:val="20"/>
        </w:rPr>
        <w:t>- até 10 (dez) anos, no contratos sem investimento;</w:t>
      </w:r>
    </w:p>
    <w:p w:rsidR="00C7697E" w:rsidRPr="00E71EE1" w:rsidRDefault="00E71EE1">
      <w:pPr>
        <w:pStyle w:val="Bodytext20"/>
        <w:numPr>
          <w:ilvl w:val="0"/>
          <w:numId w:val="138"/>
        </w:numPr>
        <w:shd w:val="clear" w:color="auto" w:fill="auto"/>
        <w:tabs>
          <w:tab w:val="left" w:pos="1868"/>
        </w:tabs>
        <w:spacing w:before="0" w:after="0" w:line="396" w:lineRule="exact"/>
        <w:ind w:firstLine="1680"/>
        <w:rPr>
          <w:sz w:val="20"/>
          <w:szCs w:val="20"/>
        </w:rPr>
      </w:pPr>
      <w:r w:rsidRPr="00E71EE1">
        <w:rPr>
          <w:rStyle w:val="Bodytext2Spacing0pt0"/>
          <w:sz w:val="20"/>
          <w:szCs w:val="20"/>
        </w:rPr>
        <w:t>- até 35 (trinta e cinco) anos, no contrato com investimento, assim considerado aqueles que implique a elaboração de benfeitorias permanentes, realizadas exclusivamente às expensas do contratado, que serão revertidas ao património da Administração Pública ao término do contrato.</w:t>
      </w:r>
    </w:p>
    <w:p w:rsidR="00C7697E" w:rsidRPr="00E71EE1" w:rsidRDefault="00E71EE1">
      <w:pPr>
        <w:pStyle w:val="Bodytext20"/>
        <w:shd w:val="clear" w:color="auto" w:fill="auto"/>
        <w:spacing w:before="0" w:after="198" w:line="392" w:lineRule="exact"/>
        <w:ind w:firstLine="1700"/>
        <w:rPr>
          <w:sz w:val="20"/>
          <w:szCs w:val="20"/>
        </w:rPr>
      </w:pPr>
      <w:r w:rsidRPr="00E71EE1">
        <w:rPr>
          <w:rStyle w:val="Bodytext2115ptBoldSpacing0pt"/>
          <w:sz w:val="20"/>
          <w:szCs w:val="20"/>
        </w:rPr>
        <w:t xml:space="preserve">Art. 109. </w:t>
      </w:r>
      <w:r w:rsidRPr="00E71EE1">
        <w:rPr>
          <w:rStyle w:val="Bodytext2Spacing0pt0"/>
          <w:sz w:val="20"/>
          <w:szCs w:val="20"/>
        </w:rPr>
        <w:t>Na contratação que previr a conclusão de um escopo predefinido, o prazo de vigência será automaticamente prorrogado quando seu objeto não for concluído no período firmado no contrato.</w:t>
      </w:r>
    </w:p>
    <w:p w:rsidR="00C7697E" w:rsidRPr="00E71EE1" w:rsidRDefault="00E71EE1">
      <w:pPr>
        <w:pStyle w:val="Bodytext20"/>
        <w:shd w:val="clear" w:color="auto" w:fill="auto"/>
        <w:spacing w:before="0" w:after="136" w:line="220" w:lineRule="exact"/>
        <w:ind w:firstLine="1700"/>
        <w:rPr>
          <w:sz w:val="20"/>
          <w:szCs w:val="20"/>
        </w:rPr>
      </w:pPr>
      <w:r w:rsidRPr="00E71EE1">
        <w:rPr>
          <w:rStyle w:val="Bodytext2Spacing0pt0"/>
          <w:sz w:val="20"/>
          <w:szCs w:val="20"/>
        </w:rPr>
        <w:t>Parágrafo único. Quando a não conclusão decorrer de culpa do</w:t>
      </w:r>
    </w:p>
    <w:p w:rsidR="00C7697E" w:rsidRPr="00E71EE1" w:rsidRDefault="00E71EE1">
      <w:pPr>
        <w:pStyle w:val="Bodytext20"/>
        <w:shd w:val="clear" w:color="auto" w:fill="auto"/>
        <w:spacing w:before="0" w:after="129" w:line="220" w:lineRule="exact"/>
        <w:ind w:firstLine="0"/>
        <w:jc w:val="left"/>
        <w:rPr>
          <w:sz w:val="20"/>
          <w:szCs w:val="20"/>
        </w:rPr>
      </w:pPr>
      <w:r w:rsidRPr="00E71EE1">
        <w:rPr>
          <w:rStyle w:val="Bodytext2Spacing0pt0"/>
          <w:sz w:val="20"/>
          <w:szCs w:val="20"/>
        </w:rPr>
        <w:t>contratado:</w:t>
      </w:r>
    </w:p>
    <w:p w:rsidR="00C7697E" w:rsidRPr="00E71EE1" w:rsidRDefault="00E71EE1">
      <w:pPr>
        <w:pStyle w:val="Bodytext20"/>
        <w:numPr>
          <w:ilvl w:val="0"/>
          <w:numId w:val="139"/>
        </w:numPr>
        <w:shd w:val="clear" w:color="auto" w:fill="auto"/>
        <w:tabs>
          <w:tab w:val="left" w:pos="1853"/>
        </w:tabs>
        <w:spacing w:before="0" w:after="57" w:line="392" w:lineRule="exact"/>
        <w:ind w:firstLine="1700"/>
        <w:rPr>
          <w:sz w:val="20"/>
          <w:szCs w:val="20"/>
        </w:rPr>
      </w:pPr>
      <w:r w:rsidRPr="00E71EE1">
        <w:rPr>
          <w:rStyle w:val="Bodytext2Spacing0pt0"/>
          <w:sz w:val="20"/>
          <w:szCs w:val="20"/>
        </w:rPr>
        <w:lastRenderedPageBreak/>
        <w:t>- o contratado será constituído em mora, sendo-lhe aplicáveis as respectivas sanções administrativas;</w:t>
      </w:r>
    </w:p>
    <w:p w:rsidR="00C7697E" w:rsidRPr="00E71EE1" w:rsidRDefault="00E71EE1">
      <w:pPr>
        <w:pStyle w:val="Bodytext20"/>
        <w:numPr>
          <w:ilvl w:val="0"/>
          <w:numId w:val="139"/>
        </w:numPr>
        <w:shd w:val="clear" w:color="auto" w:fill="auto"/>
        <w:tabs>
          <w:tab w:val="left" w:pos="1928"/>
        </w:tabs>
        <w:spacing w:before="0" w:after="60" w:line="396" w:lineRule="exact"/>
        <w:ind w:firstLine="1700"/>
        <w:rPr>
          <w:sz w:val="20"/>
          <w:szCs w:val="20"/>
        </w:rPr>
      </w:pPr>
      <w:r w:rsidRPr="00E71EE1">
        <w:rPr>
          <w:rStyle w:val="Bodytext2Spacing0pt0"/>
          <w:sz w:val="20"/>
          <w:szCs w:val="20"/>
        </w:rPr>
        <w:t>- a Administração poderá optar pela extinção do contrato, adotando as medidas admitidas em lei para a continuidade da execução contratual.</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115ptBoldSpacing0pt"/>
          <w:sz w:val="20"/>
          <w:szCs w:val="20"/>
        </w:rPr>
        <w:t xml:space="preserve">Art. 110. </w:t>
      </w:r>
      <w:r w:rsidRPr="00E71EE1">
        <w:rPr>
          <w:rStyle w:val="Bodytext2Spacing0pt0"/>
          <w:sz w:val="20"/>
          <w:szCs w:val="20"/>
        </w:rPr>
        <w:t>Os prazos contratuais previstos nesta Lei não excluem ou revogam os prazos contratuais previstos em lei especial.</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115ptBoldSpacing0pt"/>
          <w:sz w:val="20"/>
          <w:szCs w:val="20"/>
        </w:rPr>
        <w:t xml:space="preserve">Art. 111. </w:t>
      </w:r>
      <w:r w:rsidRPr="00E71EE1">
        <w:rPr>
          <w:rStyle w:val="Bodytext2Spacing0pt0"/>
          <w:sz w:val="20"/>
          <w:szCs w:val="20"/>
        </w:rPr>
        <w:t>O contrato firmado sob o regime de fornecimento e prestação de serviço associado terá sua vigência máxima definida pela soma do prazo relativo ao fornecimento inicial ou à entrega da obra ao prazo relativo ao serviço de operação e manutenção, este limitado ao prazo de 5 (cinco) anos contados da data de recebimento do objeto inicial, autorizada a prorrogação na forma do art. 105.</w:t>
      </w:r>
    </w:p>
    <w:p w:rsidR="00C7697E" w:rsidRPr="00E71EE1" w:rsidRDefault="00E71EE1">
      <w:pPr>
        <w:pStyle w:val="Bodytext20"/>
        <w:shd w:val="clear" w:color="auto" w:fill="auto"/>
        <w:spacing w:before="0" w:after="441" w:line="396" w:lineRule="exact"/>
        <w:ind w:firstLine="1700"/>
        <w:rPr>
          <w:sz w:val="20"/>
          <w:szCs w:val="20"/>
        </w:rPr>
      </w:pPr>
      <w:r w:rsidRPr="00E71EE1">
        <w:rPr>
          <w:rStyle w:val="Bodytext2115ptBoldSpacing0pt"/>
          <w:sz w:val="20"/>
          <w:szCs w:val="20"/>
        </w:rPr>
        <w:t xml:space="preserve">Art. </w:t>
      </w:r>
      <w:r w:rsidRPr="00E71EE1">
        <w:rPr>
          <w:rStyle w:val="Bodytext2Spacing0pt0"/>
          <w:sz w:val="20"/>
          <w:szCs w:val="20"/>
        </w:rPr>
        <w:t>112. O contrato que previr a operação continuada de sistemas estruturantes de tecnologia da informação poderá ter vigência máxima de 15 (quinze) anos.</w:t>
      </w:r>
    </w:p>
    <w:p w:rsidR="00C7697E" w:rsidRPr="00E71EE1" w:rsidRDefault="00E71EE1">
      <w:pPr>
        <w:pStyle w:val="Bodytext20"/>
        <w:shd w:val="clear" w:color="auto" w:fill="auto"/>
        <w:spacing w:before="0" w:after="169" w:line="220" w:lineRule="exact"/>
        <w:ind w:right="20" w:firstLine="0"/>
        <w:jc w:val="center"/>
        <w:rPr>
          <w:sz w:val="20"/>
          <w:szCs w:val="20"/>
        </w:rPr>
      </w:pPr>
      <w:r w:rsidRPr="00E71EE1">
        <w:rPr>
          <w:rStyle w:val="Bodytext2Spacing0pt0"/>
          <w:sz w:val="20"/>
          <w:szCs w:val="20"/>
        </w:rPr>
        <w:t>CAPÍTULO VI</w:t>
      </w:r>
    </w:p>
    <w:p w:rsidR="00C7697E" w:rsidRPr="00E71EE1" w:rsidRDefault="00E71EE1">
      <w:pPr>
        <w:pStyle w:val="Bodytext20"/>
        <w:shd w:val="clear" w:color="auto" w:fill="auto"/>
        <w:spacing w:before="0" w:after="306" w:line="220" w:lineRule="exact"/>
        <w:ind w:right="20" w:firstLine="0"/>
        <w:jc w:val="center"/>
        <w:rPr>
          <w:sz w:val="20"/>
          <w:szCs w:val="20"/>
        </w:rPr>
      </w:pPr>
      <w:r w:rsidRPr="00E71EE1">
        <w:rPr>
          <w:rStyle w:val="Bodytext2Spacing0pt0"/>
          <w:sz w:val="20"/>
          <w:szCs w:val="20"/>
        </w:rPr>
        <w:t>DA EXECUÇÃO DOS CONTRATOS</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115ptBoldSpacing0pt"/>
          <w:sz w:val="20"/>
          <w:szCs w:val="20"/>
        </w:rPr>
        <w:t xml:space="preserve">Art. 113. </w:t>
      </w:r>
      <w:r w:rsidRPr="00E71EE1">
        <w:rPr>
          <w:rStyle w:val="Bodytext2Spacing0pt0"/>
          <w:sz w:val="20"/>
          <w:szCs w:val="20"/>
        </w:rPr>
        <w:t>O contrato deverá ser executado fielmente pelas partes, de acordo com as cláusulas avençadas e as normas desta Lei, respondendo cada uma petas consequências de sua inexecução total ou parcial.</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É proibido à Administração retardar imotivadamente a execução de obra ou serviço, ou de suas parcelas, inclusive na hipótese de posse</w:t>
      </w:r>
      <w:r w:rsidRPr="00E71EE1">
        <w:rPr>
          <w:sz w:val="20"/>
          <w:szCs w:val="20"/>
        </w:rPr>
        <w:br w:type="page"/>
      </w:r>
    </w:p>
    <w:p w:rsidR="00C7697E" w:rsidRPr="00E71EE1" w:rsidRDefault="00E71EE1">
      <w:pPr>
        <w:pStyle w:val="Bodytext20"/>
        <w:shd w:val="clear" w:color="auto" w:fill="auto"/>
        <w:spacing w:before="0" w:after="64" w:line="398" w:lineRule="exact"/>
        <w:ind w:left="420" w:firstLine="0"/>
        <w:rPr>
          <w:sz w:val="20"/>
          <w:szCs w:val="20"/>
        </w:rPr>
      </w:pPr>
      <w:r w:rsidRPr="00E71EE1">
        <w:rPr>
          <w:rStyle w:val="Bodytext2Spacing0pt0"/>
          <w:sz w:val="20"/>
          <w:szCs w:val="20"/>
        </w:rPr>
        <w:lastRenderedPageBreak/>
        <w:t>de novo titular no órgão ou entidade contratante, ou do respectivo Chefe do Poder Executivo.</w:t>
      </w:r>
    </w:p>
    <w:p w:rsidR="00C7697E" w:rsidRPr="00E71EE1" w:rsidRDefault="00E71EE1">
      <w:pPr>
        <w:pStyle w:val="Bodytext20"/>
        <w:shd w:val="clear" w:color="auto" w:fill="auto"/>
        <w:spacing w:before="0" w:after="60" w:line="394" w:lineRule="exact"/>
        <w:ind w:left="420" w:firstLine="164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Nas contratações de obras, a expedição da ordem de serviço para execução de cada etapa será obrigatoriamente precedida de depósito em conta vinculada dos recursos financeiros necessários para custear as despesas correspondentes à etapa a ser executada.</w:t>
      </w:r>
    </w:p>
    <w:p w:rsidR="00C7697E" w:rsidRPr="00E71EE1" w:rsidRDefault="00E71EE1">
      <w:pPr>
        <w:pStyle w:val="Bodytext20"/>
        <w:shd w:val="clear" w:color="auto" w:fill="auto"/>
        <w:spacing w:before="0" w:after="60" w:line="394" w:lineRule="exact"/>
        <w:ind w:left="420" w:firstLine="1640"/>
        <w:rPr>
          <w:sz w:val="20"/>
          <w:szCs w:val="20"/>
        </w:rPr>
      </w:pPr>
      <w:r w:rsidRPr="00E71EE1">
        <w:rPr>
          <w:rStyle w:val="Bodytext2Spacing0pt0"/>
          <w:sz w:val="20"/>
          <w:szCs w:val="20"/>
        </w:rPr>
        <w:t>§ 3° São absolutamente impenhoráveis os valores depositados na conta vinculada a que se refere o § 2°.</w:t>
      </w:r>
    </w:p>
    <w:p w:rsidR="00C7697E" w:rsidRPr="00E71EE1" w:rsidRDefault="00E71EE1">
      <w:pPr>
        <w:pStyle w:val="Bodytext20"/>
        <w:shd w:val="clear" w:color="auto" w:fill="auto"/>
        <w:spacing w:before="0" w:after="231" w:line="394" w:lineRule="exact"/>
        <w:ind w:left="420" w:firstLine="164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Nas contratações de obras e serviços de engenharia, sempre que a responsabilidade pelo licenciamento ambiental for da Administração, a manifestação prévia ou a licença prévia, sempre que cabíveis, deverão ser obtidas antes da divulgação do</w:t>
      </w:r>
    </w:p>
    <w:p w:rsidR="00C7697E" w:rsidRPr="00E71EE1" w:rsidRDefault="00E71EE1">
      <w:pPr>
        <w:pStyle w:val="Bodytext50"/>
        <w:shd w:val="clear" w:color="auto" w:fill="auto"/>
        <w:spacing w:line="180" w:lineRule="exact"/>
        <w:jc w:val="left"/>
        <w:rPr>
          <w:sz w:val="20"/>
          <w:szCs w:val="20"/>
        </w:rPr>
      </w:pPr>
      <w:r w:rsidRPr="00E71EE1">
        <w:rPr>
          <w:rStyle w:val="Bodytext51"/>
          <w:b/>
          <w:bCs/>
          <w:sz w:val="20"/>
          <w:szCs w:val="20"/>
        </w:rPr>
        <w:t>J</w:t>
      </w:r>
    </w:p>
    <w:p w:rsidR="00C7697E" w:rsidRPr="00E71EE1" w:rsidRDefault="00E71EE1">
      <w:pPr>
        <w:pStyle w:val="Bodytext20"/>
        <w:shd w:val="clear" w:color="auto" w:fill="auto"/>
        <w:spacing w:before="0" w:after="60" w:line="394" w:lineRule="exact"/>
        <w:ind w:left="420" w:firstLine="1640"/>
        <w:rPr>
          <w:sz w:val="20"/>
          <w:szCs w:val="20"/>
        </w:rPr>
      </w:pPr>
      <w:r w:rsidRPr="00E71EE1">
        <w:rPr>
          <w:rStyle w:val="Bodytext2Spacing0pt0"/>
          <w:sz w:val="20"/>
          <w:szCs w:val="20"/>
        </w:rPr>
        <w:t>§ 5</w:t>
      </w:r>
      <w:r w:rsidRPr="00E71EE1">
        <w:rPr>
          <w:rStyle w:val="Bodytext2Spacing0pt0"/>
          <w:sz w:val="20"/>
          <w:szCs w:val="20"/>
          <w:vertAlign w:val="superscript"/>
        </w:rPr>
        <w:t>o</w:t>
      </w:r>
      <w:r w:rsidRPr="00E71EE1">
        <w:rPr>
          <w:rStyle w:val="Bodytext2Spacing0pt0"/>
          <w:sz w:val="20"/>
          <w:szCs w:val="20"/>
        </w:rPr>
        <w:t xml:space="preserve"> Ocorrendo impedimento, ordem de paralisação ou suspensão do contrato, o cronograma de execução será prorrogado automaticamente pelo tempo correspondente, anotadas tais circunstâncias mediante simples apostila.</w:t>
      </w:r>
    </w:p>
    <w:p w:rsidR="00C7697E" w:rsidRPr="00E71EE1" w:rsidRDefault="00E71EE1">
      <w:pPr>
        <w:pStyle w:val="Bodytext20"/>
        <w:shd w:val="clear" w:color="auto" w:fill="auto"/>
        <w:spacing w:before="0" w:after="53" w:line="394" w:lineRule="exact"/>
        <w:ind w:left="420" w:firstLine="1640"/>
        <w:rPr>
          <w:sz w:val="20"/>
          <w:szCs w:val="20"/>
        </w:rPr>
      </w:pPr>
      <w:r w:rsidRPr="00E71EE1">
        <w:rPr>
          <w:rStyle w:val="Bodytext2Spacing0pt0"/>
          <w:sz w:val="20"/>
          <w:szCs w:val="20"/>
        </w:rPr>
        <w:t>§ 6</w:t>
      </w:r>
      <w:r w:rsidRPr="00E71EE1">
        <w:rPr>
          <w:rStyle w:val="Bodytext2Spacing0pt0"/>
          <w:sz w:val="20"/>
          <w:szCs w:val="20"/>
          <w:vertAlign w:val="superscript"/>
        </w:rPr>
        <w:t>o</w:t>
      </w:r>
      <w:r w:rsidRPr="00E71EE1">
        <w:rPr>
          <w:rStyle w:val="Bodytext2Spacing0pt0"/>
          <w:sz w:val="20"/>
          <w:szCs w:val="20"/>
        </w:rPr>
        <w:t xml:space="preserve"> Nas contratações de obras, ocorrendo o disposto no § 5</w:t>
      </w:r>
      <w:r w:rsidRPr="00E71EE1">
        <w:rPr>
          <w:rStyle w:val="Bodytext2Spacing0pt0"/>
          <w:sz w:val="20"/>
          <w:szCs w:val="20"/>
          <w:vertAlign w:val="superscript"/>
        </w:rPr>
        <w:t>o</w:t>
      </w:r>
      <w:r w:rsidRPr="00E71EE1">
        <w:rPr>
          <w:rStyle w:val="Bodytext2Spacing0pt0"/>
          <w:sz w:val="20"/>
          <w:szCs w:val="20"/>
        </w:rPr>
        <w:t xml:space="preserve"> por mais de 1 (um) mês, a Administração deverá providenciar, mediante divulgação em sítio eletrónico oficial e em placa a ser afixada em local da obra de fácil visualização pelos cidadãos, Aviso Público de Obra Paralisada, contendo o motivo e o responsável pela inexecução temporária do objeto do contrato e a data prevista para o reinicio da sua execução.</w:t>
      </w:r>
    </w:p>
    <w:p w:rsidR="00C7697E" w:rsidRPr="00E71EE1" w:rsidRDefault="00E71EE1">
      <w:pPr>
        <w:pStyle w:val="Bodytext20"/>
        <w:shd w:val="clear" w:color="auto" w:fill="auto"/>
        <w:spacing w:before="0" w:after="64" w:line="403" w:lineRule="exact"/>
        <w:ind w:left="420" w:firstLine="1640"/>
        <w:rPr>
          <w:sz w:val="20"/>
          <w:szCs w:val="20"/>
        </w:rPr>
      </w:pPr>
      <w:r w:rsidRPr="00E71EE1">
        <w:rPr>
          <w:rStyle w:val="Bodytext2Spacing0pt0"/>
          <w:sz w:val="20"/>
          <w:szCs w:val="20"/>
        </w:rPr>
        <w:t xml:space="preserve">§ </w:t>
      </w:r>
      <w:r w:rsidRPr="00E71EE1">
        <w:rPr>
          <w:rStyle w:val="Bodytext2ItalicSpacing0pt"/>
          <w:sz w:val="20"/>
          <w:szCs w:val="20"/>
        </w:rPr>
        <w:t>V</w:t>
      </w:r>
      <w:r w:rsidRPr="00E71EE1">
        <w:rPr>
          <w:rStyle w:val="Bodytext2Spacing0pt0"/>
          <w:sz w:val="20"/>
          <w:szCs w:val="20"/>
        </w:rPr>
        <w:t xml:space="preserve"> O texto com as informações de que trata o § 6</w:t>
      </w:r>
      <w:r w:rsidRPr="00E71EE1">
        <w:rPr>
          <w:rStyle w:val="Bodytext2Spacing0pt0"/>
          <w:sz w:val="20"/>
          <w:szCs w:val="20"/>
          <w:vertAlign w:val="superscript"/>
        </w:rPr>
        <w:t>o</w:t>
      </w:r>
      <w:r w:rsidRPr="00E71EE1">
        <w:rPr>
          <w:rStyle w:val="Bodytext2Spacing0pt0"/>
          <w:sz w:val="20"/>
          <w:szCs w:val="20"/>
        </w:rPr>
        <w:t xml:space="preserve"> deverão ser elaborados pela Administração.</w:t>
      </w:r>
    </w:p>
    <w:p w:rsidR="00C7697E" w:rsidRPr="00E71EE1" w:rsidRDefault="00E71EE1">
      <w:pPr>
        <w:pStyle w:val="Bodytext20"/>
        <w:shd w:val="clear" w:color="auto" w:fill="auto"/>
        <w:spacing w:before="0" w:after="0" w:line="398" w:lineRule="exact"/>
        <w:ind w:left="420" w:firstLine="1640"/>
        <w:rPr>
          <w:sz w:val="20"/>
          <w:szCs w:val="20"/>
        </w:rPr>
        <w:sectPr w:rsidR="00C7697E" w:rsidRPr="00E71EE1">
          <w:headerReference w:type="even" r:id="rId49"/>
          <w:headerReference w:type="default" r:id="rId50"/>
          <w:footerReference w:type="even" r:id="rId51"/>
          <w:footerReference w:type="default" r:id="rId52"/>
          <w:headerReference w:type="first" r:id="rId53"/>
          <w:footerReference w:type="first" r:id="rId54"/>
          <w:pgSz w:w="11900" w:h="16840"/>
          <w:pgMar w:top="1956" w:right="1448" w:bottom="1948" w:left="1588" w:header="0" w:footer="3" w:gutter="0"/>
          <w:cols w:space="720"/>
          <w:noEndnote/>
          <w:docGrid w:linePitch="360"/>
        </w:sectPr>
      </w:pPr>
      <w:r w:rsidRPr="00E71EE1">
        <w:rPr>
          <w:rStyle w:val="Bodytext2115ptBoldSpacing0pt"/>
          <w:sz w:val="20"/>
          <w:szCs w:val="20"/>
        </w:rPr>
        <w:t xml:space="preserve">Art. 114. </w:t>
      </w:r>
      <w:r w:rsidRPr="00E71EE1">
        <w:rPr>
          <w:rStyle w:val="Bodytext2Spacing0pt0"/>
          <w:sz w:val="20"/>
          <w:szCs w:val="20"/>
        </w:rPr>
        <w:t>Ao longo de toda a execução do contrato, o contratado deverá cumprir a reserva de cargos prevista em lei para pessoa com deficiência,' reabilitado da Previdência Social ou aprendiz, bem como as reservas de cargos previstas em outras normas específicas.</w:t>
      </w:r>
    </w:p>
    <w:p w:rsidR="00C7697E" w:rsidRPr="00E71EE1" w:rsidRDefault="00E71EE1">
      <w:pPr>
        <w:pStyle w:val="Bodytext20"/>
        <w:shd w:val="clear" w:color="auto" w:fill="auto"/>
        <w:spacing w:before="0" w:after="63" w:line="396" w:lineRule="exact"/>
        <w:ind w:left="340" w:firstLine="1660"/>
        <w:rPr>
          <w:sz w:val="20"/>
          <w:szCs w:val="20"/>
        </w:rPr>
      </w:pPr>
      <w:r w:rsidRPr="00E71EE1">
        <w:rPr>
          <w:rStyle w:val="Bodytext2Spacing0pt0"/>
          <w:sz w:val="20"/>
          <w:szCs w:val="20"/>
        </w:rPr>
        <w:lastRenderedPageBreak/>
        <w:t>Parágrafo único. Sempre que solicitado pela Administração, o contratado deverá comprovar o cumprimento da reserva de cargos a que se refere o caput, com a indicação dos empregados que preenchem referidas vagas.</w:t>
      </w:r>
    </w:p>
    <w:p w:rsidR="00C7697E" w:rsidRPr="00E71EE1" w:rsidRDefault="00E71EE1">
      <w:pPr>
        <w:pStyle w:val="Bodytext20"/>
        <w:shd w:val="clear" w:color="auto" w:fill="auto"/>
        <w:spacing w:before="0" w:after="57" w:line="392" w:lineRule="exact"/>
        <w:ind w:left="340" w:firstLine="1660"/>
        <w:rPr>
          <w:sz w:val="20"/>
          <w:szCs w:val="20"/>
        </w:rPr>
      </w:pPr>
      <w:r w:rsidRPr="00E71EE1">
        <w:rPr>
          <w:rStyle w:val="Bodytext2Spacing0pt0"/>
          <w:sz w:val="20"/>
          <w:szCs w:val="20"/>
        </w:rPr>
        <w:t>Art. 115. A execução do contrato deverá ser acompanhada e fiscalizada por um ou mais fiscais do contrato, ou pelos seus respectivos substitutos, representantes da Administração especialmente designados conforme requisitos estabelecidos no art. 7</w:t>
      </w:r>
      <w:r w:rsidRPr="00E71EE1">
        <w:rPr>
          <w:rStyle w:val="Bodytext2Spacing0pt0"/>
          <w:sz w:val="20"/>
          <w:szCs w:val="20"/>
          <w:vertAlign w:val="superscript"/>
        </w:rPr>
        <w:t>o</w:t>
      </w:r>
      <w:r w:rsidRPr="00E71EE1">
        <w:rPr>
          <w:rStyle w:val="Bodytext2Spacing0pt0"/>
          <w:sz w:val="20"/>
          <w:szCs w:val="20"/>
        </w:rPr>
        <w:t>, permitida a contratação de terceiros para assisti- los e subsidiá-los com informações pertinentes a essa atribuição.</w:t>
      </w:r>
    </w:p>
    <w:p w:rsidR="00C7697E" w:rsidRPr="00E71EE1" w:rsidRDefault="00E71EE1">
      <w:pPr>
        <w:pStyle w:val="Bodytext20"/>
        <w:shd w:val="clear" w:color="auto" w:fill="auto"/>
        <w:spacing w:before="0" w:after="63" w:line="396" w:lineRule="exact"/>
        <w:ind w:left="340" w:firstLine="166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O fiscal do contrato anotará em registro próprio todas as ocorrências relacionadas à execução do contrato, determinando o que for necessário para a regularização das faltas ou dos defeitos observados.</w:t>
      </w:r>
    </w:p>
    <w:p w:rsidR="00C7697E" w:rsidRPr="00E71EE1" w:rsidRDefault="00E71EE1">
      <w:pPr>
        <w:pStyle w:val="Bodytext20"/>
        <w:shd w:val="clear" w:color="auto" w:fill="auto"/>
        <w:spacing w:before="0" w:after="57" w:line="392" w:lineRule="exact"/>
        <w:ind w:left="340" w:firstLine="166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O fiscal do contrato informará a seus superiores, em tempo hábil para a adoção das medidas convenientes, a situação que demandar decisão ou providência que ultrapasse sua competência.</w:t>
      </w:r>
    </w:p>
    <w:p w:rsidR="00C7697E" w:rsidRPr="00E71EE1" w:rsidRDefault="00E71EE1">
      <w:pPr>
        <w:pStyle w:val="Bodytext20"/>
        <w:shd w:val="clear" w:color="auto" w:fill="auto"/>
        <w:spacing w:before="0" w:after="60" w:line="396" w:lineRule="exact"/>
        <w:ind w:left="340" w:firstLine="166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O fiscal do contrato será auxiliado pelos órgãos de assessoramento jurídico e de controle interno da Administração, que deverão dirimir dúvidas e subsidiá-lo com informações relevantes para prevenir riscos na execução contratual.</w:t>
      </w:r>
    </w:p>
    <w:p w:rsidR="00C7697E" w:rsidRPr="00E71EE1" w:rsidRDefault="00E71EE1">
      <w:pPr>
        <w:pStyle w:val="Bodytext20"/>
        <w:shd w:val="clear" w:color="auto" w:fill="auto"/>
        <w:spacing w:before="0" w:after="60" w:line="396" w:lineRule="exact"/>
        <w:ind w:left="340" w:firstLine="166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Na hipótese da contratação de terceiros prevista no caput, deverão ser observadas as seguintes regras:</w:t>
      </w:r>
    </w:p>
    <w:p w:rsidR="00C7697E" w:rsidRPr="00E71EE1" w:rsidRDefault="00E71EE1">
      <w:pPr>
        <w:pStyle w:val="Bodytext20"/>
        <w:numPr>
          <w:ilvl w:val="0"/>
          <w:numId w:val="140"/>
        </w:numPr>
        <w:shd w:val="clear" w:color="auto" w:fill="auto"/>
        <w:spacing w:before="0" w:after="60" w:line="396" w:lineRule="exact"/>
        <w:ind w:left="340" w:firstLine="1660"/>
        <w:rPr>
          <w:sz w:val="20"/>
          <w:szCs w:val="20"/>
        </w:rPr>
      </w:pPr>
      <w:r w:rsidRPr="00E71EE1">
        <w:rPr>
          <w:rStyle w:val="Bodytext2Spacing0pt0"/>
          <w:sz w:val="20"/>
          <w:szCs w:val="20"/>
        </w:rPr>
        <w:t xml:space="preserve"> - a empresa ou o profissional contratado assumirá responsabilidade civil objetiva pela veracidade e pela precisão das informações prestadas, firmará termo de compromisso de confidencialidade e não poderá exercer atribuição própria e exclusiva de fiscal de contrato;</w:t>
      </w:r>
    </w:p>
    <w:p w:rsidR="00C7697E" w:rsidRPr="00E71EE1" w:rsidRDefault="00E71EE1">
      <w:pPr>
        <w:pStyle w:val="Bodytext20"/>
        <w:numPr>
          <w:ilvl w:val="0"/>
          <w:numId w:val="140"/>
        </w:numPr>
        <w:shd w:val="clear" w:color="auto" w:fill="auto"/>
        <w:tabs>
          <w:tab w:val="left" w:pos="2276"/>
        </w:tabs>
        <w:spacing w:before="0" w:after="57" w:line="396" w:lineRule="exact"/>
        <w:ind w:left="340" w:firstLine="1660"/>
        <w:rPr>
          <w:sz w:val="20"/>
          <w:szCs w:val="20"/>
        </w:rPr>
      </w:pPr>
      <w:r w:rsidRPr="00E71EE1">
        <w:rPr>
          <w:rStyle w:val="Bodytext2Spacing0pt0"/>
          <w:sz w:val="20"/>
          <w:szCs w:val="20"/>
        </w:rPr>
        <w:t>- a contratação de terceiros não eximirá de responsabilidade o fiscal do contrato, nos limites das informações recebidas do terceiro contratado.</w:t>
      </w:r>
    </w:p>
    <w:p w:rsidR="00C7697E" w:rsidRPr="00E71EE1" w:rsidRDefault="00E71EE1">
      <w:pPr>
        <w:pStyle w:val="Bodytext20"/>
        <w:shd w:val="clear" w:color="auto" w:fill="auto"/>
        <w:spacing w:before="0" w:after="384" w:line="400" w:lineRule="exact"/>
        <w:ind w:left="340" w:firstLine="1660"/>
        <w:rPr>
          <w:sz w:val="20"/>
          <w:szCs w:val="20"/>
        </w:rPr>
      </w:pPr>
      <w:r w:rsidRPr="00E71EE1">
        <w:rPr>
          <w:rStyle w:val="Bodytext2Spacing0pt0"/>
          <w:sz w:val="20"/>
          <w:szCs w:val="20"/>
        </w:rPr>
        <w:t>Art. 116. O contratado deverá manter preposto aceito pela Administração no local da obra ou do serviço para representá-lo na execução do contrato.</w:t>
      </w:r>
    </w:p>
    <w:p w:rsidR="00C7697E" w:rsidRPr="00E71EE1" w:rsidRDefault="00E71EE1">
      <w:pPr>
        <w:pStyle w:val="Bodytext20"/>
        <w:shd w:val="clear" w:color="auto" w:fill="auto"/>
        <w:spacing w:before="0" w:after="0" w:line="220" w:lineRule="exact"/>
        <w:ind w:firstLine="0"/>
        <w:jc w:val="right"/>
        <w:rPr>
          <w:sz w:val="20"/>
          <w:szCs w:val="20"/>
        </w:rPr>
        <w:sectPr w:rsidR="00C7697E" w:rsidRPr="00E71EE1">
          <w:footerReference w:type="even" r:id="rId55"/>
          <w:footerReference w:type="default" r:id="rId56"/>
          <w:pgSz w:w="11900" w:h="16840"/>
          <w:pgMar w:top="1956" w:right="1448" w:bottom="1948" w:left="1588" w:header="0" w:footer="3" w:gutter="0"/>
          <w:cols w:space="720"/>
          <w:noEndnote/>
          <w:titlePg/>
          <w:docGrid w:linePitch="360"/>
        </w:sectPr>
      </w:pPr>
      <w:r w:rsidRPr="00E71EE1">
        <w:rPr>
          <w:rStyle w:val="Bodytext2Spacing0pt0"/>
          <w:sz w:val="20"/>
          <w:szCs w:val="20"/>
        </w:rPr>
        <w:t>m</w:t>
      </w:r>
    </w:p>
    <w:p w:rsidR="00C7697E" w:rsidRPr="00E71EE1" w:rsidRDefault="00E71EE1">
      <w:pPr>
        <w:pStyle w:val="Bodytext20"/>
        <w:shd w:val="clear" w:color="auto" w:fill="auto"/>
        <w:tabs>
          <w:tab w:val="left" w:pos="8586"/>
        </w:tabs>
        <w:spacing w:before="0" w:after="60" w:line="394" w:lineRule="exact"/>
        <w:ind w:left="440" w:firstLine="1620"/>
        <w:rPr>
          <w:sz w:val="20"/>
          <w:szCs w:val="20"/>
        </w:rPr>
      </w:pPr>
      <w:r w:rsidRPr="00E71EE1">
        <w:rPr>
          <w:rStyle w:val="Bodytext2115ptBoldSpacing0pt"/>
          <w:sz w:val="20"/>
          <w:szCs w:val="20"/>
        </w:rPr>
        <w:lastRenderedPageBreak/>
        <w:t xml:space="preserve">Art. </w:t>
      </w:r>
      <w:r w:rsidRPr="00E71EE1">
        <w:rPr>
          <w:rStyle w:val="Bodytext2Spacing0pt0"/>
          <w:sz w:val="20"/>
          <w:szCs w:val="20"/>
        </w:rPr>
        <w:t>117. O contratado é obrigado a reparar, corrigir, remover, reconstruir ou substituir, a suas expensas, no total ou em parte, o objeto do contrato em que se verificarem vícios, defeitos ou incorreções resultantes de sua execução ou de materiais nela empregados.</w:t>
      </w:r>
      <w:r w:rsidRPr="00E71EE1">
        <w:rPr>
          <w:rStyle w:val="Bodytext2Spacing0pt0"/>
          <w:sz w:val="20"/>
          <w:szCs w:val="20"/>
        </w:rPr>
        <w:tab/>
        <w:t>^</w:t>
      </w:r>
    </w:p>
    <w:p w:rsidR="00C7697E" w:rsidRPr="00E71EE1" w:rsidRDefault="00E71EE1">
      <w:pPr>
        <w:pStyle w:val="Bodytext20"/>
        <w:shd w:val="clear" w:color="auto" w:fill="auto"/>
        <w:spacing w:before="0" w:after="64" w:line="394" w:lineRule="exact"/>
        <w:ind w:left="440" w:firstLine="1620"/>
        <w:rPr>
          <w:sz w:val="20"/>
          <w:szCs w:val="20"/>
        </w:rPr>
      </w:pPr>
      <w:r w:rsidRPr="00E71EE1">
        <w:rPr>
          <w:rStyle w:val="Bodytext2115ptBoldSpacing0pt"/>
          <w:sz w:val="20"/>
          <w:szCs w:val="20"/>
        </w:rPr>
        <w:t xml:space="preserve">Art. </w:t>
      </w:r>
      <w:r w:rsidRPr="00E71EE1">
        <w:rPr>
          <w:rStyle w:val="Bodytext2Spacing0pt0"/>
          <w:sz w:val="20"/>
          <w:szCs w:val="20"/>
        </w:rPr>
        <w:t>118. O contratado é responsável pelos danos causados diretamente à Administração ou a terceiros em razão da execução do contrato, não excluindo ou reduzindo essa responsabilidade a fiscalização ou o acompanhamento pelo contratante.</w:t>
      </w:r>
    </w:p>
    <w:p w:rsidR="00C7697E" w:rsidRPr="00E71EE1" w:rsidRDefault="00E71EE1">
      <w:pPr>
        <w:pStyle w:val="Bodytext20"/>
        <w:shd w:val="clear" w:color="auto" w:fill="auto"/>
        <w:spacing w:before="0" w:after="56" w:line="389" w:lineRule="exact"/>
        <w:ind w:left="440" w:firstLine="1620"/>
        <w:rPr>
          <w:sz w:val="20"/>
          <w:szCs w:val="20"/>
        </w:rPr>
      </w:pPr>
      <w:r w:rsidRPr="00E71EE1">
        <w:rPr>
          <w:rStyle w:val="Bodytext2115ptBoldSpacing0pt"/>
          <w:sz w:val="20"/>
          <w:szCs w:val="20"/>
        </w:rPr>
        <w:t xml:space="preserve">Art. </w:t>
      </w:r>
      <w:r w:rsidRPr="00E71EE1">
        <w:rPr>
          <w:rStyle w:val="Bodytext2Spacing0pt0"/>
          <w:sz w:val="20"/>
          <w:szCs w:val="20"/>
        </w:rPr>
        <w:t>119. Somente o contratado é responsável pelos encargos trabalhistas, previdenciários, fiscais e comerciais resultantes da execução do contrato.</w:t>
      </w:r>
    </w:p>
    <w:p w:rsidR="00C7697E" w:rsidRPr="00E71EE1" w:rsidRDefault="00E71EE1">
      <w:pPr>
        <w:pStyle w:val="Bodytext20"/>
        <w:shd w:val="clear" w:color="auto" w:fill="auto"/>
        <w:spacing w:before="0" w:after="60" w:line="394" w:lineRule="exact"/>
        <w:ind w:left="440" w:firstLine="162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 inadimplência do contratado em relação aos encargos trabalhistas, fiscais e comerciais não transfere à Administração a responsabilidade pelo seu pagamento e não pode onerar o objeto do contrato ou restringir a regularização e o uso das obras e das edificações, inclusive perante o registro de imóveis, ressalvada a hipótese do § 2</w:t>
      </w:r>
      <w:r w:rsidRPr="00E71EE1">
        <w:rPr>
          <w:rStyle w:val="Bodytext2Spacing0pt0"/>
          <w:sz w:val="20"/>
          <w:szCs w:val="20"/>
          <w:vertAlign w:val="superscript"/>
        </w:rPr>
        <w:t>o</w:t>
      </w:r>
      <w:r w:rsidRPr="00E71EE1">
        <w:rPr>
          <w:rStyle w:val="Bodytext2Spacing0pt0"/>
          <w:sz w:val="20"/>
          <w:szCs w:val="20"/>
        </w:rPr>
        <w:t>.</w:t>
      </w:r>
    </w:p>
    <w:p w:rsidR="00C7697E" w:rsidRPr="00E71EE1" w:rsidRDefault="00E71EE1">
      <w:pPr>
        <w:pStyle w:val="Bodytext20"/>
        <w:shd w:val="clear" w:color="auto" w:fill="auto"/>
        <w:spacing w:before="0" w:after="60" w:line="394" w:lineRule="exact"/>
        <w:ind w:left="440" w:firstLine="1620"/>
        <w:rPr>
          <w:sz w:val="20"/>
          <w:szCs w:val="20"/>
        </w:rPr>
      </w:pPr>
      <w:r w:rsidRPr="00E71EE1">
        <w:rPr>
          <w:rStyle w:val="Bodytext2Spacing0pt0"/>
          <w:sz w:val="20"/>
          <w:szCs w:val="20"/>
        </w:rPr>
        <w:t>§ 2° Exclusivamente nas contratações de serviços contínuos com regime de dedicação exclusiva de mão de obra, a Administração responderá solidariamente pelos encargos previdenciários e subsidiariamente pelos encargos trabalhistas se comprovada falha na fiscalização do cumprimento das obrigações do contratado.</w:t>
      </w:r>
    </w:p>
    <w:p w:rsidR="00C7697E" w:rsidRPr="00E71EE1" w:rsidRDefault="00E71EE1">
      <w:pPr>
        <w:pStyle w:val="Bodytext20"/>
        <w:shd w:val="clear" w:color="auto" w:fill="auto"/>
        <w:spacing w:before="0" w:after="56" w:line="394" w:lineRule="exact"/>
        <w:ind w:left="440" w:firstLine="162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Nas contratações de serviços contínuos com regime de dedicação exclusiva de mão de obra, para assegurar o cumprimento de obrigações trabalhistas pelo contratado, a Administração, mediante disposição em edital ou em contrato, poderá, entre outras medidas:</w:t>
      </w:r>
    </w:p>
    <w:p w:rsidR="00C7697E" w:rsidRPr="00E71EE1" w:rsidRDefault="00E71EE1">
      <w:pPr>
        <w:pStyle w:val="Bodytext20"/>
        <w:numPr>
          <w:ilvl w:val="0"/>
          <w:numId w:val="141"/>
        </w:numPr>
        <w:shd w:val="clear" w:color="auto" w:fill="auto"/>
        <w:tabs>
          <w:tab w:val="left" w:pos="2284"/>
        </w:tabs>
        <w:spacing w:before="0" w:after="60" w:line="398" w:lineRule="exact"/>
        <w:ind w:left="440" w:firstLine="1620"/>
        <w:rPr>
          <w:sz w:val="20"/>
          <w:szCs w:val="20"/>
        </w:rPr>
      </w:pPr>
      <w:r w:rsidRPr="00E71EE1">
        <w:rPr>
          <w:rStyle w:val="Bodytext2Spacing0pt0"/>
          <w:sz w:val="20"/>
          <w:szCs w:val="20"/>
        </w:rPr>
        <w:t>- exigir caução, fiança bancária ou contratação de seguro- garantia com cobertura para verbas rescisórias inadimplidas;</w:t>
      </w:r>
    </w:p>
    <w:p w:rsidR="00C7697E" w:rsidRPr="00E71EE1" w:rsidRDefault="00E71EE1">
      <w:pPr>
        <w:pStyle w:val="Bodytext20"/>
        <w:numPr>
          <w:ilvl w:val="0"/>
          <w:numId w:val="141"/>
        </w:numPr>
        <w:shd w:val="clear" w:color="auto" w:fill="auto"/>
        <w:tabs>
          <w:tab w:val="left" w:pos="2313"/>
        </w:tabs>
        <w:spacing w:before="0" w:after="203" w:line="398" w:lineRule="exact"/>
        <w:ind w:left="440" w:firstLine="1620"/>
        <w:rPr>
          <w:sz w:val="20"/>
          <w:szCs w:val="20"/>
        </w:rPr>
      </w:pPr>
      <w:r w:rsidRPr="00E71EE1">
        <w:rPr>
          <w:rStyle w:val="Bodytext2Spacing0pt0"/>
          <w:sz w:val="20"/>
          <w:szCs w:val="20"/>
        </w:rPr>
        <w:t>- condicionar o pagamento à comprovação de quitação das obrigações trabalhistas vencidas relativas ao contrato;</w:t>
      </w:r>
    </w:p>
    <w:p w:rsidR="00C7697E" w:rsidRPr="00E71EE1" w:rsidRDefault="00E71EE1">
      <w:pPr>
        <w:pStyle w:val="Bodytext20"/>
        <w:numPr>
          <w:ilvl w:val="0"/>
          <w:numId w:val="141"/>
        </w:numPr>
        <w:shd w:val="clear" w:color="auto" w:fill="auto"/>
        <w:tabs>
          <w:tab w:val="left" w:pos="2349"/>
        </w:tabs>
        <w:spacing w:before="0" w:after="0" w:line="220" w:lineRule="exact"/>
        <w:ind w:left="440" w:firstLine="1620"/>
        <w:rPr>
          <w:sz w:val="20"/>
          <w:szCs w:val="20"/>
        </w:rPr>
      </w:pPr>
      <w:r w:rsidRPr="00E71EE1">
        <w:rPr>
          <w:rStyle w:val="Bodytext2Spacing0pt0"/>
          <w:sz w:val="20"/>
          <w:szCs w:val="20"/>
        </w:rPr>
        <w:t>- efetuar o depósito de valores em conta vinculada;</w:t>
      </w:r>
      <w:r w:rsidRPr="00E71EE1">
        <w:rPr>
          <w:sz w:val="20"/>
          <w:szCs w:val="20"/>
        </w:rPr>
        <w:br w:type="page"/>
      </w:r>
    </w:p>
    <w:p w:rsidR="00C7697E" w:rsidRPr="00E71EE1" w:rsidRDefault="00E71EE1">
      <w:pPr>
        <w:pStyle w:val="Bodytext20"/>
        <w:numPr>
          <w:ilvl w:val="0"/>
          <w:numId w:val="141"/>
        </w:numPr>
        <w:shd w:val="clear" w:color="auto" w:fill="auto"/>
        <w:tabs>
          <w:tab w:val="left" w:pos="2001"/>
        </w:tabs>
        <w:spacing w:before="0" w:after="63" w:line="396" w:lineRule="exact"/>
        <w:ind w:firstLine="1720"/>
        <w:rPr>
          <w:sz w:val="20"/>
          <w:szCs w:val="20"/>
        </w:rPr>
      </w:pPr>
      <w:r w:rsidRPr="00E71EE1">
        <w:rPr>
          <w:rStyle w:val="Bodytext2Spacing0pt0"/>
          <w:sz w:val="20"/>
          <w:szCs w:val="20"/>
        </w:rPr>
        <w:lastRenderedPageBreak/>
        <w:t>- em caso de Inadimplemento, efetuar diretamente o pagamento das verbas trabalhistas, deduzindo-as do pagamento devido ao contratado;</w:t>
      </w:r>
    </w:p>
    <w:p w:rsidR="00C7697E" w:rsidRPr="00E71EE1" w:rsidRDefault="00E71EE1">
      <w:pPr>
        <w:pStyle w:val="Bodytext20"/>
        <w:numPr>
          <w:ilvl w:val="0"/>
          <w:numId w:val="141"/>
        </w:numPr>
        <w:shd w:val="clear" w:color="auto" w:fill="auto"/>
        <w:tabs>
          <w:tab w:val="left" w:pos="1987"/>
        </w:tabs>
        <w:spacing w:before="0" w:after="60" w:line="392" w:lineRule="exact"/>
        <w:ind w:firstLine="1720"/>
        <w:rPr>
          <w:sz w:val="20"/>
          <w:szCs w:val="20"/>
        </w:rPr>
      </w:pPr>
      <w:r w:rsidRPr="00E71EE1">
        <w:rPr>
          <w:rStyle w:val="Bodytext2Spacing0pt0"/>
          <w:sz w:val="20"/>
          <w:szCs w:val="20"/>
        </w:rPr>
        <w:t>- estabelecer que os valores destinados ao pagamento de férias, décimo terceiro salário, ausências legais e verbas rescisórias dos empregados do contratado que participarem da execução dos serviços contratados serão efetuados pela contratante ao contratado somente na ocorrência do fato gerador.</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Os valores depositados na conta vinculada a que se refere o inciso III do § 3</w:t>
      </w:r>
      <w:r w:rsidRPr="00E71EE1">
        <w:rPr>
          <w:rStyle w:val="Bodytext2Spacing0pt0"/>
          <w:sz w:val="20"/>
          <w:szCs w:val="20"/>
          <w:vertAlign w:val="superscript"/>
        </w:rPr>
        <w:t>o</w:t>
      </w:r>
      <w:r w:rsidRPr="00E71EE1">
        <w:rPr>
          <w:rStyle w:val="Bodytext2Spacing0pt0"/>
          <w:sz w:val="20"/>
          <w:szCs w:val="20"/>
        </w:rPr>
        <w:t xml:space="preserve"> são absolutamente impenhoráveis.</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0"/>
          <w:sz w:val="20"/>
          <w:szCs w:val="20"/>
        </w:rPr>
        <w:t>§ 5</w:t>
      </w:r>
      <w:r w:rsidRPr="00E71EE1">
        <w:rPr>
          <w:rStyle w:val="Bodytext2Spacing0pt0"/>
          <w:sz w:val="20"/>
          <w:szCs w:val="20"/>
          <w:vertAlign w:val="superscript"/>
        </w:rPr>
        <w:t>o</w:t>
      </w:r>
      <w:r w:rsidRPr="00E71EE1">
        <w:rPr>
          <w:rStyle w:val="Bodytext2Spacing0pt0"/>
          <w:sz w:val="20"/>
          <w:szCs w:val="20"/>
        </w:rPr>
        <w:t xml:space="preserve"> O recolhimento das contribuições previdenciárias observará o disposto no art. 31 da Lei n® 8.212, de 24 de julho de 1991.</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Spacing0pt"/>
          <w:sz w:val="20"/>
          <w:szCs w:val="20"/>
        </w:rPr>
        <w:t xml:space="preserve">Art. 120. </w:t>
      </w:r>
      <w:r w:rsidRPr="00E71EE1">
        <w:rPr>
          <w:rStyle w:val="Bodytext2Spacing0pt0"/>
          <w:sz w:val="20"/>
          <w:szCs w:val="20"/>
        </w:rPr>
        <w:t>Na execução do contrato e sem prejuízo das responsabilidades contratuais e legais, poderá o contratado subcontratar partes da obra, do serviço ou do fornecimento até o limite autorizado, em cada caso, peia Administração.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1° O contratado apresentará à Administração documentação que comprove a capacidade técnica do subcontratado, que será avaliada e juntada aos autos do processo correspondente.</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2® Regulamento ou edital de licitação poderão vedar, restringir ou estabelecer condições para a subcontratação.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3® É vedada a subcontratação de pessoa física ou jurídica cujos dirigentes tenham vínculo de natureza técnica, comercial, económica, financeira, trabalhista ou civil, ou sejam cônjuge, companheiro ou parente em linha reta, colateral, ou por afinidade, até o terceiro grau, de dirigente do órgão ou entidade contratante ou agente público que desempenhe função na licitação ou atue na fiscalização ou na gestão do contrato, devendo esta proibição constar expressamente no edital de licitação.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Spacing0pt"/>
          <w:sz w:val="20"/>
          <w:szCs w:val="20"/>
        </w:rPr>
        <w:t xml:space="preserve">Art. 121. </w:t>
      </w:r>
      <w:r w:rsidRPr="00E71EE1">
        <w:rPr>
          <w:rStyle w:val="Bodytext2Spacing0pt0"/>
          <w:sz w:val="20"/>
          <w:szCs w:val="20"/>
        </w:rPr>
        <w:t>A Administração tem o dever de explicitamente emitir decisão sobre todas as solicitações e reclamações relacionadas à execução dos contratos regidos por esta Lei, ressalvados os requerimentos manifestamente</w:t>
      </w:r>
      <w:r w:rsidRPr="00E71EE1">
        <w:rPr>
          <w:rStyle w:val="Bodytext2Spacing0pt0"/>
          <w:sz w:val="20"/>
          <w:szCs w:val="20"/>
        </w:rPr>
        <w:br w:type="page"/>
      </w:r>
      <w:r w:rsidRPr="00E71EE1">
        <w:rPr>
          <w:rStyle w:val="Bodytext2Spacing0pt0"/>
          <w:sz w:val="20"/>
          <w:szCs w:val="20"/>
        </w:rPr>
        <w:lastRenderedPageBreak/>
        <w:t>impertinentes, meramente protelatórios ou de nenhum interesse para a boa execução do contrato.</w:t>
      </w:r>
    </w:p>
    <w:p w:rsidR="00C7697E" w:rsidRPr="00E71EE1" w:rsidRDefault="00E71EE1">
      <w:pPr>
        <w:pStyle w:val="Bodytext20"/>
        <w:shd w:val="clear" w:color="auto" w:fill="auto"/>
        <w:spacing w:before="0" w:after="1161" w:line="396" w:lineRule="exact"/>
        <w:ind w:firstLine="1700"/>
        <w:rPr>
          <w:sz w:val="20"/>
          <w:szCs w:val="20"/>
        </w:rPr>
      </w:pPr>
      <w:r w:rsidRPr="00E71EE1">
        <w:rPr>
          <w:rStyle w:val="Bodytext2Spacing0pt0"/>
          <w:sz w:val="20"/>
          <w:szCs w:val="20"/>
        </w:rPr>
        <w:t>Parágrafo único. Saívo disposição legal ou cláusula contratual que estabeleça prazo específico, concluída a instrução do requerimento, a Administração tem o prazo de 1 (um) mês para decidir, admitida a prorrogação motivada por igual período.</w:t>
      </w:r>
    </w:p>
    <w:p w:rsidR="00C7697E" w:rsidRPr="00E71EE1" w:rsidRDefault="00E71EE1">
      <w:pPr>
        <w:pStyle w:val="Bodytext20"/>
        <w:shd w:val="clear" w:color="auto" w:fill="auto"/>
        <w:spacing w:before="0" w:after="56" w:line="220" w:lineRule="exact"/>
        <w:ind w:firstLine="0"/>
        <w:jc w:val="center"/>
        <w:rPr>
          <w:sz w:val="20"/>
          <w:szCs w:val="20"/>
        </w:rPr>
      </w:pPr>
      <w:r w:rsidRPr="00E71EE1">
        <w:rPr>
          <w:rStyle w:val="Bodytext2Spacing0pt0"/>
          <w:sz w:val="20"/>
          <w:szCs w:val="20"/>
        </w:rPr>
        <w:t>CAPÍTULO VII</w:t>
      </w:r>
    </w:p>
    <w:p w:rsidR="00C7697E" w:rsidRPr="00E71EE1" w:rsidRDefault="00E71EE1">
      <w:pPr>
        <w:pStyle w:val="Bodytext20"/>
        <w:shd w:val="clear" w:color="auto" w:fill="auto"/>
        <w:spacing w:before="0" w:after="306" w:line="220" w:lineRule="exact"/>
        <w:ind w:firstLine="0"/>
        <w:jc w:val="center"/>
        <w:rPr>
          <w:sz w:val="20"/>
          <w:szCs w:val="20"/>
        </w:rPr>
      </w:pPr>
      <w:r w:rsidRPr="00E71EE1">
        <w:rPr>
          <w:rStyle w:val="Bodytext2Spacing0pt0"/>
          <w:sz w:val="20"/>
          <w:szCs w:val="20"/>
        </w:rPr>
        <w:t>DA ALTERAÇÃO DOS CONTRATOS E DOS PREÇOS</w:t>
      </w:r>
    </w:p>
    <w:p w:rsidR="00C7697E" w:rsidRPr="00E71EE1" w:rsidRDefault="00E71EE1">
      <w:pPr>
        <w:pStyle w:val="Bodytext20"/>
        <w:shd w:val="clear" w:color="auto" w:fill="auto"/>
        <w:spacing w:before="0" w:after="201" w:line="396" w:lineRule="exact"/>
        <w:ind w:firstLine="1700"/>
        <w:rPr>
          <w:sz w:val="20"/>
          <w:szCs w:val="20"/>
        </w:rPr>
      </w:pPr>
      <w:r w:rsidRPr="00E71EE1">
        <w:rPr>
          <w:rStyle w:val="Bodytext2Spacing0pt0"/>
          <w:sz w:val="20"/>
          <w:szCs w:val="20"/>
        </w:rPr>
        <w:t>Art. 122. Os contratos regidos por esta Lei poderão ser alterados, com as devidas justificativas, nos seguintes casos:</w:t>
      </w:r>
    </w:p>
    <w:p w:rsidR="00C7697E" w:rsidRPr="00E71EE1" w:rsidRDefault="00E71EE1">
      <w:pPr>
        <w:pStyle w:val="Bodytext20"/>
        <w:numPr>
          <w:ilvl w:val="0"/>
          <w:numId w:val="142"/>
        </w:numPr>
        <w:shd w:val="clear" w:color="auto" w:fill="auto"/>
        <w:tabs>
          <w:tab w:val="left" w:pos="1909"/>
        </w:tabs>
        <w:spacing w:before="0" w:after="68" w:line="220" w:lineRule="exact"/>
        <w:ind w:firstLine="1700"/>
        <w:rPr>
          <w:sz w:val="20"/>
          <w:szCs w:val="20"/>
        </w:rPr>
      </w:pPr>
      <w:r w:rsidRPr="00E71EE1">
        <w:rPr>
          <w:rStyle w:val="Bodytext2Spacing0pt0"/>
          <w:sz w:val="20"/>
          <w:szCs w:val="20"/>
        </w:rPr>
        <w:t>- unilateralmente pela Administração:</w:t>
      </w:r>
    </w:p>
    <w:p w:rsidR="00C7697E" w:rsidRPr="00E71EE1" w:rsidRDefault="00E71EE1">
      <w:pPr>
        <w:pStyle w:val="Bodytext20"/>
        <w:numPr>
          <w:ilvl w:val="0"/>
          <w:numId w:val="143"/>
        </w:numPr>
        <w:shd w:val="clear" w:color="auto" w:fill="auto"/>
        <w:tabs>
          <w:tab w:val="left" w:pos="1995"/>
        </w:tabs>
        <w:spacing w:before="0" w:after="66" w:line="403" w:lineRule="exact"/>
        <w:ind w:firstLine="1700"/>
        <w:rPr>
          <w:sz w:val="20"/>
          <w:szCs w:val="20"/>
        </w:rPr>
      </w:pPr>
      <w:r w:rsidRPr="00E71EE1">
        <w:rPr>
          <w:rStyle w:val="Bodytext2Spacing0pt0"/>
          <w:sz w:val="20"/>
          <w:szCs w:val="20"/>
        </w:rPr>
        <w:t>quando houver modificação do projeto ou das especificações, para melhor adequação técnica a seus objetivos;</w:t>
      </w:r>
    </w:p>
    <w:p w:rsidR="00C7697E" w:rsidRPr="00E71EE1" w:rsidRDefault="00E71EE1">
      <w:pPr>
        <w:pStyle w:val="Bodytext20"/>
        <w:numPr>
          <w:ilvl w:val="0"/>
          <w:numId w:val="143"/>
        </w:numPr>
        <w:shd w:val="clear" w:color="auto" w:fill="auto"/>
        <w:tabs>
          <w:tab w:val="left" w:pos="2009"/>
        </w:tabs>
        <w:spacing w:before="0" w:after="201" w:line="396" w:lineRule="exact"/>
        <w:ind w:firstLine="1700"/>
        <w:rPr>
          <w:sz w:val="20"/>
          <w:szCs w:val="20"/>
        </w:rPr>
      </w:pPr>
      <w:r w:rsidRPr="00E71EE1">
        <w:rPr>
          <w:rStyle w:val="Bodytext2Spacing0pt0"/>
          <w:sz w:val="20"/>
          <w:szCs w:val="20"/>
        </w:rPr>
        <w:t>quando for necessária a modificação do valor contratual em decorrência de acréscimo ou diminuição quantitativa de seu objeto, nos limites permitidos por esta Lei;</w:t>
      </w:r>
    </w:p>
    <w:p w:rsidR="00C7697E" w:rsidRPr="00E71EE1" w:rsidRDefault="00E71EE1">
      <w:pPr>
        <w:pStyle w:val="Bodytext20"/>
        <w:numPr>
          <w:ilvl w:val="0"/>
          <w:numId w:val="142"/>
        </w:numPr>
        <w:shd w:val="clear" w:color="auto" w:fill="auto"/>
        <w:tabs>
          <w:tab w:val="left" w:pos="1974"/>
        </w:tabs>
        <w:spacing w:before="0" w:after="211" w:line="220" w:lineRule="exact"/>
        <w:ind w:firstLine="1700"/>
        <w:rPr>
          <w:sz w:val="20"/>
          <w:szCs w:val="20"/>
        </w:rPr>
      </w:pPr>
      <w:r w:rsidRPr="00E71EE1">
        <w:rPr>
          <w:rStyle w:val="Bodytext2Spacing0pt0"/>
          <w:sz w:val="20"/>
          <w:szCs w:val="20"/>
        </w:rPr>
        <w:t>- por acordo entre as partes:</w:t>
      </w:r>
    </w:p>
    <w:p w:rsidR="00C7697E" w:rsidRPr="00E71EE1" w:rsidRDefault="00E71EE1">
      <w:pPr>
        <w:pStyle w:val="Bodytext20"/>
        <w:numPr>
          <w:ilvl w:val="0"/>
          <w:numId w:val="144"/>
        </w:numPr>
        <w:shd w:val="clear" w:color="auto" w:fill="auto"/>
        <w:tabs>
          <w:tab w:val="left" w:pos="2075"/>
        </w:tabs>
        <w:spacing w:before="0" w:after="70" w:line="220" w:lineRule="exact"/>
        <w:ind w:firstLine="1700"/>
        <w:rPr>
          <w:sz w:val="20"/>
          <w:szCs w:val="20"/>
        </w:rPr>
      </w:pPr>
      <w:r w:rsidRPr="00E71EE1">
        <w:rPr>
          <w:rStyle w:val="Bodytext2Spacing0pt0"/>
          <w:sz w:val="20"/>
          <w:szCs w:val="20"/>
        </w:rPr>
        <w:t>quando conveniente a substituição da garantia de execução;</w:t>
      </w:r>
    </w:p>
    <w:p w:rsidR="00C7697E" w:rsidRPr="00E71EE1" w:rsidRDefault="00E71EE1">
      <w:pPr>
        <w:pStyle w:val="Bodytext20"/>
        <w:numPr>
          <w:ilvl w:val="0"/>
          <w:numId w:val="144"/>
        </w:numPr>
        <w:shd w:val="clear" w:color="auto" w:fill="auto"/>
        <w:tabs>
          <w:tab w:val="left" w:pos="2009"/>
        </w:tabs>
        <w:spacing w:before="0" w:after="60" w:line="396" w:lineRule="exact"/>
        <w:ind w:firstLine="1700"/>
        <w:rPr>
          <w:sz w:val="20"/>
          <w:szCs w:val="20"/>
        </w:rPr>
      </w:pPr>
      <w:r w:rsidRPr="00E71EE1">
        <w:rPr>
          <w:rStyle w:val="Bodytext2Spacing0pt0"/>
          <w:sz w:val="20"/>
          <w:szCs w:val="20"/>
        </w:rPr>
        <w:t>quando necessária a modificação do regime de execução da obra ou do serviço, bem como do modo de fornecimento, em face de verificação técnica da inaplicabilidade dos termos contratuais originários;</w:t>
      </w:r>
    </w:p>
    <w:p w:rsidR="00C7697E" w:rsidRPr="00E71EE1" w:rsidRDefault="00E71EE1">
      <w:pPr>
        <w:pStyle w:val="Bodytext20"/>
        <w:numPr>
          <w:ilvl w:val="0"/>
          <w:numId w:val="144"/>
        </w:numPr>
        <w:shd w:val="clear" w:color="auto" w:fill="auto"/>
        <w:tabs>
          <w:tab w:val="left" w:pos="2002"/>
        </w:tabs>
        <w:spacing w:before="0" w:after="0" w:line="396" w:lineRule="exact"/>
        <w:ind w:firstLine="1700"/>
        <w:rPr>
          <w:sz w:val="20"/>
          <w:szCs w:val="20"/>
        </w:rPr>
      </w:pPr>
      <w:r w:rsidRPr="00E71EE1">
        <w:rPr>
          <w:rStyle w:val="Bodytext2Spacing0pt0"/>
          <w:sz w:val="20"/>
          <w:szCs w:val="20"/>
        </w:rPr>
        <w:t>quando necessária a modificação da forma de pagamento, por imposição de circunstâncias supervenientes, mantido o valor iniciai atualizado, vedada a antecipação do pagamento, em relação ao cronograma financeiro fixado sem a correspondente contraprestação de fornecimento de bens ou execução de obra ou serviço;</w:t>
      </w:r>
    </w:p>
    <w:p w:rsidR="00C7697E" w:rsidRPr="00E71EE1" w:rsidRDefault="00E71EE1">
      <w:pPr>
        <w:pStyle w:val="Bodytext20"/>
        <w:numPr>
          <w:ilvl w:val="0"/>
          <w:numId w:val="144"/>
        </w:numPr>
        <w:shd w:val="clear" w:color="auto" w:fill="auto"/>
        <w:tabs>
          <w:tab w:val="left" w:pos="1962"/>
        </w:tabs>
        <w:spacing w:before="0" w:after="60" w:line="392" w:lineRule="exact"/>
        <w:ind w:firstLine="1700"/>
        <w:rPr>
          <w:sz w:val="20"/>
          <w:szCs w:val="20"/>
        </w:rPr>
      </w:pPr>
      <w:r w:rsidRPr="00E71EE1">
        <w:rPr>
          <w:rStyle w:val="Bodytext2Spacing0pt0"/>
          <w:sz w:val="20"/>
          <w:szCs w:val="20"/>
        </w:rPr>
        <w:t>para restabelecer o equilíbrio económico-financeiro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0</w:t>
      </w:r>
      <w:r w:rsidRPr="00E71EE1">
        <w:rPr>
          <w:rStyle w:val="Bodytext2Spacing0pt0"/>
          <w:sz w:val="20"/>
          <w:szCs w:val="20"/>
        </w:rPr>
        <w:t xml:space="preserve"> Se forem decorrentes de falhas de projeto, as alterações de contratos de </w:t>
      </w:r>
      <w:r w:rsidRPr="00E71EE1">
        <w:rPr>
          <w:rStyle w:val="Bodytext2Spacing0pt0"/>
          <w:sz w:val="20"/>
          <w:szCs w:val="20"/>
        </w:rPr>
        <w:lastRenderedPageBreak/>
        <w:t>obras e serviços de engenharia ensejarão apuração de responsabilidade do responsável técnico e adoção das providências necessárias para o ressarcimento dos danos causados à Administração.</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Aplica-se o disposto no inciso II, letra “d”, do caput na hipótese de elevação extraordinária do preço de insumo específico que tenha impacto em todo o custo de produção, a ser avaliado mediante novo exame de preço dos principais insumos do contrato;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Aplica-se o disposto no inciso II, letra “d", do caput às contratações de obras e serviços de engenharia, quando a execução for obstada pelo atraso na conclusão de procedimentos de desapropriação, desocupação, servidão administrativa ou licenciamento ambiental, por circunstâncias alheias ao contratado.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Spacing0pt"/>
          <w:sz w:val="20"/>
          <w:szCs w:val="20"/>
        </w:rPr>
        <w:t xml:space="preserve">Art. </w:t>
      </w:r>
      <w:r w:rsidRPr="00E71EE1">
        <w:rPr>
          <w:rStyle w:val="Bodytext2Spacing0pt0"/>
          <w:sz w:val="20"/>
          <w:szCs w:val="20"/>
        </w:rPr>
        <w:t>123. Nas alterações unilaterais a que se refere o inciso I do art. 122, o contratado é obrigado a aceitar, nas mesmas condições contratuais, acréscimos ou supressões, que se fizerem nas obras, nos serviços ou nas compras, de até 25% (vinte e cinco por cento) do valor inicial atualizado do contrato, sendo que, no caso de reforma de edifício ou de equipamento, o limite para os acréscimos é de 50% (cinquenta por cento).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Spacing0pt"/>
          <w:sz w:val="20"/>
          <w:szCs w:val="20"/>
        </w:rPr>
        <w:t xml:space="preserve">Art. </w:t>
      </w:r>
      <w:r w:rsidRPr="00E71EE1">
        <w:rPr>
          <w:rStyle w:val="Bodytext2Spacing0pt0"/>
          <w:sz w:val="20"/>
          <w:szCs w:val="20"/>
        </w:rPr>
        <w:t>124. As alterações unilaterais a que se refere o inciso I do art. 122 não poderão transfigurar o objeto da contratação.</w:t>
      </w:r>
    </w:p>
    <w:p w:rsidR="00C7697E" w:rsidRPr="00E71EE1" w:rsidRDefault="00E71EE1">
      <w:pPr>
        <w:pStyle w:val="Bodytext20"/>
        <w:shd w:val="clear" w:color="auto" w:fill="auto"/>
        <w:spacing w:before="0" w:after="62" w:line="396" w:lineRule="exact"/>
        <w:ind w:firstLine="1700"/>
        <w:rPr>
          <w:sz w:val="20"/>
          <w:szCs w:val="20"/>
        </w:rPr>
      </w:pPr>
      <w:r w:rsidRPr="00E71EE1">
        <w:rPr>
          <w:rStyle w:val="Bodytext2115ptBoldSpacing0pt"/>
          <w:sz w:val="20"/>
          <w:szCs w:val="20"/>
        </w:rPr>
        <w:t xml:space="preserve">Art. 125. </w:t>
      </w:r>
      <w:r w:rsidRPr="00E71EE1">
        <w:rPr>
          <w:rStyle w:val="Bodytext2Spacing0pt0"/>
          <w:sz w:val="20"/>
          <w:szCs w:val="20"/>
        </w:rPr>
        <w:t>Se no contrato não houverem sido contemplados preços unitários para obras ou serviços cujo aditamento se faça necessário, esses serão fixados aplicando-se a relação geral entre o valor da proposta e o do orçamento base da Administração sobre os preços referenciais ou de mercado vigentes na data do aditamento, respeitados os limites estabelecidos no art. 123.</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Art. 126. Nas contratações de obras e serviços de engenharia, a diferença percentual entre o valor global do contrato e o preço global de referência não poderá ser reduzida em favor do contratado em decorrência de aditamentos que modifiquem a planilha orçamentária.</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Art. 127. Nas alterações contratuais para supressão de obras, bens ou serviços, se o contratado já houver adquirido os materiais e os colocado no local dos trabalhos, estes deverão ser pagos pela Administração pelos custos de aquisição regularmente comprovados e monetariamente reajustados, podendo caber indenização por outros danos eventualmente decorrentes da supressão, desde que regularmente comprovados.</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0"/>
          <w:sz w:val="20"/>
          <w:szCs w:val="20"/>
        </w:rPr>
        <w:t xml:space="preserve">Art. 128. Caso haja alteração unilateral do contrato que aumente ou diminua os </w:t>
      </w:r>
      <w:r w:rsidRPr="00E71EE1">
        <w:rPr>
          <w:rStyle w:val="Bodytext2Spacing0pt0"/>
          <w:sz w:val="20"/>
          <w:szCs w:val="20"/>
        </w:rPr>
        <w:lastRenderedPageBreak/>
        <w:t>encargos do contratado, a Administração deverá restabelecer, no mesmo termo aditivo, o equilíbrio económico-financeiro inicial.</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0"/>
          <w:sz w:val="20"/>
          <w:szCs w:val="20"/>
        </w:rPr>
        <w:t>Art. 129. A extinção do contrato não configura óbice para o reconhecimento do desequilíbrio económico-financeiro, hipótese em que será concedida indenização por meio de termo indenizatório.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Parágrafo único. O pedido de restabelecimento do equilíbrio económico-financeiro deve ser formulado durante a vigência do contrato e antes de eventual prorrogação nos termos do art. 105.</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0"/>
          <w:sz w:val="20"/>
          <w:szCs w:val="20"/>
        </w:rPr>
        <w:t>Art. 130. A formalização do termo aditivo é condição para a execução, pelo contratado, das prestações determinadas pela Administração no curso da execução do contrato, salvo nos casos de justificada necessidade de antecipação de seus efeitos, sem prejuízo de sua formalização no prazo máximo de 1 (um) mês.</w:t>
      </w:r>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Spacing0pt0"/>
          <w:sz w:val="20"/>
          <w:szCs w:val="20"/>
        </w:rPr>
        <w:t>Art. 131. Nas hipóteses em que for adotada a contratação integrada ou semi-integrada, é vedada a alteração dos valores contratuais, exceto nos seguintes casos:</w:t>
      </w:r>
      <w:r w:rsidRPr="00E71EE1">
        <w:rPr>
          <w:sz w:val="20"/>
          <w:szCs w:val="20"/>
        </w:rPr>
        <w:br w:type="page"/>
      </w:r>
    </w:p>
    <w:p w:rsidR="00C7697E" w:rsidRPr="00E71EE1" w:rsidRDefault="00E71EE1">
      <w:pPr>
        <w:pStyle w:val="Bodytext20"/>
        <w:numPr>
          <w:ilvl w:val="0"/>
          <w:numId w:val="145"/>
        </w:numPr>
        <w:shd w:val="clear" w:color="auto" w:fill="auto"/>
        <w:tabs>
          <w:tab w:val="left" w:pos="1884"/>
        </w:tabs>
        <w:spacing w:before="0" w:after="60" w:line="392" w:lineRule="exact"/>
        <w:ind w:firstLine="1720"/>
        <w:rPr>
          <w:sz w:val="20"/>
          <w:szCs w:val="20"/>
        </w:rPr>
      </w:pPr>
      <w:r w:rsidRPr="00E71EE1">
        <w:rPr>
          <w:rStyle w:val="Bodytext2Spacing0pt0"/>
          <w:sz w:val="20"/>
          <w:szCs w:val="20"/>
        </w:rPr>
        <w:lastRenderedPageBreak/>
        <w:t>- para restabelecimento do equilíbrio económico-financeiro decorrente de caso fortuito ou força maior;</w:t>
      </w:r>
    </w:p>
    <w:p w:rsidR="00C7697E" w:rsidRPr="00E71EE1" w:rsidRDefault="00E71EE1">
      <w:pPr>
        <w:pStyle w:val="Bodytext20"/>
        <w:numPr>
          <w:ilvl w:val="0"/>
          <w:numId w:val="145"/>
        </w:numPr>
        <w:shd w:val="clear" w:color="auto" w:fill="auto"/>
        <w:tabs>
          <w:tab w:val="left" w:pos="1897"/>
        </w:tabs>
        <w:spacing w:before="0" w:after="60" w:line="392" w:lineRule="exact"/>
        <w:ind w:firstLine="1720"/>
        <w:rPr>
          <w:sz w:val="20"/>
          <w:szCs w:val="20"/>
        </w:rPr>
      </w:pPr>
      <w:r w:rsidRPr="00E71EE1">
        <w:rPr>
          <w:rStyle w:val="Bodytext2Spacing0pt0"/>
          <w:sz w:val="20"/>
          <w:szCs w:val="20"/>
        </w:rPr>
        <w:t>- por necessidade de alteração do projeto ou das especificações para melhor adequação técnica aos objetivos da contratação, a pedido da Administração, desde que não decorrente de erros ou omissões por parte do contratado, observados os limites estabelecidos no art 123;</w:t>
      </w:r>
    </w:p>
    <w:p w:rsidR="00C7697E" w:rsidRPr="00E71EE1" w:rsidRDefault="00E71EE1">
      <w:pPr>
        <w:pStyle w:val="Bodytext20"/>
        <w:numPr>
          <w:ilvl w:val="0"/>
          <w:numId w:val="145"/>
        </w:numPr>
        <w:shd w:val="clear" w:color="auto" w:fill="auto"/>
        <w:tabs>
          <w:tab w:val="left" w:pos="1965"/>
        </w:tabs>
        <w:spacing w:before="0" w:after="60" w:line="392" w:lineRule="exact"/>
        <w:ind w:firstLine="1720"/>
        <w:rPr>
          <w:sz w:val="20"/>
          <w:szCs w:val="20"/>
        </w:rPr>
      </w:pPr>
      <w:r w:rsidRPr="00E71EE1">
        <w:rPr>
          <w:rStyle w:val="Bodytext2Spacing0pt0"/>
          <w:sz w:val="20"/>
          <w:szCs w:val="20"/>
        </w:rPr>
        <w:t>- por necessidade de alteração do projeto nas contratações semi-integradas, nos termos do § 5</w:t>
      </w:r>
      <w:r w:rsidRPr="00E71EE1">
        <w:rPr>
          <w:rStyle w:val="Bodytext2Spacing0pt0"/>
          <w:sz w:val="20"/>
          <w:szCs w:val="20"/>
          <w:vertAlign w:val="superscript"/>
        </w:rPr>
        <w:t>o</w:t>
      </w:r>
      <w:r w:rsidRPr="00E71EE1">
        <w:rPr>
          <w:rStyle w:val="Bodytext2Spacing0pt0"/>
          <w:sz w:val="20"/>
          <w:szCs w:val="20"/>
        </w:rPr>
        <w:t xml:space="preserve"> do art. 44;</w:t>
      </w:r>
    </w:p>
    <w:p w:rsidR="00C7697E" w:rsidRPr="00E71EE1" w:rsidRDefault="00E71EE1">
      <w:pPr>
        <w:pStyle w:val="Bodytext20"/>
        <w:numPr>
          <w:ilvl w:val="0"/>
          <w:numId w:val="145"/>
        </w:numPr>
        <w:shd w:val="clear" w:color="auto" w:fill="auto"/>
        <w:tabs>
          <w:tab w:val="left" w:pos="2001"/>
        </w:tabs>
        <w:spacing w:before="0" w:after="57" w:line="392" w:lineRule="exact"/>
        <w:ind w:firstLine="1720"/>
        <w:rPr>
          <w:sz w:val="20"/>
          <w:szCs w:val="20"/>
        </w:rPr>
      </w:pPr>
      <w:r w:rsidRPr="00E71EE1">
        <w:rPr>
          <w:rStyle w:val="Bodytext2Spacing0pt0"/>
          <w:sz w:val="20"/>
          <w:szCs w:val="20"/>
        </w:rPr>
        <w:t>- por ocorrência de evento superveniente alocado na matriz de riscos como de responsabilidade da Administração.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Spacing0pt"/>
          <w:sz w:val="20"/>
          <w:szCs w:val="20"/>
        </w:rPr>
        <w:t xml:space="preserve">Art. 132. </w:t>
      </w:r>
      <w:r w:rsidRPr="00E71EE1">
        <w:rPr>
          <w:rStyle w:val="Bodytext2Spacing0pt0"/>
          <w:sz w:val="20"/>
          <w:szCs w:val="20"/>
        </w:rPr>
        <w:t>Os preços contratados serão alterados, para mais ou para menos, conforme o caso, se houver, após a data da apresentação da proposta, criação, alteração ou extinção de quaisquer tributos ou encargos legais ou a superveniência de disposições legais, com comprovada repercussão sobre os preços contratados.</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115ptBoldSpacing0pt"/>
          <w:sz w:val="20"/>
          <w:szCs w:val="20"/>
        </w:rPr>
        <w:t xml:space="preserve">Art. 133. </w:t>
      </w:r>
      <w:r w:rsidRPr="00E71EE1">
        <w:rPr>
          <w:rStyle w:val="Bodytext2Spacing0pt0"/>
          <w:sz w:val="20"/>
          <w:szCs w:val="20"/>
        </w:rPr>
        <w:t>Os preços dos contratos para serviços contínuos com regime de dedicação exclusiva de mão de obra ou com predominância de mão de obra serão repactuados para manutenção do equilíbrio económico-financeiro, mediante demonstração analítica da variação dos custos contratuais, com data vinculada:</w:t>
      </w:r>
    </w:p>
    <w:p w:rsidR="00C7697E" w:rsidRPr="00E71EE1" w:rsidRDefault="00E71EE1">
      <w:pPr>
        <w:pStyle w:val="Bodytext20"/>
        <w:numPr>
          <w:ilvl w:val="0"/>
          <w:numId w:val="146"/>
        </w:numPr>
        <w:shd w:val="clear" w:color="auto" w:fill="auto"/>
        <w:tabs>
          <w:tab w:val="left" w:pos="1896"/>
        </w:tabs>
        <w:spacing w:before="0" w:after="136" w:line="220" w:lineRule="exact"/>
        <w:ind w:firstLine="1720"/>
        <w:rPr>
          <w:sz w:val="20"/>
          <w:szCs w:val="20"/>
        </w:rPr>
      </w:pPr>
      <w:r w:rsidRPr="00E71EE1">
        <w:rPr>
          <w:rStyle w:val="Bodytext2Spacing0pt0"/>
          <w:sz w:val="20"/>
          <w:szCs w:val="20"/>
        </w:rPr>
        <w:t>- à da apresentação da proposta, para custos decorrentes do</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0"/>
          <w:sz w:val="20"/>
          <w:szCs w:val="20"/>
        </w:rPr>
        <w:t>mercado;</w:t>
      </w:r>
    </w:p>
    <w:p w:rsidR="00C7697E" w:rsidRPr="00E71EE1" w:rsidRDefault="00E71EE1">
      <w:pPr>
        <w:pStyle w:val="Bodytext20"/>
        <w:numPr>
          <w:ilvl w:val="0"/>
          <w:numId w:val="146"/>
        </w:numPr>
        <w:shd w:val="clear" w:color="auto" w:fill="auto"/>
        <w:tabs>
          <w:tab w:val="left" w:pos="1929"/>
        </w:tabs>
        <w:spacing w:before="0" w:after="60" w:line="396" w:lineRule="exact"/>
        <w:ind w:firstLine="1720"/>
        <w:rPr>
          <w:sz w:val="20"/>
          <w:szCs w:val="20"/>
        </w:rPr>
      </w:pPr>
      <w:r w:rsidRPr="00E71EE1">
        <w:rPr>
          <w:rStyle w:val="Bodytext2Spacing0pt0"/>
          <w:sz w:val="20"/>
          <w:szCs w:val="20"/>
        </w:rPr>
        <w:t>- ao acordo, à convenção coletiva ou ao dissídio coletivo ao qual a proposta esteja vinculada, para os custos de mão de obra.</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 Administração não se vinculará às disposições contidas em Acordos, Convenções ou Dissídios Coletivos de Trabalho que tratem de pagamento de participação dos trabalhadores nos lucros ou resultados do contratado, de matéria não trabalhista, ou que estabeleçam direitos não previstos em lei, tais como valores ou índices obrigatórios de encargos sociais ou previdenciários, bem como de preços para os insumos relacionados ao exercício da atividade.</w:t>
      </w:r>
      <w:r w:rsidRPr="00E71EE1">
        <w:rPr>
          <w:sz w:val="20"/>
          <w:szCs w:val="20"/>
        </w:rPr>
        <w:br w:type="page"/>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lastRenderedPageBreak/>
        <w:t>§ 2</w:t>
      </w:r>
      <w:r w:rsidRPr="00E71EE1">
        <w:rPr>
          <w:rStyle w:val="Bodytext2Spacing0pt0"/>
          <w:sz w:val="20"/>
          <w:szCs w:val="20"/>
          <w:vertAlign w:val="superscript"/>
        </w:rPr>
        <w:t>o</w:t>
      </w:r>
      <w:r w:rsidRPr="00E71EE1">
        <w:rPr>
          <w:rStyle w:val="Bodytext2Spacing0pt0"/>
          <w:sz w:val="20"/>
          <w:szCs w:val="20"/>
        </w:rPr>
        <w:t xml:space="preserve"> É vedado ao órgão e entidade contratante vincular-se às disposições previstas nos Acordos, Convenções ou Dissídios Coletivos de Trabalho que tratem de obrigações e direitos que somente se aplicam aos contratos com a Administração Pública.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A repactuação deverá observar o interregno mínimo de um ano, a contar da data da apresentação da proposta ou da data da última repactuação.</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0"/>
          <w:sz w:val="20"/>
          <w:szCs w:val="20"/>
        </w:rPr>
        <w:t>§ 4® A repactuação poderá ser dividida em tantas parcelas quanto forem necessárias, observado o princípio da anualidade do reajuste de preços da contratação, podendo ser realizada em momentos distintos para discutir a variação de custos que tenham sua anualidade resultante em datas diferenciadas, tais como os custos decorrentes de mão de obra e os custos decorrentes dos insumos necessários à execução dos serviços.</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0"/>
          <w:sz w:val="20"/>
          <w:szCs w:val="20"/>
        </w:rPr>
        <w:t>§ 5</w:t>
      </w:r>
      <w:r w:rsidRPr="00E71EE1">
        <w:rPr>
          <w:rStyle w:val="Bodytext2Spacing0pt0"/>
          <w:sz w:val="20"/>
          <w:szCs w:val="20"/>
          <w:vertAlign w:val="superscript"/>
        </w:rPr>
        <w:t>6</w:t>
      </w:r>
      <w:r w:rsidRPr="00E71EE1">
        <w:rPr>
          <w:rStyle w:val="Bodytext2Spacing0pt0"/>
          <w:sz w:val="20"/>
          <w:szCs w:val="20"/>
        </w:rPr>
        <w:t xml:space="preserve"> Quando a contratação envolver mais de uma categoria profissional, a repactuação a que se refere o inciso il poderá ser dividida em tantos quanto forem os acordos, convenções ou dissídios coletivos de trabalho das categorias envolvidas na contratação.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0"/>
          <w:sz w:val="20"/>
          <w:szCs w:val="20"/>
        </w:rPr>
        <w:t>§ 6° A repactuação será precedida de solicitação do contratado, acompanhada de demonstração analítica da variação dos custos, por meio de apresentação da planilha de custos e formação de preços, ou do novo acordo, convenção ou sentença normativa que fundamenta a repactuação.</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115ptBoldSpacing0pt"/>
          <w:sz w:val="20"/>
          <w:szCs w:val="20"/>
        </w:rPr>
        <w:t xml:space="preserve">Art. 134. </w:t>
      </w:r>
      <w:r w:rsidRPr="00E71EE1">
        <w:rPr>
          <w:rStyle w:val="Bodytext2Spacing0pt0"/>
          <w:sz w:val="20"/>
          <w:szCs w:val="20"/>
        </w:rPr>
        <w:t>Registros que não caracterizam alteração do contrato podem ser realizados por simples apostila, dispensando a celebração de termo aditivo, como nas seguintes situações:</w:t>
      </w:r>
    </w:p>
    <w:p w:rsidR="00C7697E" w:rsidRPr="00E71EE1" w:rsidRDefault="00E71EE1">
      <w:pPr>
        <w:pStyle w:val="Bodytext20"/>
        <w:numPr>
          <w:ilvl w:val="0"/>
          <w:numId w:val="147"/>
        </w:numPr>
        <w:shd w:val="clear" w:color="auto" w:fill="auto"/>
        <w:tabs>
          <w:tab w:val="left" w:pos="1887"/>
        </w:tabs>
        <w:spacing w:before="0" w:after="60" w:line="400" w:lineRule="exact"/>
        <w:ind w:firstLine="1700"/>
        <w:rPr>
          <w:sz w:val="20"/>
          <w:szCs w:val="20"/>
        </w:rPr>
      </w:pPr>
      <w:r w:rsidRPr="00E71EE1">
        <w:rPr>
          <w:rStyle w:val="Bodytext2Spacing0pt0"/>
          <w:sz w:val="20"/>
          <w:szCs w:val="20"/>
        </w:rPr>
        <w:t>- variação do valor contratual para fazer face ao reajuste ou repactuação de preços previstos no próprio contrato;</w:t>
      </w:r>
    </w:p>
    <w:p w:rsidR="00C7697E" w:rsidRPr="00E71EE1" w:rsidRDefault="00E71EE1">
      <w:pPr>
        <w:pStyle w:val="Bodytext20"/>
        <w:numPr>
          <w:ilvl w:val="0"/>
          <w:numId w:val="147"/>
        </w:numPr>
        <w:shd w:val="clear" w:color="auto" w:fill="auto"/>
        <w:tabs>
          <w:tab w:val="left" w:pos="1887"/>
        </w:tabs>
        <w:spacing w:before="0" w:after="204" w:line="400" w:lineRule="exact"/>
        <w:ind w:firstLine="1700"/>
        <w:rPr>
          <w:sz w:val="20"/>
          <w:szCs w:val="20"/>
        </w:rPr>
      </w:pPr>
      <w:r w:rsidRPr="00E71EE1">
        <w:rPr>
          <w:rStyle w:val="Bodytext2Spacing0pt0"/>
          <w:sz w:val="20"/>
          <w:szCs w:val="20"/>
        </w:rPr>
        <w:t>- atualizações, compensações ou penalizações financeiras decorrentes das condições de pagamento previstas no contrato;</w:t>
      </w:r>
    </w:p>
    <w:p w:rsidR="00C7697E" w:rsidRPr="00E71EE1" w:rsidRDefault="00E71EE1">
      <w:pPr>
        <w:pStyle w:val="Bodytext20"/>
        <w:numPr>
          <w:ilvl w:val="0"/>
          <w:numId w:val="147"/>
        </w:numPr>
        <w:shd w:val="clear" w:color="auto" w:fill="auto"/>
        <w:tabs>
          <w:tab w:val="left" w:pos="2002"/>
        </w:tabs>
        <w:spacing w:before="0" w:after="0" w:line="220" w:lineRule="exact"/>
        <w:ind w:firstLine="1700"/>
        <w:rPr>
          <w:sz w:val="20"/>
          <w:szCs w:val="20"/>
        </w:rPr>
        <w:sectPr w:rsidR="00C7697E" w:rsidRPr="00E71EE1">
          <w:pgSz w:w="11900" w:h="16840"/>
          <w:pgMar w:top="2155" w:right="1464" w:bottom="1990" w:left="1575" w:header="0" w:footer="3" w:gutter="0"/>
          <w:cols w:space="720"/>
          <w:noEndnote/>
          <w:docGrid w:linePitch="360"/>
        </w:sectPr>
      </w:pPr>
      <w:r w:rsidRPr="00E71EE1">
        <w:rPr>
          <w:rStyle w:val="Bodytext2Spacing0pt0"/>
          <w:sz w:val="20"/>
          <w:szCs w:val="20"/>
        </w:rPr>
        <w:t>- alterações na razão ou na denominação social do contratado;</w:t>
      </w:r>
    </w:p>
    <w:p w:rsidR="00C7697E" w:rsidRPr="00E71EE1" w:rsidRDefault="00E71EE1">
      <w:pPr>
        <w:pStyle w:val="Bodytext20"/>
        <w:shd w:val="clear" w:color="auto" w:fill="auto"/>
        <w:spacing w:before="0" w:after="60" w:line="220" w:lineRule="exact"/>
        <w:ind w:left="20" w:firstLine="0"/>
        <w:jc w:val="center"/>
        <w:rPr>
          <w:sz w:val="20"/>
          <w:szCs w:val="20"/>
        </w:rPr>
      </w:pPr>
      <w:r w:rsidRPr="00E71EE1">
        <w:rPr>
          <w:rStyle w:val="Bodytext2Spacing0pt0"/>
          <w:sz w:val="20"/>
          <w:szCs w:val="20"/>
        </w:rPr>
        <w:lastRenderedPageBreak/>
        <w:t>CAPÍTULO VIII</w:t>
      </w:r>
    </w:p>
    <w:p w:rsidR="00C7697E" w:rsidRPr="00E71EE1" w:rsidRDefault="00E71EE1">
      <w:pPr>
        <w:pStyle w:val="Bodytext20"/>
        <w:shd w:val="clear" w:color="auto" w:fill="auto"/>
        <w:spacing w:before="0" w:after="306" w:line="220" w:lineRule="exact"/>
        <w:ind w:left="20" w:firstLine="0"/>
        <w:jc w:val="center"/>
        <w:rPr>
          <w:sz w:val="20"/>
          <w:szCs w:val="20"/>
        </w:rPr>
      </w:pPr>
      <w:r w:rsidRPr="00E71EE1">
        <w:rPr>
          <w:rStyle w:val="Bodytext2Spacing0pt0"/>
          <w:sz w:val="20"/>
          <w:szCs w:val="20"/>
        </w:rPr>
        <w:t>DAS HIPÓTESES DE EXTINÇÃO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115ptBoldSpacing0pt"/>
          <w:sz w:val="20"/>
          <w:szCs w:val="20"/>
        </w:rPr>
        <w:t xml:space="preserve">Art. 135. </w:t>
      </w:r>
      <w:r w:rsidRPr="00E71EE1">
        <w:rPr>
          <w:rStyle w:val="Bodytext2Spacing0pt0"/>
          <w:sz w:val="20"/>
          <w:szCs w:val="20"/>
        </w:rPr>
        <w:t>Constituem motivo para extinção do contrato, a qual deve ser formalmente motivada nos autos do processo, assegurados o contraditório e a ampla defesa:</w:t>
      </w:r>
    </w:p>
    <w:p w:rsidR="00C7697E" w:rsidRPr="00E71EE1" w:rsidRDefault="00E71EE1">
      <w:pPr>
        <w:pStyle w:val="Bodytext20"/>
        <w:numPr>
          <w:ilvl w:val="0"/>
          <w:numId w:val="148"/>
        </w:numPr>
        <w:shd w:val="clear" w:color="auto" w:fill="auto"/>
        <w:tabs>
          <w:tab w:val="left" w:pos="1937"/>
        </w:tabs>
        <w:spacing w:before="0" w:after="57" w:line="392" w:lineRule="exact"/>
        <w:ind w:firstLine="1720"/>
        <w:rPr>
          <w:sz w:val="20"/>
          <w:szCs w:val="20"/>
        </w:rPr>
      </w:pPr>
      <w:r w:rsidRPr="00E71EE1">
        <w:rPr>
          <w:rStyle w:val="Bodytext2Spacing0pt0"/>
          <w:sz w:val="20"/>
          <w:szCs w:val="20"/>
        </w:rPr>
        <w:t>- o não cumprimento ou o cumprimento irregular de normas editalícias ou de cláusulas contratuais, especificações, projetos ou prazos;</w:t>
      </w:r>
    </w:p>
    <w:p w:rsidR="00C7697E" w:rsidRPr="00E71EE1" w:rsidRDefault="00E71EE1">
      <w:pPr>
        <w:pStyle w:val="Bodytext20"/>
        <w:numPr>
          <w:ilvl w:val="0"/>
          <w:numId w:val="148"/>
        </w:numPr>
        <w:shd w:val="clear" w:color="auto" w:fill="auto"/>
        <w:tabs>
          <w:tab w:val="left" w:pos="1937"/>
        </w:tabs>
        <w:spacing w:before="0" w:after="57" w:line="396" w:lineRule="exact"/>
        <w:ind w:firstLine="1720"/>
        <w:rPr>
          <w:sz w:val="20"/>
          <w:szCs w:val="20"/>
        </w:rPr>
      </w:pPr>
      <w:r w:rsidRPr="00E71EE1">
        <w:rPr>
          <w:rStyle w:val="Bodytext2Spacing0pt0"/>
          <w:sz w:val="20"/>
          <w:szCs w:val="20"/>
        </w:rPr>
        <w:t>- o desatendimento às determinações regulares emitidas pela autoridade designada para acompanhar e fiscalizar sua execução, ou por autoridade superior;</w:t>
      </w:r>
    </w:p>
    <w:p w:rsidR="00C7697E" w:rsidRPr="00E71EE1" w:rsidRDefault="00E71EE1">
      <w:pPr>
        <w:pStyle w:val="Bodytext20"/>
        <w:numPr>
          <w:ilvl w:val="0"/>
          <w:numId w:val="148"/>
        </w:numPr>
        <w:shd w:val="clear" w:color="auto" w:fill="auto"/>
        <w:tabs>
          <w:tab w:val="left" w:pos="2001"/>
        </w:tabs>
        <w:spacing w:before="0" w:after="63" w:line="400" w:lineRule="exact"/>
        <w:ind w:firstLine="1720"/>
        <w:rPr>
          <w:sz w:val="20"/>
          <w:szCs w:val="20"/>
        </w:rPr>
      </w:pPr>
      <w:r w:rsidRPr="00E71EE1">
        <w:rPr>
          <w:rStyle w:val="Bodytext2Spacing0pt0"/>
          <w:sz w:val="20"/>
          <w:szCs w:val="20"/>
        </w:rPr>
        <w:t>- a alteração social ou a modificação da finalidade ou da estrutura da empresa que restrinja sua capacidade de concluir o contrato;</w:t>
      </w:r>
    </w:p>
    <w:p w:rsidR="00C7697E" w:rsidRPr="00E71EE1" w:rsidRDefault="00E71EE1">
      <w:pPr>
        <w:pStyle w:val="Bodytext20"/>
        <w:numPr>
          <w:ilvl w:val="0"/>
          <w:numId w:val="148"/>
        </w:numPr>
        <w:shd w:val="clear" w:color="auto" w:fill="auto"/>
        <w:tabs>
          <w:tab w:val="left" w:pos="2047"/>
        </w:tabs>
        <w:spacing w:before="0" w:after="60" w:line="396" w:lineRule="exact"/>
        <w:ind w:firstLine="1720"/>
        <w:rPr>
          <w:sz w:val="20"/>
          <w:szCs w:val="20"/>
        </w:rPr>
      </w:pPr>
      <w:r w:rsidRPr="00E71EE1">
        <w:rPr>
          <w:rStyle w:val="Bodytext2Spacing0pt0"/>
          <w:sz w:val="20"/>
          <w:szCs w:val="20"/>
        </w:rPr>
        <w:t>- a decretação de falência ou de insolvência civil, a dissolução da sociedade ou o falecimento do contratado;</w:t>
      </w:r>
    </w:p>
    <w:p w:rsidR="00C7697E" w:rsidRPr="00E71EE1" w:rsidRDefault="00E71EE1">
      <w:pPr>
        <w:pStyle w:val="Bodytext20"/>
        <w:numPr>
          <w:ilvl w:val="0"/>
          <w:numId w:val="148"/>
        </w:numPr>
        <w:shd w:val="clear" w:color="auto" w:fill="auto"/>
        <w:tabs>
          <w:tab w:val="left" w:pos="2022"/>
        </w:tabs>
        <w:spacing w:before="0" w:after="63" w:line="396" w:lineRule="exact"/>
        <w:ind w:firstLine="1720"/>
        <w:rPr>
          <w:sz w:val="20"/>
          <w:szCs w:val="20"/>
        </w:rPr>
      </w:pPr>
      <w:r w:rsidRPr="00E71EE1">
        <w:rPr>
          <w:rStyle w:val="Bodytext2Spacing0pt0"/>
          <w:sz w:val="20"/>
          <w:szCs w:val="20"/>
        </w:rPr>
        <w:t>- caso fortuito ou força maior, regularmente comprovados, impeditivos da execução do contrato;</w:t>
      </w:r>
    </w:p>
    <w:p w:rsidR="00C7697E" w:rsidRPr="00E71EE1" w:rsidRDefault="00E71EE1">
      <w:pPr>
        <w:pStyle w:val="Bodytext20"/>
        <w:numPr>
          <w:ilvl w:val="0"/>
          <w:numId w:val="148"/>
        </w:numPr>
        <w:shd w:val="clear" w:color="auto" w:fill="auto"/>
        <w:tabs>
          <w:tab w:val="left" w:pos="2033"/>
        </w:tabs>
        <w:spacing w:before="0" w:after="54" w:line="392" w:lineRule="exact"/>
        <w:ind w:firstLine="1720"/>
        <w:rPr>
          <w:sz w:val="20"/>
          <w:szCs w:val="20"/>
        </w:rPr>
      </w:pPr>
      <w:r w:rsidRPr="00E71EE1">
        <w:rPr>
          <w:rStyle w:val="Bodytext2Spacing0pt0"/>
          <w:sz w:val="20"/>
          <w:szCs w:val="20"/>
        </w:rPr>
        <w:t>- o atraso ou a impossibilidade de obtenção da licença ambiental ou alteração substancial do anteprojeto que venha a resultar dessas licenças, ainda que obtidas no prazo previsto;</w:t>
      </w:r>
    </w:p>
    <w:p w:rsidR="00C7697E" w:rsidRPr="00E71EE1" w:rsidRDefault="00E71EE1">
      <w:pPr>
        <w:pStyle w:val="Bodytext20"/>
        <w:numPr>
          <w:ilvl w:val="0"/>
          <w:numId w:val="148"/>
        </w:numPr>
        <w:shd w:val="clear" w:color="auto" w:fill="auto"/>
        <w:tabs>
          <w:tab w:val="left" w:pos="2101"/>
        </w:tabs>
        <w:spacing w:before="0" w:after="63" w:line="400" w:lineRule="exact"/>
        <w:ind w:firstLine="1720"/>
        <w:rPr>
          <w:sz w:val="20"/>
          <w:szCs w:val="20"/>
        </w:rPr>
      </w:pPr>
      <w:r w:rsidRPr="00E71EE1">
        <w:rPr>
          <w:rStyle w:val="Bodytext2Spacing0pt0"/>
          <w:sz w:val="20"/>
          <w:szCs w:val="20"/>
        </w:rPr>
        <w:t>- o atraso ou a impossibilidade de liberação das áreas sujeitas a desapropriação, desocupação ou servidão administrativa;</w:t>
      </w:r>
    </w:p>
    <w:p w:rsidR="00C7697E" w:rsidRPr="00E71EE1" w:rsidRDefault="00E71EE1">
      <w:pPr>
        <w:pStyle w:val="Bodytext20"/>
        <w:numPr>
          <w:ilvl w:val="0"/>
          <w:numId w:val="148"/>
        </w:numPr>
        <w:shd w:val="clear" w:color="auto" w:fill="auto"/>
        <w:tabs>
          <w:tab w:val="left" w:pos="2163"/>
        </w:tabs>
        <w:spacing w:before="0" w:after="63" w:line="396" w:lineRule="exact"/>
        <w:ind w:firstLine="1720"/>
        <w:rPr>
          <w:sz w:val="20"/>
          <w:szCs w:val="20"/>
        </w:rPr>
      </w:pPr>
      <w:r w:rsidRPr="00E71EE1">
        <w:rPr>
          <w:rStyle w:val="Bodytext2Spacing0pt0"/>
          <w:sz w:val="20"/>
          <w:szCs w:val="20"/>
        </w:rPr>
        <w:t>- razões de interesse público, justificadas pela autoridade máxima do órgão ou da entidade contratante;</w:t>
      </w:r>
    </w:p>
    <w:p w:rsidR="00C7697E" w:rsidRPr="00E71EE1" w:rsidRDefault="00E71EE1">
      <w:pPr>
        <w:pStyle w:val="Bodytext20"/>
        <w:numPr>
          <w:ilvl w:val="0"/>
          <w:numId w:val="148"/>
        </w:numPr>
        <w:shd w:val="clear" w:color="auto" w:fill="auto"/>
        <w:tabs>
          <w:tab w:val="left" w:pos="2191"/>
        </w:tabs>
        <w:spacing w:before="0" w:after="0" w:line="392" w:lineRule="exact"/>
        <w:ind w:firstLine="1720"/>
        <w:rPr>
          <w:sz w:val="20"/>
          <w:szCs w:val="20"/>
        </w:rPr>
        <w:sectPr w:rsidR="00C7697E" w:rsidRPr="00E71EE1">
          <w:footerReference w:type="even" r:id="rId57"/>
          <w:footerReference w:type="default" r:id="rId58"/>
          <w:headerReference w:type="first" r:id="rId59"/>
          <w:footerReference w:type="first" r:id="rId60"/>
          <w:pgSz w:w="11900" w:h="16840"/>
          <w:pgMar w:top="2821" w:right="1612" w:bottom="2407" w:left="1748" w:header="0" w:footer="3" w:gutter="0"/>
          <w:cols w:space="720"/>
          <w:noEndnote/>
          <w:titlePg/>
          <w:docGrid w:linePitch="360"/>
        </w:sectPr>
      </w:pPr>
      <w:r w:rsidRPr="00E71EE1">
        <w:rPr>
          <w:rStyle w:val="Bodytext2Spacing0pt0"/>
          <w:sz w:val="20"/>
          <w:szCs w:val="20"/>
        </w:rPr>
        <w:t>- o não cumprimento das obrigações relativas à reserva de cargos prevista em lei para pessoa com deficiência, reabilitado da Previdência Social ou aprendiz, bem como em outras normas específicas.</w:t>
      </w:r>
    </w:p>
    <w:p w:rsidR="00C7697E" w:rsidRPr="00E71EE1" w:rsidRDefault="00E71EE1">
      <w:pPr>
        <w:pStyle w:val="Bodytext20"/>
        <w:shd w:val="clear" w:color="auto" w:fill="auto"/>
        <w:spacing w:before="0" w:after="207" w:line="403" w:lineRule="exact"/>
        <w:ind w:firstLine="1700"/>
        <w:rPr>
          <w:sz w:val="20"/>
          <w:szCs w:val="20"/>
        </w:rPr>
      </w:pPr>
      <w:r w:rsidRPr="00E71EE1">
        <w:rPr>
          <w:rStyle w:val="Bodytext2Spacing0pt0"/>
          <w:sz w:val="20"/>
          <w:szCs w:val="20"/>
        </w:rPr>
        <w:lastRenderedPageBreak/>
        <w:t>§ 1</w:t>
      </w:r>
      <w:r w:rsidRPr="00E71EE1">
        <w:rPr>
          <w:rStyle w:val="Bodytext2Spacing0pt0"/>
          <w:sz w:val="20"/>
          <w:szCs w:val="20"/>
          <w:vertAlign w:val="superscript"/>
        </w:rPr>
        <w:t>o</w:t>
      </w:r>
      <w:r w:rsidRPr="00E71EE1">
        <w:rPr>
          <w:rStyle w:val="Bodytext2Spacing0pt0"/>
          <w:sz w:val="20"/>
          <w:szCs w:val="20"/>
        </w:rPr>
        <w:t xml:space="preserve"> Regulamento poderá especificar procedimentos e critérios para verificação da ocorrência dos motivos citados no caput.</w:t>
      </w:r>
    </w:p>
    <w:p w:rsidR="00C7697E" w:rsidRPr="00E71EE1" w:rsidRDefault="00E71EE1">
      <w:pPr>
        <w:pStyle w:val="Bodytext20"/>
        <w:shd w:val="clear" w:color="auto" w:fill="auto"/>
        <w:spacing w:before="0" w:after="142" w:line="220" w:lineRule="exact"/>
        <w:ind w:firstLine="170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O contratado terá direito à extinção do contrato nas seguintes</w:t>
      </w:r>
    </w:p>
    <w:p w:rsidR="00C7697E" w:rsidRPr="00E71EE1" w:rsidRDefault="00E71EE1">
      <w:pPr>
        <w:pStyle w:val="Bodytext20"/>
        <w:shd w:val="clear" w:color="auto" w:fill="auto"/>
        <w:spacing w:before="0" w:after="128" w:line="220" w:lineRule="exact"/>
        <w:ind w:firstLine="0"/>
        <w:jc w:val="left"/>
        <w:rPr>
          <w:sz w:val="20"/>
          <w:szCs w:val="20"/>
        </w:rPr>
      </w:pPr>
      <w:r w:rsidRPr="00E71EE1">
        <w:rPr>
          <w:rStyle w:val="Bodytext2Spacing0pt0"/>
          <w:sz w:val="20"/>
          <w:szCs w:val="20"/>
        </w:rPr>
        <w:t>hipóteses:</w:t>
      </w:r>
    </w:p>
    <w:p w:rsidR="00C7697E" w:rsidRPr="00E71EE1" w:rsidRDefault="00E71EE1">
      <w:pPr>
        <w:pStyle w:val="Bodytext20"/>
        <w:numPr>
          <w:ilvl w:val="0"/>
          <w:numId w:val="149"/>
        </w:numPr>
        <w:shd w:val="clear" w:color="auto" w:fill="auto"/>
        <w:tabs>
          <w:tab w:val="left" w:pos="1851"/>
        </w:tabs>
        <w:spacing w:before="0" w:after="56" w:line="394" w:lineRule="exact"/>
        <w:ind w:firstLine="1700"/>
        <w:rPr>
          <w:sz w:val="20"/>
          <w:szCs w:val="20"/>
        </w:rPr>
      </w:pPr>
      <w:r w:rsidRPr="00E71EE1">
        <w:rPr>
          <w:rStyle w:val="Bodytext2Spacing0pt0"/>
          <w:sz w:val="20"/>
          <w:szCs w:val="20"/>
        </w:rPr>
        <w:t>- supressão, por parte da Administração, de obras, serviços ou compras que acarrete modificação do valor inicial do contrato além do limite permitido no art. 123;</w:t>
      </w:r>
    </w:p>
    <w:p w:rsidR="00C7697E" w:rsidRPr="00E71EE1" w:rsidRDefault="00E71EE1">
      <w:pPr>
        <w:pStyle w:val="Bodytext20"/>
        <w:numPr>
          <w:ilvl w:val="0"/>
          <w:numId w:val="149"/>
        </w:numPr>
        <w:shd w:val="clear" w:color="auto" w:fill="auto"/>
        <w:tabs>
          <w:tab w:val="left" w:pos="1963"/>
        </w:tabs>
        <w:spacing w:before="0" w:after="64" w:line="398" w:lineRule="exact"/>
        <w:ind w:firstLine="1700"/>
        <w:rPr>
          <w:sz w:val="20"/>
          <w:szCs w:val="20"/>
        </w:rPr>
      </w:pPr>
      <w:r w:rsidRPr="00E71EE1">
        <w:rPr>
          <w:rStyle w:val="Bodytext2Spacing0pt0"/>
          <w:sz w:val="20"/>
          <w:szCs w:val="20"/>
        </w:rPr>
        <w:t>- suspensão de sua execução, por ordem escrita da Administração, por prazo superior a 3 (três) meses;</w:t>
      </w:r>
    </w:p>
    <w:p w:rsidR="00C7697E" w:rsidRPr="00E71EE1" w:rsidRDefault="00E71EE1">
      <w:pPr>
        <w:pStyle w:val="Bodytext20"/>
        <w:numPr>
          <w:ilvl w:val="0"/>
          <w:numId w:val="149"/>
        </w:numPr>
        <w:shd w:val="clear" w:color="auto" w:fill="auto"/>
        <w:tabs>
          <w:tab w:val="left" w:pos="1963"/>
        </w:tabs>
        <w:spacing w:before="0" w:after="60" w:line="394" w:lineRule="exact"/>
        <w:ind w:firstLine="1700"/>
        <w:rPr>
          <w:sz w:val="20"/>
          <w:szCs w:val="20"/>
        </w:rPr>
      </w:pPr>
      <w:r w:rsidRPr="00E71EE1">
        <w:rPr>
          <w:rStyle w:val="Bodytext2Spacing0pt0"/>
          <w:sz w:val="20"/>
          <w:szCs w:val="20"/>
        </w:rPr>
        <w:t>- repetidas suspensões que totalizem 90 (noventa) dias úteis, independentemente do pagamento obrigatório de indenização pelas sucessivas e contratualmente imprevistas desmobilizações e mobilizações e outras previstas;</w:t>
      </w:r>
    </w:p>
    <w:p w:rsidR="00C7697E" w:rsidRPr="00E71EE1" w:rsidRDefault="00E71EE1">
      <w:pPr>
        <w:pStyle w:val="Bodytext20"/>
        <w:numPr>
          <w:ilvl w:val="0"/>
          <w:numId w:val="149"/>
        </w:numPr>
        <w:shd w:val="clear" w:color="auto" w:fill="auto"/>
        <w:tabs>
          <w:tab w:val="left" w:pos="2004"/>
        </w:tabs>
        <w:spacing w:before="0" w:after="60" w:line="394" w:lineRule="exact"/>
        <w:ind w:firstLine="1700"/>
        <w:rPr>
          <w:sz w:val="20"/>
          <w:szCs w:val="20"/>
        </w:rPr>
      </w:pPr>
      <w:r w:rsidRPr="00E71EE1">
        <w:rPr>
          <w:rStyle w:val="Bodytext2Spacing0pt0"/>
          <w:sz w:val="20"/>
          <w:szCs w:val="20"/>
        </w:rPr>
        <w:t>- atraso superior a 2 (dois) meses, contados da emissão da nota fiscal, dos pagamentos ou de parcelas de pagamentos devidos pela Administração por despesas de obras, serviços ou fornecimentos;</w:t>
      </w:r>
    </w:p>
    <w:p w:rsidR="00C7697E" w:rsidRPr="00E71EE1" w:rsidRDefault="00E71EE1">
      <w:pPr>
        <w:pStyle w:val="Bodytext20"/>
        <w:numPr>
          <w:ilvl w:val="0"/>
          <w:numId w:val="149"/>
        </w:numPr>
        <w:shd w:val="clear" w:color="auto" w:fill="auto"/>
        <w:tabs>
          <w:tab w:val="left" w:pos="1989"/>
        </w:tabs>
        <w:spacing w:before="0" w:after="199" w:line="394" w:lineRule="exact"/>
        <w:ind w:firstLine="1700"/>
        <w:rPr>
          <w:sz w:val="20"/>
          <w:szCs w:val="20"/>
        </w:rPr>
      </w:pPr>
      <w:r w:rsidRPr="00E71EE1">
        <w:rPr>
          <w:rStyle w:val="Bodytext2Spacing0pt0"/>
          <w:sz w:val="20"/>
          <w:szCs w:val="20"/>
        </w:rPr>
        <w:t>- não liberação pela Administração, nos prazos contratuais, de área, local ou objeto para execução de obra, serviço ou fornecimento e das fontes de materiais naturais especificadas no projeto, inclusive devido a atraso ou descumprimento das obrigações relacionadas a desapropriação, desocupação de áreas públicas ou licenciamento ambiental atribuídas pelo contrato à Administração.</w:t>
      </w:r>
    </w:p>
    <w:p w:rsidR="00C7697E" w:rsidRPr="00E71EE1" w:rsidRDefault="00E71EE1">
      <w:pPr>
        <w:pStyle w:val="Bodytext20"/>
        <w:shd w:val="clear" w:color="auto" w:fill="auto"/>
        <w:spacing w:before="0" w:after="133" w:line="220" w:lineRule="exact"/>
        <w:ind w:firstLine="170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As hipóteses de extinção a que se referem os incisos II a IV do</w:t>
      </w:r>
    </w:p>
    <w:p w:rsidR="00C7697E" w:rsidRPr="00E71EE1" w:rsidRDefault="00E71EE1">
      <w:pPr>
        <w:pStyle w:val="Bodytext20"/>
        <w:shd w:val="clear" w:color="auto" w:fill="auto"/>
        <w:spacing w:before="0" w:after="123" w:line="220" w:lineRule="exact"/>
        <w:ind w:firstLine="0"/>
        <w:jc w:val="left"/>
        <w:rPr>
          <w:sz w:val="20"/>
          <w:szCs w:val="20"/>
        </w:rPr>
      </w:pPr>
      <w:r w:rsidRPr="00E71EE1">
        <w:rPr>
          <w:rStyle w:val="Bodytext2Spacing0pt0"/>
          <w:sz w:val="20"/>
          <w:szCs w:val="20"/>
        </w:rPr>
        <w:t>§2°:</w:t>
      </w:r>
    </w:p>
    <w:p w:rsidR="00C7697E" w:rsidRPr="00E71EE1" w:rsidRDefault="00E71EE1">
      <w:pPr>
        <w:pStyle w:val="Bodytext20"/>
        <w:numPr>
          <w:ilvl w:val="0"/>
          <w:numId w:val="150"/>
        </w:numPr>
        <w:shd w:val="clear" w:color="auto" w:fill="auto"/>
        <w:tabs>
          <w:tab w:val="left" w:pos="1851"/>
        </w:tabs>
        <w:spacing w:before="0" w:after="60" w:line="394" w:lineRule="exact"/>
        <w:ind w:firstLine="1700"/>
        <w:rPr>
          <w:sz w:val="20"/>
          <w:szCs w:val="20"/>
        </w:rPr>
      </w:pPr>
      <w:r w:rsidRPr="00E71EE1">
        <w:rPr>
          <w:rStyle w:val="Bodytext2Spacing0pt0"/>
          <w:sz w:val="20"/>
          <w:szCs w:val="20"/>
        </w:rPr>
        <w:t>- não serão admitidas em caso de calamidade pública, grave perturbação da ordem interna ou guerra, bem como quando decorrerem de ato ou fato que tenha praticado, do qual tenha participado ou para o qual tenha contribuído o contratado;</w:t>
      </w:r>
    </w:p>
    <w:p w:rsidR="00C7697E" w:rsidRPr="00E71EE1" w:rsidRDefault="00E71EE1">
      <w:pPr>
        <w:pStyle w:val="Bodytext20"/>
        <w:numPr>
          <w:ilvl w:val="0"/>
          <w:numId w:val="150"/>
        </w:numPr>
        <w:shd w:val="clear" w:color="auto" w:fill="auto"/>
        <w:tabs>
          <w:tab w:val="left" w:pos="1893"/>
        </w:tabs>
        <w:spacing w:before="0" w:after="61" w:line="394" w:lineRule="exact"/>
        <w:ind w:firstLine="1700"/>
        <w:rPr>
          <w:sz w:val="20"/>
          <w:szCs w:val="20"/>
        </w:rPr>
      </w:pPr>
      <w:r w:rsidRPr="00E71EE1">
        <w:rPr>
          <w:rStyle w:val="Bodytext2Spacing0pt0"/>
          <w:sz w:val="20"/>
          <w:szCs w:val="20"/>
        </w:rPr>
        <w:t>- asseguram ao contratado o direito de optar pela suspensão do cumprimento das obrigações assumidas até que seja normalizada a situação,</w:t>
      </w:r>
      <w:r w:rsidRPr="00E71EE1">
        <w:rPr>
          <w:rStyle w:val="Bodytext2Spacing0pt0"/>
          <w:sz w:val="20"/>
          <w:szCs w:val="20"/>
        </w:rPr>
        <w:br w:type="page"/>
      </w:r>
      <w:r w:rsidRPr="00E71EE1">
        <w:rPr>
          <w:rStyle w:val="Bodytext2Spacing0pt0"/>
          <w:sz w:val="20"/>
          <w:szCs w:val="20"/>
        </w:rPr>
        <w:lastRenderedPageBreak/>
        <w:t>admitido o restabelecimento do equilíbrio económico financeiro do contrato, na forma da alínea "d" do inciso II do art. 122.</w:t>
      </w:r>
    </w:p>
    <w:p w:rsidR="00C7697E" w:rsidRPr="00E71EE1" w:rsidRDefault="00E71EE1">
      <w:pPr>
        <w:pStyle w:val="Bodytext20"/>
        <w:shd w:val="clear" w:color="auto" w:fill="auto"/>
        <w:spacing w:before="0" w:after="190" w:line="392" w:lineRule="exact"/>
        <w:ind w:firstLine="172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Os emitentes das garantias previstas no art. 94 desta Lei deverão ser notificados pelo contratante quanto ao início de processo administrativo para apuração de descumprimento de cláusulas contratuais.</w:t>
      </w:r>
    </w:p>
    <w:p w:rsidR="00C7697E" w:rsidRPr="00E71EE1" w:rsidRDefault="00E71EE1">
      <w:pPr>
        <w:pStyle w:val="Bodytext20"/>
        <w:shd w:val="clear" w:color="auto" w:fill="auto"/>
        <w:spacing w:before="0" w:after="127" w:line="230" w:lineRule="exact"/>
        <w:ind w:firstLine="1720"/>
        <w:rPr>
          <w:sz w:val="20"/>
          <w:szCs w:val="20"/>
        </w:rPr>
      </w:pPr>
      <w:r w:rsidRPr="00E71EE1">
        <w:rPr>
          <w:rStyle w:val="Bodytext2115ptBoldSpacing0pt"/>
          <w:sz w:val="20"/>
          <w:szCs w:val="20"/>
        </w:rPr>
        <w:t xml:space="preserve">Art. </w:t>
      </w:r>
      <w:r w:rsidRPr="00E71EE1">
        <w:rPr>
          <w:rStyle w:val="Bodytext2Spacing0pt0"/>
          <w:sz w:val="20"/>
          <w:szCs w:val="20"/>
        </w:rPr>
        <w:t>136. A extinção do contrato poderá ser:</w:t>
      </w:r>
    </w:p>
    <w:p w:rsidR="00C7697E" w:rsidRPr="00E71EE1" w:rsidRDefault="00E71EE1">
      <w:pPr>
        <w:pStyle w:val="Bodytext20"/>
        <w:numPr>
          <w:ilvl w:val="0"/>
          <w:numId w:val="151"/>
        </w:numPr>
        <w:shd w:val="clear" w:color="auto" w:fill="auto"/>
        <w:tabs>
          <w:tab w:val="left" w:pos="1884"/>
        </w:tabs>
        <w:spacing w:before="0" w:after="60" w:line="392" w:lineRule="exact"/>
        <w:ind w:firstLine="1720"/>
        <w:rPr>
          <w:sz w:val="20"/>
          <w:szCs w:val="20"/>
        </w:rPr>
      </w:pPr>
      <w:r w:rsidRPr="00E71EE1">
        <w:rPr>
          <w:rStyle w:val="Bodytext2Spacing0pt0"/>
          <w:sz w:val="20"/>
          <w:szCs w:val="20"/>
        </w:rPr>
        <w:t>- determinada por ato unilateral e escrito da Administração, exceto no caso de descumprimento decorrente de sua própria conduta;</w:t>
      </w:r>
    </w:p>
    <w:p w:rsidR="00C7697E" w:rsidRPr="00E71EE1" w:rsidRDefault="00E71EE1">
      <w:pPr>
        <w:pStyle w:val="Bodytext20"/>
        <w:numPr>
          <w:ilvl w:val="0"/>
          <w:numId w:val="151"/>
        </w:numPr>
        <w:shd w:val="clear" w:color="auto" w:fill="auto"/>
        <w:tabs>
          <w:tab w:val="left" w:pos="1942"/>
        </w:tabs>
        <w:spacing w:before="0" w:after="60" w:line="392" w:lineRule="exact"/>
        <w:ind w:firstLine="1720"/>
        <w:rPr>
          <w:sz w:val="20"/>
          <w:szCs w:val="20"/>
        </w:rPr>
      </w:pPr>
      <w:r w:rsidRPr="00E71EE1">
        <w:rPr>
          <w:rStyle w:val="Bodytext2Spacing0pt0"/>
          <w:sz w:val="20"/>
          <w:szCs w:val="20"/>
        </w:rPr>
        <w:t>- consensual, por acordo entre as partes, conciliação, mediação ou comité de resolução de disputas, desde que haja interesse da Administração;</w:t>
      </w:r>
    </w:p>
    <w:p w:rsidR="00C7697E" w:rsidRPr="00E71EE1" w:rsidRDefault="00E71EE1">
      <w:pPr>
        <w:pStyle w:val="Bodytext20"/>
        <w:numPr>
          <w:ilvl w:val="0"/>
          <w:numId w:val="151"/>
        </w:numPr>
        <w:shd w:val="clear" w:color="auto" w:fill="auto"/>
        <w:tabs>
          <w:tab w:val="left" w:pos="2018"/>
        </w:tabs>
        <w:spacing w:before="0" w:after="57" w:line="392" w:lineRule="exact"/>
        <w:ind w:firstLine="1720"/>
        <w:rPr>
          <w:sz w:val="20"/>
          <w:szCs w:val="20"/>
        </w:rPr>
      </w:pPr>
      <w:r w:rsidRPr="00E71EE1">
        <w:rPr>
          <w:rStyle w:val="Bodytext2Spacing0pt0"/>
          <w:sz w:val="20"/>
          <w:szCs w:val="20"/>
        </w:rPr>
        <w:t>- determinada por decisão judicial ou arbitrai, essa última em decorrência de cláusula compromissória ou compromisso arbitrai.</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 extinção determinada por ato unilateral da Administração e a extinção consensual deverão ser precedidas de autorização escrita e fundamentada da autoridade competente e reduzidas a termo no respectivo processo.</w:t>
      </w:r>
    </w:p>
    <w:p w:rsidR="00C7697E" w:rsidRPr="00E71EE1" w:rsidRDefault="00E71EE1">
      <w:pPr>
        <w:pStyle w:val="Bodytext20"/>
        <w:shd w:val="clear" w:color="auto" w:fill="auto"/>
        <w:spacing w:before="0" w:after="201" w:line="396" w:lineRule="exact"/>
        <w:ind w:firstLine="172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Quando a extinção decorrer de culpa exclusiva da Administração, o contratado será ressarcido pelos prejuízos regularmente comprovados que houver sofrido, tendo ainda direito a:</w:t>
      </w:r>
    </w:p>
    <w:p w:rsidR="00C7697E" w:rsidRPr="00E71EE1" w:rsidRDefault="00E71EE1">
      <w:pPr>
        <w:pStyle w:val="Bodytext20"/>
        <w:numPr>
          <w:ilvl w:val="0"/>
          <w:numId w:val="152"/>
        </w:numPr>
        <w:shd w:val="clear" w:color="auto" w:fill="auto"/>
        <w:tabs>
          <w:tab w:val="left" w:pos="1942"/>
        </w:tabs>
        <w:spacing w:before="0" w:after="264" w:line="220" w:lineRule="exact"/>
        <w:ind w:firstLine="1720"/>
        <w:rPr>
          <w:sz w:val="20"/>
          <w:szCs w:val="20"/>
        </w:rPr>
      </w:pPr>
      <w:r w:rsidRPr="00E71EE1">
        <w:rPr>
          <w:rStyle w:val="Bodytext2Spacing0pt0"/>
          <w:sz w:val="20"/>
          <w:szCs w:val="20"/>
        </w:rPr>
        <w:t>- devolução da garantia;</w:t>
      </w:r>
    </w:p>
    <w:p w:rsidR="00C7697E" w:rsidRPr="00E71EE1" w:rsidRDefault="00E71EE1">
      <w:pPr>
        <w:pStyle w:val="Bodytext20"/>
        <w:numPr>
          <w:ilvl w:val="0"/>
          <w:numId w:val="152"/>
        </w:numPr>
        <w:shd w:val="clear" w:color="auto" w:fill="auto"/>
        <w:tabs>
          <w:tab w:val="left" w:pos="2006"/>
        </w:tabs>
        <w:spacing w:before="0" w:after="144" w:line="220" w:lineRule="exact"/>
        <w:ind w:firstLine="1720"/>
        <w:rPr>
          <w:sz w:val="20"/>
          <w:szCs w:val="20"/>
        </w:rPr>
      </w:pPr>
      <w:r w:rsidRPr="00E71EE1">
        <w:rPr>
          <w:rStyle w:val="Bodytext2Spacing0pt0"/>
          <w:sz w:val="20"/>
          <w:szCs w:val="20"/>
        </w:rPr>
        <w:t>- pagamentos devidos pela execução do contrato até a data da</w:t>
      </w:r>
    </w:p>
    <w:p w:rsidR="00C7697E" w:rsidRPr="00E71EE1" w:rsidRDefault="00E71EE1">
      <w:pPr>
        <w:pStyle w:val="Bodytext20"/>
        <w:shd w:val="clear" w:color="auto" w:fill="auto"/>
        <w:spacing w:before="0" w:after="260" w:line="220" w:lineRule="exact"/>
        <w:ind w:firstLine="0"/>
        <w:rPr>
          <w:sz w:val="20"/>
          <w:szCs w:val="20"/>
        </w:rPr>
      </w:pPr>
      <w:r w:rsidRPr="00E71EE1">
        <w:rPr>
          <w:rStyle w:val="Bodytext2Spacing0pt0"/>
          <w:sz w:val="20"/>
          <w:szCs w:val="20"/>
        </w:rPr>
        <w:t>extinção;</w:t>
      </w:r>
    </w:p>
    <w:p w:rsidR="00C7697E" w:rsidRPr="00E71EE1" w:rsidRDefault="00E71EE1">
      <w:pPr>
        <w:pStyle w:val="Bodytext20"/>
        <w:numPr>
          <w:ilvl w:val="0"/>
          <w:numId w:val="152"/>
        </w:numPr>
        <w:shd w:val="clear" w:color="auto" w:fill="auto"/>
        <w:tabs>
          <w:tab w:val="left" w:pos="2060"/>
        </w:tabs>
        <w:spacing w:before="0" w:after="119" w:line="220" w:lineRule="exact"/>
        <w:ind w:firstLine="1720"/>
        <w:rPr>
          <w:sz w:val="20"/>
          <w:szCs w:val="20"/>
        </w:rPr>
      </w:pPr>
      <w:r w:rsidRPr="00E71EE1">
        <w:rPr>
          <w:rStyle w:val="Bodytext2Spacing0pt0"/>
          <w:sz w:val="20"/>
          <w:szCs w:val="20"/>
        </w:rPr>
        <w:t>- pagamento do custo da desmobilização.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115ptBoldSpacing0pt"/>
          <w:sz w:val="20"/>
          <w:szCs w:val="20"/>
        </w:rPr>
        <w:t xml:space="preserve">Art. 137. </w:t>
      </w:r>
      <w:r w:rsidRPr="00E71EE1">
        <w:rPr>
          <w:rStyle w:val="Bodytext2Spacing0pt0"/>
          <w:sz w:val="20"/>
          <w:szCs w:val="20"/>
        </w:rPr>
        <w:t>A extinção determinada por ato unilateral da Administração poderá acarretar as seguintes consequências, sem prejuízo das sanções previstas nesta Lei:</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0"/>
          <w:sz w:val="20"/>
          <w:szCs w:val="20"/>
        </w:rPr>
        <w:t>I - assunção imediata do objeto do contrato, no estado e local em que se encontrar, por ato próprio da Administração;</w:t>
      </w:r>
    </w:p>
    <w:p w:rsidR="00C7697E" w:rsidRPr="00E71EE1" w:rsidRDefault="00E71EE1">
      <w:pPr>
        <w:pStyle w:val="Bodytext20"/>
        <w:shd w:val="clear" w:color="auto" w:fill="auto"/>
        <w:spacing w:before="0" w:after="199" w:line="394" w:lineRule="exact"/>
        <w:ind w:firstLine="1680"/>
        <w:rPr>
          <w:sz w:val="20"/>
          <w:szCs w:val="20"/>
        </w:rPr>
      </w:pPr>
      <w:r w:rsidRPr="00E71EE1">
        <w:rPr>
          <w:rStyle w:val="Bodytext2Spacing0pt0"/>
          <w:sz w:val="20"/>
          <w:szCs w:val="20"/>
        </w:rPr>
        <w:t>It - ocupação e utilização do local, das instalações, dos equipamentos, do material e do pessoal empregados na execução do contrato e necessários a sua continuidade;</w:t>
      </w:r>
    </w:p>
    <w:p w:rsidR="00C7697E" w:rsidRPr="00E71EE1" w:rsidRDefault="00E71EE1">
      <w:pPr>
        <w:pStyle w:val="Bodytext20"/>
        <w:numPr>
          <w:ilvl w:val="0"/>
          <w:numId w:val="150"/>
        </w:numPr>
        <w:shd w:val="clear" w:color="auto" w:fill="auto"/>
        <w:tabs>
          <w:tab w:val="left" w:pos="2029"/>
        </w:tabs>
        <w:spacing w:before="0" w:after="124" w:line="220" w:lineRule="exact"/>
        <w:ind w:firstLine="1680"/>
        <w:rPr>
          <w:sz w:val="20"/>
          <w:szCs w:val="20"/>
        </w:rPr>
      </w:pPr>
      <w:r w:rsidRPr="00E71EE1">
        <w:rPr>
          <w:rStyle w:val="Bodytext2Spacing0pt0"/>
          <w:sz w:val="20"/>
          <w:szCs w:val="20"/>
        </w:rPr>
        <w:t>- execução da garantia contratual, para:</w:t>
      </w:r>
    </w:p>
    <w:p w:rsidR="00C7697E" w:rsidRPr="00E71EE1" w:rsidRDefault="00E71EE1">
      <w:pPr>
        <w:pStyle w:val="Bodytext20"/>
        <w:numPr>
          <w:ilvl w:val="0"/>
          <w:numId w:val="153"/>
        </w:numPr>
        <w:shd w:val="clear" w:color="auto" w:fill="auto"/>
        <w:tabs>
          <w:tab w:val="left" w:pos="2015"/>
        </w:tabs>
        <w:spacing w:before="0" w:after="203" w:line="398" w:lineRule="exact"/>
        <w:ind w:firstLine="1680"/>
        <w:rPr>
          <w:sz w:val="20"/>
          <w:szCs w:val="20"/>
        </w:rPr>
      </w:pPr>
      <w:r w:rsidRPr="00E71EE1">
        <w:rPr>
          <w:rStyle w:val="Bodytext2Spacing0pt0"/>
          <w:sz w:val="20"/>
          <w:szCs w:val="20"/>
        </w:rPr>
        <w:lastRenderedPageBreak/>
        <w:t>ressarcimento da Administração Pública por prejuízos decorrentes da não execução;</w:t>
      </w:r>
    </w:p>
    <w:p w:rsidR="00C7697E" w:rsidRPr="00E71EE1" w:rsidRDefault="00E71EE1">
      <w:pPr>
        <w:pStyle w:val="Bodytext20"/>
        <w:numPr>
          <w:ilvl w:val="0"/>
          <w:numId w:val="153"/>
        </w:numPr>
        <w:shd w:val="clear" w:color="auto" w:fill="auto"/>
        <w:tabs>
          <w:tab w:val="left" w:pos="2067"/>
        </w:tabs>
        <w:spacing w:before="0" w:after="133" w:line="220" w:lineRule="exact"/>
        <w:ind w:firstLine="1680"/>
        <w:rPr>
          <w:sz w:val="20"/>
          <w:szCs w:val="20"/>
        </w:rPr>
      </w:pPr>
      <w:r w:rsidRPr="00E71EE1">
        <w:rPr>
          <w:rStyle w:val="Bodytext2Spacing0pt0"/>
          <w:sz w:val="20"/>
          <w:szCs w:val="20"/>
        </w:rPr>
        <w:t>pagamento de verbas trabalhistas, fundiárias e previdenciárias,</w:t>
      </w:r>
    </w:p>
    <w:p w:rsidR="00C7697E" w:rsidRPr="00E71EE1" w:rsidRDefault="00E71EE1">
      <w:pPr>
        <w:pStyle w:val="Bodytext20"/>
        <w:shd w:val="clear" w:color="auto" w:fill="auto"/>
        <w:spacing w:before="0" w:after="267" w:line="220" w:lineRule="exact"/>
        <w:ind w:firstLine="0"/>
        <w:jc w:val="left"/>
        <w:rPr>
          <w:sz w:val="20"/>
          <w:szCs w:val="20"/>
        </w:rPr>
      </w:pPr>
      <w:r w:rsidRPr="00E71EE1">
        <w:rPr>
          <w:rStyle w:val="Bodytext2Spacing0pt0"/>
          <w:sz w:val="20"/>
          <w:szCs w:val="20"/>
        </w:rPr>
        <w:t>quando cabível;</w:t>
      </w:r>
    </w:p>
    <w:p w:rsidR="00C7697E" w:rsidRPr="00E71EE1" w:rsidRDefault="00E71EE1">
      <w:pPr>
        <w:pStyle w:val="Bodytext20"/>
        <w:numPr>
          <w:ilvl w:val="0"/>
          <w:numId w:val="153"/>
        </w:numPr>
        <w:shd w:val="clear" w:color="auto" w:fill="auto"/>
        <w:tabs>
          <w:tab w:val="left" w:pos="2058"/>
        </w:tabs>
        <w:spacing w:before="0" w:after="147" w:line="220" w:lineRule="exact"/>
        <w:ind w:firstLine="1680"/>
        <w:rPr>
          <w:sz w:val="20"/>
          <w:szCs w:val="20"/>
        </w:rPr>
      </w:pPr>
      <w:r w:rsidRPr="00E71EE1">
        <w:rPr>
          <w:rStyle w:val="Bodytext2Spacing0pt0"/>
          <w:sz w:val="20"/>
          <w:szCs w:val="20"/>
        </w:rPr>
        <w:t>pagamento de valores das multas devidas à Administração</w:t>
      </w:r>
    </w:p>
    <w:p w:rsidR="00C7697E" w:rsidRPr="00E71EE1" w:rsidRDefault="00E71EE1">
      <w:pPr>
        <w:pStyle w:val="Bodytext20"/>
        <w:shd w:val="clear" w:color="auto" w:fill="auto"/>
        <w:spacing w:before="0" w:after="124" w:line="220" w:lineRule="exact"/>
        <w:ind w:firstLine="0"/>
        <w:jc w:val="left"/>
        <w:rPr>
          <w:sz w:val="20"/>
          <w:szCs w:val="20"/>
        </w:rPr>
      </w:pPr>
      <w:r w:rsidRPr="00E71EE1">
        <w:rPr>
          <w:rStyle w:val="Bodytext2Spacing0pt0"/>
          <w:sz w:val="20"/>
          <w:szCs w:val="20"/>
        </w:rPr>
        <w:t>Pública;</w:t>
      </w:r>
    </w:p>
    <w:p w:rsidR="00C7697E" w:rsidRPr="00E71EE1" w:rsidRDefault="00E71EE1">
      <w:pPr>
        <w:pStyle w:val="Bodytext20"/>
        <w:numPr>
          <w:ilvl w:val="0"/>
          <w:numId w:val="153"/>
        </w:numPr>
        <w:shd w:val="clear" w:color="auto" w:fill="auto"/>
        <w:tabs>
          <w:tab w:val="left" w:pos="2005"/>
        </w:tabs>
        <w:spacing w:before="0" w:after="64" w:line="398" w:lineRule="exact"/>
        <w:ind w:firstLine="1680"/>
        <w:rPr>
          <w:sz w:val="20"/>
          <w:szCs w:val="20"/>
        </w:rPr>
      </w:pPr>
      <w:r w:rsidRPr="00E71EE1">
        <w:rPr>
          <w:rStyle w:val="Bodytext2Spacing0pt0"/>
          <w:sz w:val="20"/>
          <w:szCs w:val="20"/>
        </w:rPr>
        <w:t>exigir a assunção da execução e conclusão do objeto do contrato pela seguradora, quando cabível;</w:t>
      </w:r>
    </w:p>
    <w:p w:rsidR="00C7697E" w:rsidRPr="00E71EE1" w:rsidRDefault="00E71EE1">
      <w:pPr>
        <w:pStyle w:val="Bodytext20"/>
        <w:numPr>
          <w:ilvl w:val="0"/>
          <w:numId w:val="150"/>
        </w:numPr>
        <w:shd w:val="clear" w:color="auto" w:fill="auto"/>
        <w:tabs>
          <w:tab w:val="left" w:pos="2019"/>
        </w:tabs>
        <w:spacing w:before="0" w:after="56" w:line="394" w:lineRule="exact"/>
        <w:ind w:firstLine="1680"/>
        <w:rPr>
          <w:sz w:val="20"/>
          <w:szCs w:val="20"/>
        </w:rPr>
      </w:pPr>
      <w:r w:rsidRPr="00E71EE1">
        <w:rPr>
          <w:rStyle w:val="Bodytext2Spacing0pt0"/>
          <w:sz w:val="20"/>
          <w:szCs w:val="20"/>
        </w:rPr>
        <w:t>- retenção dos créditos decorrentes do contrato até o limite dos prejuízos causados à Administração Pública e às multas aplicadas.</w:t>
      </w:r>
    </w:p>
    <w:p w:rsidR="00C7697E" w:rsidRPr="00E71EE1" w:rsidRDefault="00E71EE1">
      <w:pPr>
        <w:pStyle w:val="Bodytext20"/>
        <w:shd w:val="clear" w:color="auto" w:fill="auto"/>
        <w:spacing w:before="0" w:after="60" w:line="398" w:lineRule="exact"/>
        <w:ind w:firstLine="1680"/>
        <w:rPr>
          <w:sz w:val="20"/>
          <w:szCs w:val="20"/>
        </w:rPr>
      </w:pPr>
      <w:r w:rsidRPr="00E71EE1">
        <w:rPr>
          <w:rStyle w:val="Bodytext2Spacing0pt0"/>
          <w:sz w:val="20"/>
          <w:szCs w:val="20"/>
        </w:rPr>
        <w:t>§ 1° A aplicação das medidas previstas nos incisos I e II do caput fica a critério da Administração, que poderá dar continuidade à obra ou ao serviço por execução direta ou indireta.</w:t>
      </w:r>
    </w:p>
    <w:p w:rsidR="00C7697E" w:rsidRPr="00E71EE1" w:rsidRDefault="00E71EE1">
      <w:pPr>
        <w:pStyle w:val="Bodytext20"/>
        <w:shd w:val="clear" w:color="auto" w:fill="auto"/>
        <w:spacing w:before="0" w:after="300" w:line="398" w:lineRule="exact"/>
        <w:ind w:firstLine="1680"/>
        <w:rPr>
          <w:sz w:val="20"/>
          <w:szCs w:val="20"/>
        </w:rPr>
      </w:pPr>
      <w:r w:rsidRPr="00E71EE1">
        <w:rPr>
          <w:rStyle w:val="Bodytext2Spacing0pt0"/>
          <w:sz w:val="20"/>
          <w:szCs w:val="20"/>
        </w:rPr>
        <w:t>§ 2° Na hipótese do inciso II do caput, o ato deverá ser precedido de autorização expressa do ministro de Estado, secretário estadual ou secretário municipal competente, conforme o caso.</w:t>
      </w:r>
    </w:p>
    <w:p w:rsidR="00C7697E" w:rsidRPr="00E71EE1" w:rsidRDefault="00E71EE1">
      <w:pPr>
        <w:pStyle w:val="Heading10"/>
        <w:keepNext/>
        <w:keepLines/>
        <w:shd w:val="clear" w:color="auto" w:fill="auto"/>
        <w:spacing w:after="208" w:line="398" w:lineRule="exact"/>
        <w:ind w:right="20"/>
        <w:rPr>
          <w:sz w:val="20"/>
          <w:szCs w:val="20"/>
        </w:rPr>
      </w:pPr>
      <w:bookmarkStart w:id="9" w:name="bookmark9"/>
      <w:r w:rsidRPr="00E71EE1">
        <w:rPr>
          <w:rStyle w:val="Heading1Spacing0pt0"/>
          <w:sz w:val="20"/>
          <w:szCs w:val="20"/>
        </w:rPr>
        <w:t>CAPÍTULO IX</w:t>
      </w:r>
      <w:r w:rsidRPr="00E71EE1">
        <w:rPr>
          <w:rStyle w:val="Heading1Spacing0pt0"/>
          <w:sz w:val="20"/>
          <w:szCs w:val="20"/>
        </w:rPr>
        <w:br/>
        <w:t>DO RECEBIMENTO</w:t>
      </w:r>
      <w:bookmarkEnd w:id="9"/>
    </w:p>
    <w:p w:rsidR="00C7697E" w:rsidRPr="00E71EE1" w:rsidRDefault="00E71EE1">
      <w:pPr>
        <w:pStyle w:val="Bodytext20"/>
        <w:shd w:val="clear" w:color="auto" w:fill="auto"/>
        <w:spacing w:before="0" w:after="0" w:line="514" w:lineRule="exact"/>
        <w:ind w:left="1680" w:right="2220" w:firstLine="0"/>
        <w:jc w:val="left"/>
        <w:rPr>
          <w:sz w:val="20"/>
          <w:szCs w:val="20"/>
        </w:rPr>
      </w:pPr>
      <w:r w:rsidRPr="00E71EE1">
        <w:rPr>
          <w:rStyle w:val="Bodytext2Spacing0pt0"/>
          <w:sz w:val="20"/>
          <w:szCs w:val="20"/>
        </w:rPr>
        <w:t>Art. 138. O objeto do contrato será recebido: l - em se tratando de obras e serviços:</w:t>
      </w:r>
    </w:p>
    <w:p w:rsidR="00C7697E" w:rsidRPr="00E71EE1" w:rsidRDefault="00E71EE1">
      <w:pPr>
        <w:pStyle w:val="Bodytext20"/>
        <w:shd w:val="clear" w:color="auto" w:fill="auto"/>
        <w:spacing w:before="0" w:after="0" w:line="398" w:lineRule="exact"/>
        <w:ind w:firstLine="1680"/>
        <w:rPr>
          <w:sz w:val="20"/>
          <w:szCs w:val="20"/>
        </w:rPr>
      </w:pPr>
      <w:r w:rsidRPr="00E71EE1">
        <w:rPr>
          <w:rStyle w:val="Bodytext2Spacing0pt0"/>
          <w:sz w:val="20"/>
          <w:szCs w:val="20"/>
        </w:rPr>
        <w:t>a) provisoriamente, pelo responsável por seu acompanhamento e fiscalização, mediante termo detalhado, quando verificado o cumprimento das exigências de caráter técnico;</w:t>
      </w:r>
    </w:p>
    <w:p w:rsidR="00C7697E" w:rsidRPr="00E71EE1" w:rsidRDefault="00E71EE1">
      <w:pPr>
        <w:pStyle w:val="Bodytext20"/>
        <w:shd w:val="clear" w:color="auto" w:fill="auto"/>
        <w:spacing w:before="0" w:after="198" w:line="392" w:lineRule="exact"/>
        <w:ind w:firstLine="1720"/>
        <w:rPr>
          <w:sz w:val="20"/>
          <w:szCs w:val="20"/>
        </w:rPr>
      </w:pPr>
      <w:r w:rsidRPr="00E71EE1">
        <w:rPr>
          <w:rStyle w:val="Bodytext2Spacing0pt0"/>
          <w:sz w:val="20"/>
          <w:szCs w:val="20"/>
        </w:rPr>
        <w:t>b) definitivamente, por servidor ou comissão designada pela autoridade competente, mediante termo detalhado que comprove o atendimento das exigências contratuais;</w:t>
      </w:r>
    </w:p>
    <w:p w:rsidR="00C7697E" w:rsidRPr="00E71EE1" w:rsidRDefault="00E71EE1">
      <w:pPr>
        <w:pStyle w:val="Bodytext20"/>
        <w:numPr>
          <w:ilvl w:val="0"/>
          <w:numId w:val="154"/>
        </w:numPr>
        <w:shd w:val="clear" w:color="auto" w:fill="auto"/>
        <w:tabs>
          <w:tab w:val="left" w:pos="1956"/>
        </w:tabs>
        <w:spacing w:before="0" w:after="123" w:line="220" w:lineRule="exact"/>
        <w:ind w:firstLine="1720"/>
        <w:rPr>
          <w:sz w:val="20"/>
          <w:szCs w:val="20"/>
        </w:rPr>
      </w:pPr>
      <w:r w:rsidRPr="00E71EE1">
        <w:rPr>
          <w:rStyle w:val="Bodytext2Spacing0pt0"/>
          <w:sz w:val="20"/>
          <w:szCs w:val="20"/>
        </w:rPr>
        <w:t>- em se tratando de compras:</w:t>
      </w:r>
    </w:p>
    <w:p w:rsidR="00C7697E" w:rsidRPr="00E71EE1" w:rsidRDefault="00E71EE1">
      <w:pPr>
        <w:pStyle w:val="Bodytext20"/>
        <w:numPr>
          <w:ilvl w:val="0"/>
          <w:numId w:val="155"/>
        </w:numPr>
        <w:shd w:val="clear" w:color="auto" w:fill="auto"/>
        <w:tabs>
          <w:tab w:val="left" w:pos="1987"/>
        </w:tabs>
        <w:spacing w:before="0" w:after="60" w:line="396" w:lineRule="exact"/>
        <w:ind w:firstLine="1720"/>
        <w:rPr>
          <w:sz w:val="20"/>
          <w:szCs w:val="20"/>
        </w:rPr>
      </w:pPr>
      <w:r w:rsidRPr="00E71EE1">
        <w:rPr>
          <w:rStyle w:val="Bodytext2Spacing0pt0"/>
          <w:sz w:val="20"/>
          <w:szCs w:val="20"/>
        </w:rPr>
        <w:t xml:space="preserve">provisoriamente, de forma sumária peio responsável por seu </w:t>
      </w:r>
      <w:r w:rsidRPr="00E71EE1">
        <w:rPr>
          <w:rStyle w:val="Bodytext2Spacing0pt0"/>
          <w:sz w:val="20"/>
          <w:szCs w:val="20"/>
        </w:rPr>
        <w:lastRenderedPageBreak/>
        <w:t>acompanhamento e fiscalização, com verificação posterior da conformidade do material com as exigências contratuais;</w:t>
      </w:r>
    </w:p>
    <w:p w:rsidR="00C7697E" w:rsidRPr="00E71EE1" w:rsidRDefault="00E71EE1">
      <w:pPr>
        <w:pStyle w:val="Bodytext20"/>
        <w:numPr>
          <w:ilvl w:val="0"/>
          <w:numId w:val="155"/>
        </w:numPr>
        <w:shd w:val="clear" w:color="auto" w:fill="auto"/>
        <w:tabs>
          <w:tab w:val="left" w:pos="2001"/>
        </w:tabs>
        <w:spacing w:before="0" w:after="60" w:line="396" w:lineRule="exact"/>
        <w:ind w:firstLine="1720"/>
        <w:rPr>
          <w:sz w:val="20"/>
          <w:szCs w:val="20"/>
        </w:rPr>
      </w:pPr>
      <w:r w:rsidRPr="00E71EE1">
        <w:rPr>
          <w:rStyle w:val="Bodytext2Spacing0pt0"/>
          <w:sz w:val="20"/>
          <w:szCs w:val="20"/>
        </w:rPr>
        <w:t>definitivamente, por servidor ou comissão designada pela autoridade competente, mediante termo detalhado que comprove o atendimento das exigências contratuais.</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O objeto do contrato poderá ser rejeitado, no todo ou em parte, quando estiver em desacordo com o contrato.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O recebimento provisório ou definitivo não exclui a responsabilidade civil pela solidez e segurança da obra ou do serviço, nem a responsabilidade ético-profissional pela perfeita execução do contrato, dentro dos limites estabelecidos pela lei ou pelo contrato.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Os prazos e os métodos para a realização dos recebimentos provisório e definitivo serão definidos em regulamento ou no contrato.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Salvo disposição em contrário constante do edital ou de ato normativo, os ensaios, testes e demais provas para aferição da boa execução do objeto do contrato exigidos por normas técnicas oficiais correm por conta do contratado.</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0"/>
          <w:sz w:val="20"/>
          <w:szCs w:val="20"/>
        </w:rPr>
        <w:t>§ 5</w:t>
      </w:r>
      <w:r w:rsidRPr="00E71EE1">
        <w:rPr>
          <w:rStyle w:val="Bodytext2Spacing0pt0"/>
          <w:sz w:val="20"/>
          <w:szCs w:val="20"/>
          <w:vertAlign w:val="superscript"/>
        </w:rPr>
        <w:t>o</w:t>
      </w:r>
      <w:r w:rsidRPr="00E71EE1">
        <w:rPr>
          <w:rStyle w:val="Bodytext2Spacing0pt0"/>
          <w:sz w:val="20"/>
          <w:szCs w:val="20"/>
        </w:rPr>
        <w:t xml:space="preserve"> Em se tratando de projeto de obra, o recebimento definitivo pela Administração não exime o projetista ou consultor da responsabilidade objetiva por todos danos causado por falhas de projeto.</w:t>
      </w:r>
    </w:p>
    <w:p w:rsidR="00C7697E" w:rsidRPr="00E71EE1" w:rsidRDefault="00E71EE1">
      <w:pPr>
        <w:pStyle w:val="Bodytext20"/>
        <w:shd w:val="clear" w:color="auto" w:fill="auto"/>
        <w:spacing w:before="0" w:after="302" w:line="396" w:lineRule="exact"/>
        <w:ind w:firstLine="1720"/>
        <w:rPr>
          <w:sz w:val="20"/>
          <w:szCs w:val="20"/>
        </w:rPr>
      </w:pPr>
      <w:r w:rsidRPr="00E71EE1">
        <w:rPr>
          <w:rStyle w:val="Bodytext2Spacing0pt0"/>
          <w:sz w:val="20"/>
          <w:szCs w:val="20"/>
        </w:rPr>
        <w:t>§ 6</w:t>
      </w:r>
      <w:r w:rsidRPr="00E71EE1">
        <w:rPr>
          <w:rStyle w:val="Bodytext2Spacing0pt0"/>
          <w:sz w:val="20"/>
          <w:szCs w:val="20"/>
          <w:vertAlign w:val="superscript"/>
        </w:rPr>
        <w:t>o</w:t>
      </w:r>
      <w:r w:rsidRPr="00E71EE1">
        <w:rPr>
          <w:rStyle w:val="Bodytext2Spacing0pt0"/>
          <w:sz w:val="20"/>
          <w:szCs w:val="20"/>
        </w:rPr>
        <w:t xml:space="preserve"> Em se tratando de obras, o recebimento definitivo pela Administração não exime o contratado, pelo prazo mínimo de 5 (cinco) anos, admitida a previsão de prazo de garantia superior no edital e no contrato, da responsabilidade objetiva pela solidez e segurança dos materiais e serviços</w:t>
      </w:r>
      <w:r w:rsidRPr="00E71EE1">
        <w:rPr>
          <w:rStyle w:val="Bodytext2Spacing0pt0"/>
          <w:sz w:val="20"/>
          <w:szCs w:val="20"/>
        </w:rPr>
        <w:br w:type="page"/>
      </w:r>
      <w:r w:rsidRPr="00E71EE1">
        <w:rPr>
          <w:rStyle w:val="Bodytext2Spacing0pt0"/>
          <w:sz w:val="20"/>
          <w:szCs w:val="20"/>
        </w:rPr>
        <w:lastRenderedPageBreak/>
        <w:t>executados e pela funcionalidade da construção, reforma, recuperação ou ampliação do bem imóvel, ficando o contratado, em caso de vício, defeito ou incorreção identificados, responsável por reparação, correção, reconstrução ou substituição necessárias.</w:t>
      </w:r>
    </w:p>
    <w:p w:rsidR="00C7697E" w:rsidRPr="00E71EE1" w:rsidRDefault="00E71EE1">
      <w:pPr>
        <w:pStyle w:val="Heading10"/>
        <w:keepNext/>
        <w:keepLines/>
        <w:shd w:val="clear" w:color="auto" w:fill="auto"/>
        <w:spacing w:after="296" w:line="394" w:lineRule="exact"/>
        <w:rPr>
          <w:sz w:val="20"/>
          <w:szCs w:val="20"/>
        </w:rPr>
      </w:pPr>
      <w:bookmarkStart w:id="10" w:name="bookmark10"/>
      <w:r w:rsidRPr="00E71EE1">
        <w:rPr>
          <w:rStyle w:val="Heading1Spacing0pt0"/>
          <w:sz w:val="20"/>
          <w:szCs w:val="20"/>
        </w:rPr>
        <w:t>CAPÍTULO X</w:t>
      </w:r>
      <w:r w:rsidRPr="00E71EE1">
        <w:rPr>
          <w:rStyle w:val="Heading1Spacing0pt0"/>
          <w:sz w:val="20"/>
          <w:szCs w:val="20"/>
        </w:rPr>
        <w:br/>
        <w:t>DOS PAGAMENTOS</w:t>
      </w:r>
      <w:bookmarkEnd w:id="10"/>
    </w:p>
    <w:p w:rsidR="00C7697E" w:rsidRPr="00E71EE1" w:rsidRDefault="00E71EE1">
      <w:pPr>
        <w:pStyle w:val="Bodytext20"/>
        <w:shd w:val="clear" w:color="auto" w:fill="auto"/>
        <w:spacing w:before="0" w:after="203" w:line="398" w:lineRule="exact"/>
        <w:ind w:firstLine="1720"/>
        <w:rPr>
          <w:sz w:val="20"/>
          <w:szCs w:val="20"/>
        </w:rPr>
      </w:pPr>
      <w:r w:rsidRPr="00E71EE1">
        <w:rPr>
          <w:rStyle w:val="Bodytext2115ptBoldSpacing0pt"/>
          <w:sz w:val="20"/>
          <w:szCs w:val="20"/>
        </w:rPr>
        <w:t xml:space="preserve">Art. 139. </w:t>
      </w:r>
      <w:r w:rsidRPr="00E71EE1">
        <w:rPr>
          <w:rStyle w:val="Bodytext2Spacing0pt0"/>
          <w:sz w:val="20"/>
          <w:szCs w:val="20"/>
        </w:rPr>
        <w:t>No dever de pagamento pela Administração será observada a ordem cronológica para cada fonte diferenciada de recursos, subdividida pelas seguintes categorias de contratos:</w:t>
      </w:r>
    </w:p>
    <w:p w:rsidR="00C7697E" w:rsidRPr="00E71EE1" w:rsidRDefault="00E71EE1">
      <w:pPr>
        <w:pStyle w:val="Bodytext20"/>
        <w:shd w:val="clear" w:color="auto" w:fill="auto"/>
        <w:spacing w:before="0" w:after="26" w:line="220" w:lineRule="exact"/>
        <w:ind w:firstLine="1720"/>
        <w:rPr>
          <w:sz w:val="20"/>
          <w:szCs w:val="20"/>
        </w:rPr>
      </w:pPr>
      <w:r w:rsidRPr="00E71EE1">
        <w:rPr>
          <w:rStyle w:val="Bodytext2Spacing0pt0"/>
          <w:sz w:val="20"/>
          <w:szCs w:val="20"/>
        </w:rPr>
        <w:t>I - fornecimento de bens;</w:t>
      </w:r>
    </w:p>
    <w:p w:rsidR="00C7697E" w:rsidRPr="00E71EE1" w:rsidRDefault="00E71EE1">
      <w:pPr>
        <w:pStyle w:val="Bodytext20"/>
        <w:numPr>
          <w:ilvl w:val="0"/>
          <w:numId w:val="156"/>
        </w:numPr>
        <w:shd w:val="clear" w:color="auto" w:fill="auto"/>
        <w:tabs>
          <w:tab w:val="left" w:pos="1966"/>
        </w:tabs>
        <w:spacing w:before="0" w:after="0" w:line="504" w:lineRule="exact"/>
        <w:ind w:firstLine="1720"/>
        <w:rPr>
          <w:sz w:val="20"/>
          <w:szCs w:val="20"/>
        </w:rPr>
      </w:pPr>
      <w:r w:rsidRPr="00E71EE1">
        <w:rPr>
          <w:rStyle w:val="Bodytext2Spacing0pt0"/>
          <w:sz w:val="20"/>
          <w:szCs w:val="20"/>
        </w:rPr>
        <w:t>- locações;</w:t>
      </w:r>
    </w:p>
    <w:p w:rsidR="00C7697E" w:rsidRPr="00E71EE1" w:rsidRDefault="00E71EE1">
      <w:pPr>
        <w:pStyle w:val="Bodytext20"/>
        <w:numPr>
          <w:ilvl w:val="0"/>
          <w:numId w:val="156"/>
        </w:numPr>
        <w:shd w:val="clear" w:color="auto" w:fill="auto"/>
        <w:tabs>
          <w:tab w:val="left" w:pos="2034"/>
        </w:tabs>
        <w:spacing w:before="0" w:after="0" w:line="504" w:lineRule="exact"/>
        <w:ind w:firstLine="1720"/>
        <w:rPr>
          <w:sz w:val="20"/>
          <w:szCs w:val="20"/>
        </w:rPr>
      </w:pPr>
      <w:r w:rsidRPr="00E71EE1">
        <w:rPr>
          <w:rStyle w:val="Bodytext2Spacing0pt0"/>
          <w:sz w:val="20"/>
          <w:szCs w:val="20"/>
        </w:rPr>
        <w:t>- prestação de serviços;</w:t>
      </w:r>
    </w:p>
    <w:p w:rsidR="00C7697E" w:rsidRPr="00E71EE1" w:rsidRDefault="00E71EE1">
      <w:pPr>
        <w:pStyle w:val="Bodytext20"/>
        <w:numPr>
          <w:ilvl w:val="0"/>
          <w:numId w:val="156"/>
        </w:numPr>
        <w:shd w:val="clear" w:color="auto" w:fill="auto"/>
        <w:tabs>
          <w:tab w:val="left" w:pos="2077"/>
        </w:tabs>
        <w:spacing w:before="0" w:after="0" w:line="504" w:lineRule="exact"/>
        <w:ind w:firstLine="1720"/>
        <w:rPr>
          <w:sz w:val="20"/>
          <w:szCs w:val="20"/>
        </w:rPr>
      </w:pPr>
      <w:r w:rsidRPr="00E71EE1">
        <w:rPr>
          <w:rStyle w:val="Bodytext2Spacing0pt0"/>
          <w:sz w:val="20"/>
          <w:szCs w:val="20"/>
        </w:rPr>
        <w:t>- realização de obras.</w:t>
      </w:r>
    </w:p>
    <w:p w:rsidR="00C7697E" w:rsidRPr="00E71EE1" w:rsidRDefault="00E71EE1">
      <w:pPr>
        <w:pStyle w:val="Bodytext20"/>
        <w:shd w:val="clear" w:color="auto" w:fill="auto"/>
        <w:spacing w:before="0" w:after="60" w:line="394" w:lineRule="exact"/>
        <w:ind w:firstLine="172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A ordem cronológica de que trata o caput poderá ser alterada, mediante prévia justificativa da autoridade competente e posterior comunicação ao órgão de controle interno da Administração e ao tribunal de contas competente, exclusivamente nas seguintes situações:</w:t>
      </w:r>
    </w:p>
    <w:p w:rsidR="00C7697E" w:rsidRPr="00E71EE1" w:rsidRDefault="00E71EE1">
      <w:pPr>
        <w:pStyle w:val="Bodytext20"/>
        <w:numPr>
          <w:ilvl w:val="0"/>
          <w:numId w:val="157"/>
        </w:numPr>
        <w:shd w:val="clear" w:color="auto" w:fill="auto"/>
        <w:tabs>
          <w:tab w:val="left" w:pos="1925"/>
        </w:tabs>
        <w:spacing w:before="0" w:after="56" w:line="394" w:lineRule="exact"/>
        <w:ind w:firstLine="1720"/>
        <w:rPr>
          <w:sz w:val="20"/>
          <w:szCs w:val="20"/>
        </w:rPr>
      </w:pPr>
      <w:r w:rsidRPr="00E71EE1">
        <w:rPr>
          <w:rStyle w:val="Bodytext2Spacing0pt0"/>
          <w:sz w:val="20"/>
          <w:szCs w:val="20"/>
        </w:rPr>
        <w:t>- grave perturbação da ordem, situação de emergência ou calamidade pública;</w:t>
      </w:r>
    </w:p>
    <w:p w:rsidR="00C7697E" w:rsidRPr="00E71EE1" w:rsidRDefault="00E71EE1">
      <w:pPr>
        <w:pStyle w:val="Bodytext20"/>
        <w:numPr>
          <w:ilvl w:val="0"/>
          <w:numId w:val="157"/>
        </w:numPr>
        <w:shd w:val="clear" w:color="auto" w:fill="auto"/>
        <w:tabs>
          <w:tab w:val="left" w:pos="1925"/>
        </w:tabs>
        <w:spacing w:before="0" w:after="64" w:line="398" w:lineRule="exact"/>
        <w:ind w:firstLine="1720"/>
        <w:rPr>
          <w:sz w:val="20"/>
          <w:szCs w:val="20"/>
        </w:rPr>
      </w:pPr>
      <w:r w:rsidRPr="00E71EE1">
        <w:rPr>
          <w:rStyle w:val="Bodytext2Spacing0pt0"/>
          <w:sz w:val="20"/>
          <w:szCs w:val="20"/>
        </w:rPr>
        <w:t>- pagamento a microempresa, empresa de pequeno porte, agricultor familiar, produtor rural pessoa física, microempreendedor individual - MEI e sociedades cooperativas, desde que demonstrado o risco de descontinuidade do cumprimento do objeto do contrato;</w:t>
      </w:r>
    </w:p>
    <w:p w:rsidR="00C7697E" w:rsidRPr="00E71EE1" w:rsidRDefault="00E71EE1">
      <w:pPr>
        <w:pStyle w:val="Bodytext20"/>
        <w:numPr>
          <w:ilvl w:val="0"/>
          <w:numId w:val="157"/>
        </w:numPr>
        <w:shd w:val="clear" w:color="auto" w:fill="auto"/>
        <w:tabs>
          <w:tab w:val="left" w:pos="1970"/>
        </w:tabs>
        <w:spacing w:before="0" w:after="56" w:line="394" w:lineRule="exact"/>
        <w:ind w:firstLine="1720"/>
        <w:rPr>
          <w:sz w:val="20"/>
          <w:szCs w:val="20"/>
        </w:rPr>
      </w:pPr>
      <w:r w:rsidRPr="00E71EE1">
        <w:rPr>
          <w:rStyle w:val="Bodytext2Spacing0pt0"/>
          <w:sz w:val="20"/>
          <w:szCs w:val="20"/>
        </w:rPr>
        <w:t>- pagamento de serviços necessários ao funcionamento dos sistemas estruturantes, desde que demonstrado o risco de descontinuidade do cumprimento do objeto do contrato;</w:t>
      </w:r>
    </w:p>
    <w:p w:rsidR="00C7697E" w:rsidRPr="00E71EE1" w:rsidRDefault="00E71EE1">
      <w:pPr>
        <w:pStyle w:val="Bodytext20"/>
        <w:numPr>
          <w:ilvl w:val="0"/>
          <w:numId w:val="157"/>
        </w:numPr>
        <w:shd w:val="clear" w:color="auto" w:fill="auto"/>
        <w:tabs>
          <w:tab w:val="left" w:pos="2008"/>
        </w:tabs>
        <w:spacing w:before="0" w:after="0" w:line="398" w:lineRule="exact"/>
        <w:ind w:firstLine="1720"/>
        <w:rPr>
          <w:sz w:val="20"/>
          <w:szCs w:val="20"/>
        </w:rPr>
        <w:sectPr w:rsidR="00C7697E" w:rsidRPr="00E71EE1">
          <w:pgSz w:w="11900" w:h="16840"/>
          <w:pgMar w:top="2119" w:right="1582" w:bottom="2009" w:left="1764" w:header="0" w:footer="3" w:gutter="0"/>
          <w:cols w:space="720"/>
          <w:noEndnote/>
          <w:docGrid w:linePitch="360"/>
        </w:sectPr>
      </w:pPr>
      <w:r w:rsidRPr="00E71EE1">
        <w:rPr>
          <w:rStyle w:val="Bodytext2Spacing0pt0"/>
          <w:sz w:val="20"/>
          <w:szCs w:val="20"/>
        </w:rPr>
        <w:t>- pagamento de direitos oriundos de contratos em caso de falência, recuperação judicial ou dissolução da empresa contratada;</w:t>
      </w:r>
    </w:p>
    <w:p w:rsidR="00C7697E" w:rsidRPr="00E71EE1" w:rsidRDefault="00E71EE1">
      <w:pPr>
        <w:pStyle w:val="Bodytext20"/>
        <w:numPr>
          <w:ilvl w:val="0"/>
          <w:numId w:val="157"/>
        </w:numPr>
        <w:shd w:val="clear" w:color="auto" w:fill="auto"/>
        <w:tabs>
          <w:tab w:val="left" w:pos="1911"/>
        </w:tabs>
        <w:spacing w:before="0" w:after="60" w:line="392" w:lineRule="exact"/>
        <w:ind w:firstLine="1720"/>
        <w:rPr>
          <w:sz w:val="20"/>
          <w:szCs w:val="20"/>
        </w:rPr>
      </w:pPr>
      <w:r w:rsidRPr="00E71EE1">
        <w:rPr>
          <w:rStyle w:val="Bodytext2Spacing0pt0"/>
          <w:sz w:val="20"/>
          <w:szCs w:val="20"/>
        </w:rPr>
        <w:lastRenderedPageBreak/>
        <w:t>- pagamento de contrato cujo objeto seja imprescindível para assegurar a integridade do património público ou para manter o funcionamento das atividades finalísticas do órgão ou entidade, quando demonstrado o risco de descontinuidade da prestação de um serviço público de relevância ou o cumprimento da missão institucional.</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A inobservância imotivada da ordem cronológica ensejará a apuração de responsabilidade do agente responsável, cabendo aos órgãos de controle a sua fiscalização.</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0"/>
          <w:sz w:val="20"/>
          <w:szCs w:val="20"/>
        </w:rPr>
        <w:t>§3° O órgão ou entidade deverá disponibilizar, mensalmente, na seção específica de acesso à informação de seu sítio na Internet, a ordem cronológica de seus pagamentos, bem como as justificativas que fundamentam a eventual alteração da ordem.</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0"/>
          <w:sz w:val="20"/>
          <w:szCs w:val="20"/>
        </w:rPr>
        <w:t>§ 4</w:t>
      </w:r>
      <w:r w:rsidRPr="00E71EE1">
        <w:rPr>
          <w:rStyle w:val="Bodytext2Spacing0pt0"/>
          <w:sz w:val="20"/>
          <w:szCs w:val="20"/>
          <w:vertAlign w:val="superscript"/>
        </w:rPr>
        <w:t>o</w:t>
      </w:r>
      <w:r w:rsidRPr="00E71EE1">
        <w:rPr>
          <w:rStyle w:val="Bodytext2Spacing0pt0"/>
          <w:sz w:val="20"/>
          <w:szCs w:val="20"/>
        </w:rPr>
        <w:t xml:space="preserve"> Após decorridos 45 (quarenta e cinco) dias, contados da emissão da nota fiscal, em razão do atraso, haverá, conforme o caso, atualização do débito vencido pelo índice Nacional de Preços ao Consumidor Amplo Especial (IPCA-E) ou pelo índice Nacional de Custo da Construção (INCC), ou pelo índice que venha a substituí-los, e incidirão juros de mora de 0,2% (zero vírgula dois por cento) ao mês.</w:t>
      </w:r>
    </w:p>
    <w:p w:rsidR="00C7697E" w:rsidRPr="00E71EE1" w:rsidRDefault="00E71EE1">
      <w:pPr>
        <w:pStyle w:val="Bodytext20"/>
        <w:shd w:val="clear" w:color="auto" w:fill="auto"/>
        <w:spacing w:before="0" w:after="63" w:line="400" w:lineRule="exact"/>
        <w:ind w:firstLine="1720"/>
        <w:rPr>
          <w:sz w:val="20"/>
          <w:szCs w:val="20"/>
        </w:rPr>
      </w:pPr>
      <w:r w:rsidRPr="00E71EE1">
        <w:rPr>
          <w:rStyle w:val="Bodytext2Spacing0pt0"/>
          <w:sz w:val="20"/>
          <w:szCs w:val="20"/>
        </w:rPr>
        <w:t>§ 5</w:t>
      </w:r>
      <w:r w:rsidRPr="00E71EE1">
        <w:rPr>
          <w:rStyle w:val="Bodytext2Spacing0pt0"/>
          <w:sz w:val="20"/>
          <w:szCs w:val="20"/>
          <w:vertAlign w:val="superscript"/>
        </w:rPr>
        <w:t>o</w:t>
      </w:r>
      <w:r w:rsidRPr="00E71EE1">
        <w:rPr>
          <w:rStyle w:val="Bodytext2Spacing0pt0"/>
          <w:sz w:val="20"/>
          <w:szCs w:val="20"/>
        </w:rPr>
        <w:t xml:space="preserve"> Não se aplicará o disposto no § 4</w:t>
      </w:r>
      <w:r w:rsidRPr="00E71EE1">
        <w:rPr>
          <w:rStyle w:val="Bodytext2Spacing0pt0"/>
          <w:sz w:val="20"/>
          <w:szCs w:val="20"/>
          <w:vertAlign w:val="superscript"/>
        </w:rPr>
        <w:t>o</w:t>
      </w:r>
      <w:r w:rsidRPr="00E71EE1">
        <w:rPr>
          <w:rStyle w:val="Bodytext2Spacing0pt0"/>
          <w:sz w:val="20"/>
          <w:szCs w:val="20"/>
        </w:rPr>
        <w:t xml:space="preserve"> quando o atraso no pagamento se der por culpa da contratada.</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115ptBoldSpacing0pt"/>
          <w:sz w:val="20"/>
          <w:szCs w:val="20"/>
        </w:rPr>
        <w:t xml:space="preserve">Art. 140. </w:t>
      </w:r>
      <w:r w:rsidRPr="00E71EE1">
        <w:rPr>
          <w:rStyle w:val="Bodytext2Spacing0pt0"/>
          <w:sz w:val="20"/>
          <w:szCs w:val="20"/>
        </w:rPr>
        <w:t>Mediante disposição expressa no edital ou no contrato, poderá ser previsto pagamento em conta vinculada ou mediante efetiva comprovação do fato gerador.</w:t>
      </w:r>
    </w:p>
    <w:p w:rsidR="00C7697E" w:rsidRPr="00E71EE1" w:rsidRDefault="00E71EE1">
      <w:pPr>
        <w:pStyle w:val="Bodytext20"/>
        <w:shd w:val="clear" w:color="auto" w:fill="auto"/>
        <w:spacing w:before="0" w:after="60" w:line="400" w:lineRule="exact"/>
        <w:ind w:firstLine="1720"/>
        <w:rPr>
          <w:sz w:val="20"/>
          <w:szCs w:val="20"/>
        </w:rPr>
      </w:pPr>
      <w:r w:rsidRPr="00E71EE1">
        <w:rPr>
          <w:rStyle w:val="Bodytext2Spacing0pt0"/>
          <w:sz w:val="20"/>
          <w:szCs w:val="20"/>
        </w:rPr>
        <w:t xml:space="preserve">Parágrafo único. Nas contratações de obras, observar-se-á o disposto no § </w:t>
      </w:r>
      <w:r w:rsidRPr="00E71EE1">
        <w:rPr>
          <w:rStyle w:val="Bodytext2ItalicSpacing0pt"/>
          <w:sz w:val="20"/>
          <w:szCs w:val="20"/>
        </w:rPr>
        <w:t>2</w:t>
      </w:r>
      <w:r w:rsidRPr="00E71EE1">
        <w:rPr>
          <w:rStyle w:val="Bodytext2ItalicSpacing0pt"/>
          <w:sz w:val="20"/>
          <w:szCs w:val="20"/>
          <w:vertAlign w:val="superscript"/>
        </w:rPr>
        <w:t>o</w:t>
      </w:r>
      <w:r w:rsidRPr="00E71EE1">
        <w:rPr>
          <w:rStyle w:val="Bodytext2Spacing0pt0"/>
          <w:sz w:val="20"/>
          <w:szCs w:val="20"/>
        </w:rPr>
        <w:t xml:space="preserve"> do art. 113.</w:t>
      </w:r>
    </w:p>
    <w:p w:rsidR="00C7697E" w:rsidRPr="00E71EE1" w:rsidRDefault="00E71EE1">
      <w:pPr>
        <w:pStyle w:val="Bodytext20"/>
        <w:shd w:val="clear" w:color="auto" w:fill="auto"/>
        <w:spacing w:before="0" w:after="60" w:line="400" w:lineRule="exact"/>
        <w:ind w:firstLine="1720"/>
        <w:rPr>
          <w:sz w:val="20"/>
          <w:szCs w:val="20"/>
        </w:rPr>
      </w:pPr>
      <w:r w:rsidRPr="00E71EE1">
        <w:rPr>
          <w:rStyle w:val="Bodytext2115ptBoldSpacing0pt"/>
          <w:sz w:val="20"/>
          <w:szCs w:val="20"/>
        </w:rPr>
        <w:t xml:space="preserve">Art. 141. </w:t>
      </w:r>
      <w:r w:rsidRPr="00E71EE1">
        <w:rPr>
          <w:rStyle w:val="Bodytext2Spacing0pt0"/>
          <w:sz w:val="20"/>
          <w:szCs w:val="20"/>
        </w:rPr>
        <w:t>Havendo controvérsia sobre a execução do objeto, quanto a dimensão, qualidade e quantidade, a parcela incontroversa deve ser liberada no prazo previsto para pagamento.</w:t>
      </w:r>
    </w:p>
    <w:p w:rsidR="00C7697E" w:rsidRPr="00E71EE1" w:rsidRDefault="00E71EE1">
      <w:pPr>
        <w:pStyle w:val="Bodytext20"/>
        <w:shd w:val="clear" w:color="auto" w:fill="auto"/>
        <w:spacing w:before="0" w:after="0" w:line="400" w:lineRule="exact"/>
        <w:ind w:firstLine="1720"/>
        <w:rPr>
          <w:sz w:val="20"/>
          <w:szCs w:val="20"/>
        </w:rPr>
      </w:pPr>
      <w:r w:rsidRPr="00E71EE1">
        <w:rPr>
          <w:rStyle w:val="Bodytext2115ptBoldSpacing0pt"/>
          <w:sz w:val="20"/>
          <w:szCs w:val="20"/>
        </w:rPr>
        <w:t xml:space="preserve">Art. 142. </w:t>
      </w:r>
      <w:r w:rsidRPr="00E71EE1">
        <w:rPr>
          <w:rStyle w:val="Bodytext2Spacing0pt0"/>
          <w:sz w:val="20"/>
          <w:szCs w:val="20"/>
        </w:rPr>
        <w:t>Na contratação de obras, fornecimentos e serviços, inclusive de engenharia, poderá ser estabelecida remuneração variável vinculada</w:t>
      </w:r>
    </w:p>
    <w:p w:rsidR="00C7697E" w:rsidRPr="00E71EE1" w:rsidRDefault="00E71EE1">
      <w:pPr>
        <w:pStyle w:val="Bodytext50"/>
        <w:shd w:val="clear" w:color="auto" w:fill="auto"/>
        <w:spacing w:line="180" w:lineRule="exact"/>
        <w:rPr>
          <w:sz w:val="20"/>
          <w:szCs w:val="20"/>
        </w:rPr>
        <w:sectPr w:rsidR="00C7697E" w:rsidRPr="00E71EE1">
          <w:footerReference w:type="even" r:id="rId61"/>
          <w:footerReference w:type="default" r:id="rId62"/>
          <w:headerReference w:type="first" r:id="rId63"/>
          <w:footerReference w:type="first" r:id="rId64"/>
          <w:pgSz w:w="11900" w:h="16840"/>
          <w:pgMar w:top="2191" w:right="1593" w:bottom="1726" w:left="1751" w:header="0" w:footer="3" w:gutter="0"/>
          <w:cols w:space="720"/>
          <w:noEndnote/>
          <w:titlePg/>
          <w:docGrid w:linePitch="360"/>
        </w:sectPr>
      </w:pPr>
      <w:r w:rsidRPr="00E71EE1">
        <w:rPr>
          <w:rStyle w:val="Bodytext51"/>
          <w:b/>
          <w:bCs/>
          <w:sz w:val="20"/>
          <w:szCs w:val="20"/>
        </w:rPr>
        <w:t>125</w:t>
      </w:r>
    </w:p>
    <w:p w:rsidR="00C7697E" w:rsidRPr="00E71EE1" w:rsidRDefault="00C7697E">
      <w:pPr>
        <w:spacing w:line="114" w:lineRule="exact"/>
        <w:rPr>
          <w:rFonts w:ascii="Arial" w:hAnsi="Arial" w:cs="Arial"/>
          <w:sz w:val="20"/>
          <w:szCs w:val="20"/>
        </w:rPr>
      </w:pPr>
    </w:p>
    <w:p w:rsidR="00C7697E" w:rsidRPr="00E71EE1" w:rsidRDefault="00C7697E">
      <w:pPr>
        <w:rPr>
          <w:rFonts w:ascii="Arial" w:hAnsi="Arial" w:cs="Arial"/>
          <w:sz w:val="20"/>
          <w:szCs w:val="20"/>
        </w:rPr>
        <w:sectPr w:rsidR="00C7697E" w:rsidRPr="00E71EE1">
          <w:pgSz w:w="11900" w:h="16840"/>
          <w:pgMar w:top="1941" w:right="0" w:bottom="1972" w:left="0" w:header="0" w:footer="3" w:gutter="0"/>
          <w:cols w:space="720"/>
          <w:noEndnote/>
          <w:docGrid w:linePitch="360"/>
        </w:sectPr>
      </w:pPr>
    </w:p>
    <w:p w:rsidR="00C7697E" w:rsidRPr="00E71EE1" w:rsidRDefault="00E71EE1">
      <w:pPr>
        <w:pStyle w:val="Bodytext20"/>
        <w:shd w:val="clear" w:color="auto" w:fill="auto"/>
        <w:spacing w:before="0" w:after="60" w:line="394" w:lineRule="exact"/>
        <w:ind w:firstLine="0"/>
        <w:rPr>
          <w:sz w:val="20"/>
          <w:szCs w:val="20"/>
        </w:rPr>
      </w:pPr>
      <w:r w:rsidRPr="00E71EE1">
        <w:rPr>
          <w:rStyle w:val="Bodytext2Spacing0pt0"/>
          <w:sz w:val="20"/>
          <w:szCs w:val="20"/>
        </w:rPr>
        <w:t>ao desempenho do contratado, com base em metas, padrões de qualidade, critérios de sustentabilidade ambiental e prazo de entrega definidos no edital de licitação e no contrato.</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O pagamento poderá ser ajustado em base percentual sobre valor economizado em determinada despesa, quando o objeto do contrato visar à implantação de processo de racionalização, hipótese em que as despesas correrão à conta dos mesmos créditos orçamentários, na forma de regulamentação específica.</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A utilização de remuneração variável será motivada e respeitará o limite orçamentário fixado pela Administração para a contratação.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Spacing0pt"/>
          <w:sz w:val="20"/>
          <w:szCs w:val="20"/>
        </w:rPr>
        <w:t xml:space="preserve">Art. 143. </w:t>
      </w:r>
      <w:r w:rsidRPr="00E71EE1">
        <w:rPr>
          <w:rStyle w:val="Bodytext2Spacing0pt0"/>
          <w:sz w:val="20"/>
          <w:szCs w:val="20"/>
        </w:rPr>
        <w:t>Não será permitido pagamento antecipado, parcial ou total, relativo a parcelas contratuais vinculadas ao fornecimento de bens, à execução de obras ou à prestação de serviços.</w:t>
      </w:r>
    </w:p>
    <w:p w:rsidR="00C7697E" w:rsidRPr="00E71EE1" w:rsidRDefault="00E71EE1">
      <w:pPr>
        <w:pStyle w:val="Bodytext20"/>
        <w:shd w:val="clear" w:color="auto" w:fill="auto"/>
        <w:spacing w:before="0" w:after="56" w:line="394" w:lineRule="exact"/>
        <w:ind w:firstLine="170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Somente será permitida a antecipação de pagamento se propiciar sensível economia de recursos ou se representar condição indispensável para a obtenção do bem ou para a prestação do serviço, hipótese em que deverá ser previamente justificado no processo licitatório e expressamente previsto no edita! de licitação ou instrumento formal de contratação direta.</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xml:space="preserve"> A Administração poderá exigir a prestação de garantia adicional como condição para o pagamento antecipado.</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0"/>
          <w:sz w:val="20"/>
          <w:szCs w:val="20"/>
        </w:rPr>
        <w:t>§ 3</w:t>
      </w:r>
      <w:r w:rsidRPr="00E71EE1">
        <w:rPr>
          <w:rStyle w:val="Bodytext2Spacing0pt0"/>
          <w:sz w:val="20"/>
          <w:szCs w:val="20"/>
          <w:vertAlign w:val="superscript"/>
        </w:rPr>
        <w:t>o</w:t>
      </w:r>
      <w:r w:rsidRPr="00E71EE1">
        <w:rPr>
          <w:rStyle w:val="Bodytext2Spacing0pt0"/>
          <w:sz w:val="20"/>
          <w:szCs w:val="20"/>
        </w:rPr>
        <w:t xml:space="preserve"> Caso o objeto não seja executado no prazo contratual, o valor antecipado deverá ser devolvido.</w:t>
      </w:r>
    </w:p>
    <w:p w:rsidR="00C7697E" w:rsidRPr="00E71EE1" w:rsidRDefault="00E71EE1">
      <w:pPr>
        <w:pStyle w:val="Bodytext20"/>
        <w:shd w:val="clear" w:color="auto" w:fill="auto"/>
        <w:spacing w:before="0" w:after="443" w:line="398" w:lineRule="exact"/>
        <w:ind w:firstLine="1700"/>
        <w:rPr>
          <w:sz w:val="20"/>
          <w:szCs w:val="20"/>
        </w:rPr>
      </w:pPr>
      <w:r w:rsidRPr="00E71EE1">
        <w:rPr>
          <w:rStyle w:val="Bodytext2115ptBoldSpacing0pt"/>
          <w:sz w:val="20"/>
          <w:szCs w:val="20"/>
        </w:rPr>
        <w:t xml:space="preserve">Art. 144. </w:t>
      </w:r>
      <w:r w:rsidRPr="00E71EE1">
        <w:rPr>
          <w:rStyle w:val="Bodytext2Spacing0pt0"/>
          <w:sz w:val="20"/>
          <w:szCs w:val="20"/>
        </w:rPr>
        <w:t>No ato de liquidação da despesa, os serviços de contabilidade comunicarão aos órgãos da administração tributária as características da despesa e os valores pagos, segundo o disposto no art. 63 da Lei n° 4.320, de 17 de março de 1964.</w:t>
      </w:r>
    </w:p>
    <w:p w:rsidR="00C7697E" w:rsidRPr="00E71EE1" w:rsidRDefault="00E71EE1">
      <w:pPr>
        <w:pStyle w:val="Bodytext20"/>
        <w:shd w:val="clear" w:color="auto" w:fill="auto"/>
        <w:spacing w:before="0" w:after="142" w:line="220" w:lineRule="exact"/>
        <w:ind w:right="20" w:firstLine="0"/>
        <w:jc w:val="center"/>
        <w:rPr>
          <w:sz w:val="20"/>
          <w:szCs w:val="20"/>
        </w:rPr>
      </w:pPr>
      <w:r w:rsidRPr="00E71EE1">
        <w:rPr>
          <w:rStyle w:val="Bodytext2Spacing0pt0"/>
          <w:sz w:val="20"/>
          <w:szCs w:val="20"/>
        </w:rPr>
        <w:t>CAPÍTULO XI</w:t>
      </w:r>
    </w:p>
    <w:p w:rsidR="00C7697E" w:rsidRPr="00E71EE1" w:rsidRDefault="00E71EE1">
      <w:pPr>
        <w:pStyle w:val="Heading10"/>
        <w:keepNext/>
        <w:keepLines/>
        <w:shd w:val="clear" w:color="auto" w:fill="auto"/>
        <w:spacing w:after="0" w:line="220" w:lineRule="exact"/>
        <w:ind w:right="20"/>
        <w:rPr>
          <w:sz w:val="20"/>
          <w:szCs w:val="20"/>
        </w:rPr>
      </w:pPr>
      <w:bookmarkStart w:id="11" w:name="bookmark11"/>
      <w:r w:rsidRPr="00E71EE1">
        <w:rPr>
          <w:rStyle w:val="Heading1Spacing0pt0"/>
          <w:sz w:val="20"/>
          <w:szCs w:val="20"/>
        </w:rPr>
        <w:t>DA NULIDADE DO CONTRATO</w:t>
      </w:r>
      <w:bookmarkEnd w:id="11"/>
      <w:r w:rsidRPr="00E71EE1">
        <w:rPr>
          <w:sz w:val="20"/>
          <w:szCs w:val="20"/>
        </w:rPr>
        <w:br w:type="page"/>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115ptBoldSpacing0pt"/>
          <w:sz w:val="20"/>
          <w:szCs w:val="20"/>
        </w:rPr>
        <w:lastRenderedPageBreak/>
        <w:t xml:space="preserve">Art. 145. </w:t>
      </w:r>
      <w:r w:rsidRPr="00E71EE1">
        <w:rPr>
          <w:rStyle w:val="Bodytext2Spacing0pt0"/>
          <w:sz w:val="20"/>
          <w:szCs w:val="20"/>
        </w:rPr>
        <w:t>Constatada irregularidade no procedimento licitatório ou na execução contratual, não sendo possível o saneamento, a decisão sobre a suspensão da execução ou anulação do contrato somente será adotada na hipótese em que se revelar medida de interesse público com avaliação, entre outros, dos seguintes aspectos:</w:t>
      </w:r>
    </w:p>
    <w:p w:rsidR="00C7697E" w:rsidRPr="00E71EE1" w:rsidRDefault="00E71EE1">
      <w:pPr>
        <w:pStyle w:val="Bodytext20"/>
        <w:numPr>
          <w:ilvl w:val="0"/>
          <w:numId w:val="158"/>
        </w:numPr>
        <w:shd w:val="clear" w:color="auto" w:fill="auto"/>
        <w:tabs>
          <w:tab w:val="left" w:pos="1967"/>
        </w:tabs>
        <w:spacing w:before="0" w:after="60" w:line="396" w:lineRule="exact"/>
        <w:ind w:firstLine="1720"/>
        <w:rPr>
          <w:sz w:val="20"/>
          <w:szCs w:val="20"/>
        </w:rPr>
      </w:pPr>
      <w:r w:rsidRPr="00E71EE1">
        <w:rPr>
          <w:rStyle w:val="Bodytext2Spacing0pt0"/>
          <w:sz w:val="20"/>
          <w:szCs w:val="20"/>
        </w:rPr>
        <w:t>- impactos económicos e financeiros decorrentes do atraso na fruição dos benefícios do objeto do contrato;</w:t>
      </w:r>
    </w:p>
    <w:p w:rsidR="00C7697E" w:rsidRPr="00E71EE1" w:rsidRDefault="00E71EE1">
      <w:pPr>
        <w:pStyle w:val="Bodytext20"/>
        <w:numPr>
          <w:ilvl w:val="0"/>
          <w:numId w:val="158"/>
        </w:numPr>
        <w:shd w:val="clear" w:color="auto" w:fill="auto"/>
        <w:tabs>
          <w:tab w:val="left" w:pos="1967"/>
        </w:tabs>
        <w:spacing w:before="0" w:after="201" w:line="396" w:lineRule="exact"/>
        <w:ind w:firstLine="1720"/>
        <w:rPr>
          <w:sz w:val="20"/>
          <w:szCs w:val="20"/>
        </w:rPr>
      </w:pPr>
      <w:r w:rsidRPr="00E71EE1">
        <w:rPr>
          <w:rStyle w:val="Bodytext2Spacing0pt0"/>
          <w:sz w:val="20"/>
          <w:szCs w:val="20"/>
        </w:rPr>
        <w:t>- riscos sociais, ambientais e à segurança da população local decorrentes do atraso na fruição dos benefícios do objeto do contrato;</w:t>
      </w:r>
    </w:p>
    <w:p w:rsidR="00C7697E" w:rsidRPr="00E71EE1" w:rsidRDefault="00E71EE1">
      <w:pPr>
        <w:pStyle w:val="Bodytext20"/>
        <w:numPr>
          <w:ilvl w:val="0"/>
          <w:numId w:val="158"/>
        </w:numPr>
        <w:shd w:val="clear" w:color="auto" w:fill="auto"/>
        <w:tabs>
          <w:tab w:val="left" w:pos="2082"/>
        </w:tabs>
        <w:spacing w:before="0" w:after="260" w:line="220" w:lineRule="exact"/>
        <w:ind w:firstLine="1720"/>
        <w:rPr>
          <w:sz w:val="20"/>
          <w:szCs w:val="20"/>
        </w:rPr>
      </w:pPr>
      <w:r w:rsidRPr="00E71EE1">
        <w:rPr>
          <w:rStyle w:val="Bodytext2Spacing0pt0"/>
          <w:sz w:val="20"/>
          <w:szCs w:val="20"/>
        </w:rPr>
        <w:t>- motivação social e ambiental do contrato;</w:t>
      </w:r>
    </w:p>
    <w:p w:rsidR="00C7697E" w:rsidRPr="00E71EE1" w:rsidRDefault="00E71EE1">
      <w:pPr>
        <w:pStyle w:val="Bodytext20"/>
        <w:numPr>
          <w:ilvl w:val="0"/>
          <w:numId w:val="158"/>
        </w:numPr>
        <w:shd w:val="clear" w:color="auto" w:fill="auto"/>
        <w:tabs>
          <w:tab w:val="left" w:pos="2114"/>
        </w:tabs>
        <w:spacing w:before="0" w:after="120" w:line="220" w:lineRule="exact"/>
        <w:ind w:firstLine="1720"/>
        <w:rPr>
          <w:sz w:val="20"/>
          <w:szCs w:val="20"/>
        </w:rPr>
      </w:pPr>
      <w:r w:rsidRPr="00E71EE1">
        <w:rPr>
          <w:rStyle w:val="Bodytext2Spacing0pt0"/>
          <w:sz w:val="20"/>
          <w:szCs w:val="20"/>
        </w:rPr>
        <w:t>- custo da deterioração ou da perda das parcelas executadas;</w:t>
      </w:r>
    </w:p>
    <w:p w:rsidR="00C7697E" w:rsidRPr="00E71EE1" w:rsidRDefault="00E71EE1">
      <w:pPr>
        <w:pStyle w:val="Bodytext20"/>
        <w:numPr>
          <w:ilvl w:val="0"/>
          <w:numId w:val="158"/>
        </w:numPr>
        <w:shd w:val="clear" w:color="auto" w:fill="auto"/>
        <w:tabs>
          <w:tab w:val="left" w:pos="2047"/>
        </w:tabs>
        <w:spacing w:before="0" w:after="204" w:line="400" w:lineRule="exact"/>
        <w:ind w:firstLine="1720"/>
        <w:rPr>
          <w:sz w:val="20"/>
          <w:szCs w:val="20"/>
        </w:rPr>
      </w:pPr>
      <w:r w:rsidRPr="00E71EE1">
        <w:rPr>
          <w:rStyle w:val="Bodytext2Spacing0pt0"/>
          <w:sz w:val="20"/>
          <w:szCs w:val="20"/>
        </w:rPr>
        <w:t>- despesa necessária à preservação das instalações e dos serviços já executados;</w:t>
      </w:r>
    </w:p>
    <w:p w:rsidR="00C7697E" w:rsidRPr="00E71EE1" w:rsidRDefault="00E71EE1">
      <w:pPr>
        <w:pStyle w:val="Bodytext20"/>
        <w:numPr>
          <w:ilvl w:val="0"/>
          <w:numId w:val="158"/>
        </w:numPr>
        <w:shd w:val="clear" w:color="auto" w:fill="auto"/>
        <w:tabs>
          <w:tab w:val="left" w:pos="2118"/>
        </w:tabs>
        <w:spacing w:before="0" w:after="136" w:line="220" w:lineRule="exact"/>
        <w:ind w:firstLine="1720"/>
        <w:rPr>
          <w:sz w:val="20"/>
          <w:szCs w:val="20"/>
        </w:rPr>
      </w:pPr>
      <w:r w:rsidRPr="00E71EE1">
        <w:rPr>
          <w:rStyle w:val="Bodytext2Spacing0pt0"/>
          <w:sz w:val="20"/>
          <w:szCs w:val="20"/>
        </w:rPr>
        <w:t>- despesa inerente à desmobilização e ao posterior retorno às</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0"/>
          <w:sz w:val="20"/>
          <w:szCs w:val="20"/>
        </w:rPr>
        <w:t>atividades;</w:t>
      </w:r>
    </w:p>
    <w:p w:rsidR="00C7697E" w:rsidRPr="00E71EE1" w:rsidRDefault="00E71EE1">
      <w:pPr>
        <w:pStyle w:val="Bodytext20"/>
        <w:numPr>
          <w:ilvl w:val="0"/>
          <w:numId w:val="158"/>
        </w:numPr>
        <w:shd w:val="clear" w:color="auto" w:fill="auto"/>
        <w:tabs>
          <w:tab w:val="left" w:pos="2126"/>
        </w:tabs>
        <w:spacing w:before="0" w:after="60" w:line="396" w:lineRule="exact"/>
        <w:ind w:firstLine="1720"/>
        <w:rPr>
          <w:sz w:val="20"/>
          <w:szCs w:val="20"/>
        </w:rPr>
      </w:pPr>
      <w:r w:rsidRPr="00E71EE1">
        <w:rPr>
          <w:rStyle w:val="Bodytext2Spacing0pt0"/>
          <w:sz w:val="20"/>
          <w:szCs w:val="20"/>
        </w:rPr>
        <w:t>- medidas efetivamente adotadas pelo titular do órgão ou da entidade para o saneamento dos indícios de irregularidades apontados;</w:t>
      </w:r>
    </w:p>
    <w:p w:rsidR="00C7697E" w:rsidRPr="00E71EE1" w:rsidRDefault="00E71EE1">
      <w:pPr>
        <w:pStyle w:val="Bodytext20"/>
        <w:numPr>
          <w:ilvl w:val="0"/>
          <w:numId w:val="158"/>
        </w:numPr>
        <w:shd w:val="clear" w:color="auto" w:fill="auto"/>
        <w:tabs>
          <w:tab w:val="left" w:pos="2198"/>
        </w:tabs>
        <w:spacing w:before="0" w:after="201" w:line="396" w:lineRule="exact"/>
        <w:ind w:firstLine="1720"/>
        <w:rPr>
          <w:sz w:val="20"/>
          <w:szCs w:val="20"/>
        </w:rPr>
      </w:pPr>
      <w:r w:rsidRPr="00E71EE1">
        <w:rPr>
          <w:rStyle w:val="Bodytext2Spacing0pt0"/>
          <w:sz w:val="20"/>
          <w:szCs w:val="20"/>
        </w:rPr>
        <w:t>- custo total e estágio de execução física e financeira dos contratos, dos convénios, das obras ou das parcelas envolvidas;</w:t>
      </w:r>
    </w:p>
    <w:p w:rsidR="00C7697E" w:rsidRPr="00E71EE1" w:rsidRDefault="00E71EE1">
      <w:pPr>
        <w:pStyle w:val="Bodytext20"/>
        <w:numPr>
          <w:ilvl w:val="0"/>
          <w:numId w:val="158"/>
        </w:numPr>
        <w:shd w:val="clear" w:color="auto" w:fill="auto"/>
        <w:tabs>
          <w:tab w:val="left" w:pos="2114"/>
        </w:tabs>
        <w:spacing w:before="0" w:after="136" w:line="220" w:lineRule="exact"/>
        <w:ind w:firstLine="1720"/>
        <w:rPr>
          <w:sz w:val="20"/>
          <w:szCs w:val="20"/>
        </w:rPr>
      </w:pPr>
      <w:r w:rsidRPr="00E71EE1">
        <w:rPr>
          <w:rStyle w:val="Bodytext2Spacing0pt0"/>
          <w:sz w:val="20"/>
          <w:szCs w:val="20"/>
        </w:rPr>
        <w:t>- fechamento de postos de trabalho diretos e indiretos em razão</w:t>
      </w:r>
    </w:p>
    <w:p w:rsidR="00C7697E" w:rsidRPr="00E71EE1" w:rsidRDefault="00E71EE1">
      <w:pPr>
        <w:pStyle w:val="Bodytext20"/>
        <w:shd w:val="clear" w:color="auto" w:fill="auto"/>
        <w:spacing w:before="0" w:after="264" w:line="220" w:lineRule="exact"/>
        <w:ind w:firstLine="0"/>
        <w:jc w:val="left"/>
        <w:rPr>
          <w:sz w:val="20"/>
          <w:szCs w:val="20"/>
        </w:rPr>
      </w:pPr>
      <w:r w:rsidRPr="00E71EE1">
        <w:rPr>
          <w:rStyle w:val="Bodytext2Spacing0pt0"/>
          <w:sz w:val="20"/>
          <w:szCs w:val="20"/>
        </w:rPr>
        <w:t>da paralisação;</w:t>
      </w:r>
    </w:p>
    <w:p w:rsidR="00C7697E" w:rsidRPr="00E71EE1" w:rsidRDefault="00E71EE1">
      <w:pPr>
        <w:pStyle w:val="Bodytext20"/>
        <w:numPr>
          <w:ilvl w:val="0"/>
          <w:numId w:val="158"/>
        </w:numPr>
        <w:shd w:val="clear" w:color="auto" w:fill="auto"/>
        <w:tabs>
          <w:tab w:val="left" w:pos="2068"/>
        </w:tabs>
        <w:spacing w:before="0" w:after="136" w:line="220" w:lineRule="exact"/>
        <w:ind w:firstLine="1720"/>
        <w:rPr>
          <w:sz w:val="20"/>
          <w:szCs w:val="20"/>
        </w:rPr>
      </w:pPr>
      <w:r w:rsidRPr="00E71EE1">
        <w:rPr>
          <w:rStyle w:val="Bodytext2Spacing0pt0"/>
          <w:sz w:val="20"/>
          <w:szCs w:val="20"/>
        </w:rPr>
        <w:t>- custo para realização de nova licitação ou celebração de novo</w:t>
      </w:r>
    </w:p>
    <w:p w:rsidR="00C7697E" w:rsidRPr="00E71EE1" w:rsidRDefault="00E71EE1">
      <w:pPr>
        <w:pStyle w:val="Bodytext20"/>
        <w:shd w:val="clear" w:color="auto" w:fill="auto"/>
        <w:spacing w:before="0" w:after="264" w:line="220" w:lineRule="exact"/>
        <w:ind w:firstLine="0"/>
        <w:jc w:val="left"/>
        <w:rPr>
          <w:sz w:val="20"/>
          <w:szCs w:val="20"/>
        </w:rPr>
      </w:pPr>
      <w:r w:rsidRPr="00E71EE1">
        <w:rPr>
          <w:rStyle w:val="Bodytext2Spacing0pt0"/>
          <w:sz w:val="20"/>
          <w:szCs w:val="20"/>
        </w:rPr>
        <w:t>contrato;</w:t>
      </w:r>
    </w:p>
    <w:p w:rsidR="00C7697E" w:rsidRPr="00E71EE1" w:rsidRDefault="00E71EE1">
      <w:pPr>
        <w:pStyle w:val="Bodytext20"/>
        <w:numPr>
          <w:ilvl w:val="0"/>
          <w:numId w:val="158"/>
        </w:numPr>
        <w:shd w:val="clear" w:color="auto" w:fill="auto"/>
        <w:tabs>
          <w:tab w:val="left" w:pos="2114"/>
        </w:tabs>
        <w:spacing w:before="0" w:after="140" w:line="220" w:lineRule="exact"/>
        <w:ind w:firstLine="1720"/>
        <w:rPr>
          <w:sz w:val="20"/>
          <w:szCs w:val="20"/>
        </w:rPr>
      </w:pPr>
      <w:r w:rsidRPr="00E71EE1">
        <w:rPr>
          <w:rStyle w:val="Bodytext2Spacing0pt0"/>
          <w:sz w:val="20"/>
          <w:szCs w:val="20"/>
        </w:rPr>
        <w:t>- custo de oportunidade do capital durante o período de</w:t>
      </w:r>
    </w:p>
    <w:p w:rsidR="00C7697E" w:rsidRPr="00E71EE1" w:rsidRDefault="00E71EE1">
      <w:pPr>
        <w:pStyle w:val="Bodytext20"/>
        <w:shd w:val="clear" w:color="auto" w:fill="auto"/>
        <w:spacing w:before="0" w:after="119" w:line="220" w:lineRule="exact"/>
        <w:ind w:firstLine="0"/>
        <w:jc w:val="left"/>
        <w:rPr>
          <w:sz w:val="20"/>
          <w:szCs w:val="20"/>
        </w:rPr>
      </w:pPr>
      <w:r w:rsidRPr="00E71EE1">
        <w:rPr>
          <w:rStyle w:val="Bodytext2Spacing0pt0"/>
          <w:sz w:val="20"/>
          <w:szCs w:val="20"/>
        </w:rPr>
        <w:t>paralisação.</w:t>
      </w:r>
    </w:p>
    <w:p w:rsidR="00C7697E" w:rsidRPr="00E71EE1" w:rsidRDefault="00E71EE1">
      <w:pPr>
        <w:pStyle w:val="Bodytext20"/>
        <w:shd w:val="clear" w:color="auto" w:fill="auto"/>
        <w:spacing w:before="0" w:after="0" w:line="396" w:lineRule="exact"/>
        <w:ind w:firstLine="1720"/>
        <w:rPr>
          <w:sz w:val="20"/>
          <w:szCs w:val="20"/>
        </w:rPr>
      </w:pPr>
      <w:r w:rsidRPr="00E71EE1">
        <w:rPr>
          <w:rStyle w:val="Bodytext2Spacing0pt0"/>
          <w:sz w:val="20"/>
          <w:szCs w:val="20"/>
        </w:rPr>
        <w:t>Parágrafo único. Caso a paralisação ou anulação não se revelem medida de interesse público, o poder público deverá optar pela continuidade do contrato e pela solução da irregularidade por meio de indenização por perdas e</w:t>
      </w:r>
      <w:r w:rsidRPr="00E71EE1">
        <w:rPr>
          <w:sz w:val="20"/>
          <w:szCs w:val="20"/>
        </w:rPr>
        <w:br w:type="page"/>
      </w:r>
    </w:p>
    <w:p w:rsidR="00C7697E" w:rsidRPr="00E71EE1" w:rsidRDefault="00E71EE1">
      <w:pPr>
        <w:pStyle w:val="Bodytext20"/>
        <w:shd w:val="clear" w:color="auto" w:fill="auto"/>
        <w:spacing w:before="0" w:after="133" w:line="220" w:lineRule="exact"/>
        <w:ind w:firstLine="0"/>
        <w:jc w:val="left"/>
        <w:rPr>
          <w:sz w:val="20"/>
          <w:szCs w:val="20"/>
        </w:rPr>
      </w:pPr>
      <w:r w:rsidRPr="00E71EE1">
        <w:rPr>
          <w:rStyle w:val="Bodytext2Spacing0pt0"/>
          <w:sz w:val="20"/>
          <w:szCs w:val="20"/>
        </w:rPr>
        <w:lastRenderedPageBreak/>
        <w:t>danos, sem prejuízo da apuração de responsabilidade e aplicação de penalidades</w:t>
      </w:r>
    </w:p>
    <w:p w:rsidR="00C7697E" w:rsidRPr="00E71EE1" w:rsidRDefault="00E71EE1">
      <w:pPr>
        <w:pStyle w:val="Bodytext20"/>
        <w:shd w:val="clear" w:color="auto" w:fill="auto"/>
        <w:spacing w:before="0" w:after="128" w:line="220" w:lineRule="exact"/>
        <w:ind w:firstLine="0"/>
        <w:jc w:val="left"/>
        <w:rPr>
          <w:sz w:val="20"/>
          <w:szCs w:val="20"/>
        </w:rPr>
      </w:pPr>
      <w:r w:rsidRPr="00E71EE1">
        <w:rPr>
          <w:rStyle w:val="Bodytext2Spacing0pt0"/>
          <w:sz w:val="20"/>
          <w:szCs w:val="20"/>
        </w:rPr>
        <w:t>cabíveis.</w:t>
      </w:r>
    </w:p>
    <w:p w:rsidR="00C7697E" w:rsidRPr="00E71EE1" w:rsidRDefault="00E71EE1">
      <w:pPr>
        <w:pStyle w:val="Bodytext20"/>
        <w:shd w:val="clear" w:color="auto" w:fill="auto"/>
        <w:spacing w:before="0" w:after="56" w:line="394" w:lineRule="exact"/>
        <w:ind w:firstLine="1680"/>
        <w:rPr>
          <w:sz w:val="20"/>
          <w:szCs w:val="20"/>
        </w:rPr>
      </w:pPr>
      <w:r w:rsidRPr="00E71EE1">
        <w:rPr>
          <w:rStyle w:val="Bodytext2115ptBoldSpacing0pt"/>
          <w:sz w:val="20"/>
          <w:szCs w:val="20"/>
        </w:rPr>
        <w:t xml:space="preserve">Art. 146. </w:t>
      </w:r>
      <w:r w:rsidRPr="00E71EE1">
        <w:rPr>
          <w:rStyle w:val="Bodytext2Spacing0pt0"/>
          <w:sz w:val="20"/>
          <w:szCs w:val="20"/>
        </w:rPr>
        <w:t>A declaração de nulidade do contrato administrativo requer análise prévia do interesse público envolvido, na forma do art. 145, e opera retroativamente, impedindo os efeitos jurídicos que deveria produzir ordinariamente e desconstituindo os já produzidos.</w:t>
      </w:r>
    </w:p>
    <w:p w:rsidR="00C7697E" w:rsidRPr="00E71EE1" w:rsidRDefault="00E71EE1">
      <w:pPr>
        <w:pStyle w:val="Bodytext20"/>
        <w:shd w:val="clear" w:color="auto" w:fill="auto"/>
        <w:spacing w:before="0" w:after="60" w:line="398" w:lineRule="exact"/>
        <w:ind w:firstLine="1680"/>
        <w:rPr>
          <w:sz w:val="20"/>
          <w:szCs w:val="20"/>
        </w:rPr>
      </w:pPr>
      <w:r w:rsidRPr="00E71EE1">
        <w:rPr>
          <w:rStyle w:val="Bodytext2Spacing0pt0"/>
          <w:sz w:val="20"/>
          <w:szCs w:val="20"/>
        </w:rPr>
        <w:t>§ 1</w:t>
      </w:r>
      <w:r w:rsidRPr="00E71EE1">
        <w:rPr>
          <w:rStyle w:val="Bodytext2Spacing0pt0"/>
          <w:sz w:val="20"/>
          <w:szCs w:val="20"/>
          <w:vertAlign w:val="superscript"/>
        </w:rPr>
        <w:t>o</w:t>
      </w:r>
      <w:r w:rsidRPr="00E71EE1">
        <w:rPr>
          <w:rStyle w:val="Bodytext2Spacing0pt0"/>
          <w:sz w:val="20"/>
          <w:szCs w:val="20"/>
        </w:rPr>
        <w:t xml:space="preserve"> Não sendo possível o retomo à situação fática anterior, a nulidade será resolvida pela indenização por perdas e danos, sem prejuízo da apuração de responsabilidade e aplicação das penalidades cabíveis.</w:t>
      </w:r>
    </w:p>
    <w:p w:rsidR="00C7697E" w:rsidRPr="00E71EE1" w:rsidRDefault="00E71EE1">
      <w:pPr>
        <w:pStyle w:val="Bodytext20"/>
        <w:shd w:val="clear" w:color="auto" w:fill="auto"/>
        <w:spacing w:before="0" w:after="64" w:line="398" w:lineRule="exact"/>
        <w:ind w:firstLine="1680"/>
        <w:rPr>
          <w:sz w:val="20"/>
          <w:szCs w:val="20"/>
        </w:rPr>
      </w:pPr>
      <w:r w:rsidRPr="00E71EE1">
        <w:rPr>
          <w:rStyle w:val="Bodytext2Spacing0pt0"/>
          <w:sz w:val="20"/>
          <w:szCs w:val="20"/>
        </w:rPr>
        <w:t>§ 2</w:t>
      </w:r>
      <w:r w:rsidRPr="00E71EE1">
        <w:rPr>
          <w:rStyle w:val="Bodytext2Spacing0pt0"/>
          <w:sz w:val="20"/>
          <w:szCs w:val="20"/>
          <w:vertAlign w:val="superscript"/>
        </w:rPr>
        <w:t>o</w:t>
      </w:r>
      <w:r w:rsidRPr="00E71EE1">
        <w:rPr>
          <w:rStyle w:val="Bodytext2Spacing0pt0"/>
          <w:sz w:val="20"/>
          <w:szCs w:val="20"/>
        </w:rPr>
        <w:t>. Ao declarar a nulidade do contrato, a autoridade, tendo em vista a continuidade da atividade administrativa, poderá decidir que ela só tenha eficácia em momento futuro, suficiente para efetuar nova contratação, por prazo de até 6 (seis) meses, prorrogável uma única vez.</w:t>
      </w:r>
    </w:p>
    <w:p w:rsidR="00C7697E" w:rsidRPr="00E71EE1" w:rsidRDefault="00E71EE1">
      <w:pPr>
        <w:pStyle w:val="Bodytext20"/>
        <w:shd w:val="clear" w:color="auto" w:fill="auto"/>
        <w:spacing w:before="0" w:after="60" w:line="394" w:lineRule="exact"/>
        <w:ind w:firstLine="1680"/>
        <w:rPr>
          <w:sz w:val="20"/>
          <w:szCs w:val="20"/>
        </w:rPr>
      </w:pPr>
      <w:r w:rsidRPr="00E71EE1">
        <w:rPr>
          <w:rStyle w:val="Bodytext2115ptBoldSpacing0pt"/>
          <w:sz w:val="20"/>
          <w:szCs w:val="20"/>
        </w:rPr>
        <w:t xml:space="preserve">Art. 147. </w:t>
      </w:r>
      <w:r w:rsidRPr="00E71EE1">
        <w:rPr>
          <w:rStyle w:val="Bodytext2Spacing0pt0"/>
          <w:sz w:val="20"/>
          <w:szCs w:val="20"/>
        </w:rPr>
        <w:t>A nulidade não exonera a Administração do dever de indenizar o contratado pelo o que houver executado até a data em que for declarada ou se tornar eficaz e por outros prejuízos regularmente comprovados, contanto que não lhe seja imputável, promovendo-se a responsabilização de quem lhe deu causa.</w:t>
      </w:r>
    </w:p>
    <w:p w:rsidR="00C7697E" w:rsidRPr="00E71EE1" w:rsidRDefault="00E71EE1">
      <w:pPr>
        <w:pStyle w:val="Bodytext20"/>
        <w:shd w:val="clear" w:color="auto" w:fill="auto"/>
        <w:spacing w:before="0" w:after="439" w:line="394" w:lineRule="exact"/>
        <w:ind w:firstLine="1680"/>
        <w:rPr>
          <w:sz w:val="20"/>
          <w:szCs w:val="20"/>
        </w:rPr>
      </w:pPr>
      <w:r w:rsidRPr="00E71EE1">
        <w:rPr>
          <w:rStyle w:val="Bodytext2115ptBoldSpacing0pt"/>
          <w:sz w:val="20"/>
          <w:szCs w:val="20"/>
        </w:rPr>
        <w:t xml:space="preserve">Art. 148. </w:t>
      </w:r>
      <w:r w:rsidRPr="00E71EE1">
        <w:rPr>
          <w:rStyle w:val="Bodytext2Spacing0pt0"/>
          <w:sz w:val="20"/>
          <w:szCs w:val="20"/>
        </w:rPr>
        <w:t>Nenhuma contratação será feita sem a caracterização adequada de seu objeto e a indicação dos créditos orçamentários para pagamento das parcelas contratuais vincendas no exercício em que realizada a contratação, sob pena de nulidade do ato e de responsabilização de quem lhe tiver dado causa.</w:t>
      </w:r>
    </w:p>
    <w:p w:rsidR="00C7697E" w:rsidRPr="00E71EE1" w:rsidRDefault="00E71EE1">
      <w:pPr>
        <w:pStyle w:val="Bodytext20"/>
        <w:shd w:val="clear" w:color="auto" w:fill="auto"/>
        <w:spacing w:before="0" w:after="181" w:line="220" w:lineRule="exact"/>
        <w:ind w:right="20" w:firstLine="0"/>
        <w:jc w:val="center"/>
        <w:rPr>
          <w:sz w:val="20"/>
          <w:szCs w:val="20"/>
        </w:rPr>
      </w:pPr>
      <w:r w:rsidRPr="00E71EE1">
        <w:rPr>
          <w:rStyle w:val="Bodytext2Spacing0pt0"/>
          <w:sz w:val="20"/>
          <w:szCs w:val="20"/>
        </w:rPr>
        <w:t>CAPÍTULO XII</w:t>
      </w:r>
    </w:p>
    <w:p w:rsidR="00C7697E" w:rsidRPr="00E71EE1" w:rsidRDefault="00E71EE1">
      <w:pPr>
        <w:pStyle w:val="Bodytext20"/>
        <w:shd w:val="clear" w:color="auto" w:fill="auto"/>
        <w:spacing w:before="0" w:after="308" w:line="220" w:lineRule="exact"/>
        <w:ind w:right="20" w:firstLine="0"/>
        <w:jc w:val="center"/>
        <w:rPr>
          <w:sz w:val="20"/>
          <w:szCs w:val="20"/>
        </w:rPr>
      </w:pPr>
      <w:r w:rsidRPr="00E71EE1">
        <w:rPr>
          <w:rStyle w:val="Bodytext2Spacing0pt0"/>
          <w:sz w:val="20"/>
          <w:szCs w:val="20"/>
        </w:rPr>
        <w:t>DOS MEIOS ALTERNATIVOS DE RESOLUÇÃO DE CONTROVÉRSIAS</w:t>
      </w:r>
    </w:p>
    <w:p w:rsidR="00C7697E" w:rsidRPr="00E71EE1" w:rsidRDefault="00E71EE1">
      <w:pPr>
        <w:pStyle w:val="Bodytext20"/>
        <w:shd w:val="clear" w:color="auto" w:fill="auto"/>
        <w:spacing w:before="0" w:after="0" w:line="394" w:lineRule="exact"/>
        <w:ind w:firstLine="1680"/>
        <w:rPr>
          <w:sz w:val="20"/>
          <w:szCs w:val="20"/>
        </w:rPr>
      </w:pPr>
      <w:r w:rsidRPr="00E71EE1">
        <w:rPr>
          <w:rStyle w:val="Bodytext2115ptBoldSpacing0pt"/>
          <w:sz w:val="20"/>
          <w:szCs w:val="20"/>
        </w:rPr>
        <w:t xml:space="preserve">Art. 149. </w:t>
      </w:r>
      <w:r w:rsidRPr="00E71EE1">
        <w:rPr>
          <w:rStyle w:val="Bodytext2Spacing0pt0"/>
          <w:sz w:val="20"/>
          <w:szCs w:val="20"/>
        </w:rPr>
        <w:t>Nas contratações regidas por esta Lei, poderão ser utilizados meios alternativos de prevenção é^resolução de controvérsias, notadamente, a conciliação, a mediação, o comité de resolução de disputas e a arbitragem.</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Parágrafo único. Aplica-se o disposto no caput às controvérsias relacionadas a direitos patrimoniais disponíveis, tais como, as questões relacionadas ao restabelecimento do equilíbrio económico-financeiro do contrato, ao inadimplemento de obrigações contratuais por quaisquer das partes e ao cálculo de indenizações.</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 xml:space="preserve">Art. 150. A arbitragem será sempre de direito e observará o princípio da </w:t>
      </w:r>
      <w:r w:rsidRPr="00E71EE1">
        <w:rPr>
          <w:rStyle w:val="Bodytext2Spacing0pt"/>
          <w:sz w:val="20"/>
          <w:szCs w:val="20"/>
        </w:rPr>
        <w:lastRenderedPageBreak/>
        <w:t>publicidade.</w:t>
      </w:r>
    </w:p>
    <w:p w:rsidR="00C7697E" w:rsidRPr="00E71EE1" w:rsidRDefault="00E71EE1">
      <w:pPr>
        <w:pStyle w:val="Bodytext20"/>
        <w:shd w:val="clear" w:color="auto" w:fill="auto"/>
        <w:spacing w:before="0" w:after="63" w:line="400" w:lineRule="exact"/>
        <w:ind w:firstLine="1720"/>
        <w:rPr>
          <w:sz w:val="20"/>
          <w:szCs w:val="20"/>
        </w:rPr>
      </w:pPr>
      <w:r w:rsidRPr="00E71EE1">
        <w:rPr>
          <w:rStyle w:val="Bodytext2Spacing0pt"/>
          <w:sz w:val="20"/>
          <w:szCs w:val="20"/>
        </w:rPr>
        <w:t>Art. 151. Os contratos poderão ser aditados para permitirem a adoção dos meios alternativos de resolução de controvérsia.</w:t>
      </w:r>
    </w:p>
    <w:p w:rsidR="00C7697E" w:rsidRPr="00E71EE1" w:rsidRDefault="00E71EE1">
      <w:pPr>
        <w:pStyle w:val="Bodytext20"/>
        <w:shd w:val="clear" w:color="auto" w:fill="auto"/>
        <w:spacing w:before="0" w:after="441" w:line="396" w:lineRule="exact"/>
        <w:ind w:firstLine="1720"/>
        <w:rPr>
          <w:sz w:val="20"/>
          <w:szCs w:val="20"/>
        </w:rPr>
      </w:pPr>
      <w:r w:rsidRPr="00E71EE1">
        <w:rPr>
          <w:rStyle w:val="Bodytext2Spacing0pt"/>
          <w:sz w:val="20"/>
          <w:szCs w:val="20"/>
        </w:rPr>
        <w:t>Art. 152. O processo de escolha dos árbitros, colegiados arbitrais e comités de resolução de disputas observará critérios isonômicos, técnicos e transparentes.</w:t>
      </w:r>
    </w:p>
    <w:p w:rsidR="00C7697E" w:rsidRPr="00E71EE1" w:rsidRDefault="00E71EE1">
      <w:pPr>
        <w:pStyle w:val="Bodytext20"/>
        <w:shd w:val="clear" w:color="auto" w:fill="auto"/>
        <w:spacing w:before="0" w:after="52" w:line="220" w:lineRule="exact"/>
        <w:ind w:firstLine="0"/>
        <w:jc w:val="center"/>
        <w:rPr>
          <w:sz w:val="20"/>
          <w:szCs w:val="20"/>
        </w:rPr>
      </w:pPr>
      <w:r w:rsidRPr="00E71EE1">
        <w:rPr>
          <w:rStyle w:val="Bodytext2Spacing0pt"/>
          <w:sz w:val="20"/>
          <w:szCs w:val="20"/>
        </w:rPr>
        <w:t>TÍTULO VII</w:t>
      </w:r>
    </w:p>
    <w:p w:rsidR="00C7697E" w:rsidRPr="00E71EE1" w:rsidRDefault="00E71EE1">
      <w:pPr>
        <w:pStyle w:val="Bodytext20"/>
        <w:shd w:val="clear" w:color="auto" w:fill="auto"/>
        <w:spacing w:before="0" w:after="300" w:line="220" w:lineRule="exact"/>
        <w:ind w:firstLine="1720"/>
        <w:rPr>
          <w:sz w:val="20"/>
          <w:szCs w:val="20"/>
        </w:rPr>
      </w:pPr>
      <w:r w:rsidRPr="00E71EE1">
        <w:rPr>
          <w:rStyle w:val="Bodytext2Spacing0pt"/>
          <w:sz w:val="20"/>
          <w:szCs w:val="20"/>
        </w:rPr>
        <w:t>DAS INFRAÇÕES E SANÇÕES ADMINISTRATIVAS</w:t>
      </w:r>
    </w:p>
    <w:p w:rsidR="00C7697E" w:rsidRPr="00E71EE1" w:rsidRDefault="00E71EE1">
      <w:pPr>
        <w:pStyle w:val="Bodytext20"/>
        <w:shd w:val="clear" w:color="auto" w:fill="auto"/>
        <w:spacing w:before="0" w:after="204" w:line="400" w:lineRule="exact"/>
        <w:ind w:firstLine="1720"/>
        <w:rPr>
          <w:sz w:val="20"/>
          <w:szCs w:val="20"/>
        </w:rPr>
      </w:pPr>
      <w:r w:rsidRPr="00E71EE1">
        <w:rPr>
          <w:rStyle w:val="Bodytext2Spacing0pt"/>
          <w:sz w:val="20"/>
          <w:szCs w:val="20"/>
        </w:rPr>
        <w:t>Art. 153. O licitante ou o contratado será responsabilizado administrativamente pelas seguintes infrações:</w:t>
      </w:r>
    </w:p>
    <w:p w:rsidR="00C7697E" w:rsidRPr="00E71EE1" w:rsidRDefault="00E71EE1">
      <w:pPr>
        <w:pStyle w:val="Bodytext20"/>
        <w:numPr>
          <w:ilvl w:val="0"/>
          <w:numId w:val="159"/>
        </w:numPr>
        <w:shd w:val="clear" w:color="auto" w:fill="auto"/>
        <w:tabs>
          <w:tab w:val="left" w:pos="1939"/>
        </w:tabs>
        <w:spacing w:before="0" w:after="119" w:line="220" w:lineRule="exact"/>
        <w:ind w:firstLine="1720"/>
        <w:rPr>
          <w:sz w:val="20"/>
          <w:szCs w:val="20"/>
        </w:rPr>
      </w:pPr>
      <w:r w:rsidRPr="00E71EE1">
        <w:rPr>
          <w:rStyle w:val="Bodytext2Spacing0pt"/>
          <w:sz w:val="20"/>
          <w:szCs w:val="20"/>
        </w:rPr>
        <w:t>- dar causa à inexecução parcial do contrato;</w:t>
      </w:r>
    </w:p>
    <w:p w:rsidR="00C7697E" w:rsidRPr="00E71EE1" w:rsidRDefault="00E71EE1">
      <w:pPr>
        <w:pStyle w:val="Bodytext20"/>
        <w:numPr>
          <w:ilvl w:val="0"/>
          <w:numId w:val="159"/>
        </w:numPr>
        <w:shd w:val="clear" w:color="auto" w:fill="auto"/>
        <w:tabs>
          <w:tab w:val="left" w:pos="1975"/>
        </w:tabs>
        <w:spacing w:before="0" w:after="201" w:line="396" w:lineRule="exact"/>
        <w:ind w:firstLine="1720"/>
        <w:rPr>
          <w:sz w:val="20"/>
          <w:szCs w:val="20"/>
        </w:rPr>
      </w:pPr>
      <w:r w:rsidRPr="00E71EE1">
        <w:rPr>
          <w:rStyle w:val="Bodytext2Spacing0pt"/>
          <w:sz w:val="20"/>
          <w:szCs w:val="20"/>
        </w:rPr>
        <w:t>- dar causa à inexecução parcial do contrato que cause grave dano à Administração, ao funcionamento dos serviços públicos ou ao interesse coletivo;</w:t>
      </w:r>
    </w:p>
    <w:p w:rsidR="00C7697E" w:rsidRPr="00E71EE1" w:rsidRDefault="00E71EE1">
      <w:pPr>
        <w:pStyle w:val="Bodytext20"/>
        <w:numPr>
          <w:ilvl w:val="0"/>
          <w:numId w:val="159"/>
        </w:numPr>
        <w:shd w:val="clear" w:color="auto" w:fill="auto"/>
        <w:tabs>
          <w:tab w:val="left" w:pos="2057"/>
        </w:tabs>
        <w:spacing w:before="0" w:after="264" w:line="220" w:lineRule="exact"/>
        <w:ind w:firstLine="1720"/>
        <w:rPr>
          <w:sz w:val="20"/>
          <w:szCs w:val="20"/>
        </w:rPr>
      </w:pPr>
      <w:r w:rsidRPr="00E71EE1">
        <w:rPr>
          <w:rStyle w:val="Bodytext2Spacing0pt"/>
          <w:sz w:val="20"/>
          <w:szCs w:val="20"/>
        </w:rPr>
        <w:t>- dar causa à inexecução total do contrato;</w:t>
      </w:r>
    </w:p>
    <w:p w:rsidR="00C7697E" w:rsidRPr="00E71EE1" w:rsidRDefault="00E71EE1">
      <w:pPr>
        <w:pStyle w:val="Bodytext20"/>
        <w:numPr>
          <w:ilvl w:val="0"/>
          <w:numId w:val="159"/>
        </w:numPr>
        <w:shd w:val="clear" w:color="auto" w:fill="auto"/>
        <w:tabs>
          <w:tab w:val="left" w:pos="2097"/>
        </w:tabs>
        <w:spacing w:before="0" w:after="114" w:line="220" w:lineRule="exact"/>
        <w:ind w:firstLine="1720"/>
        <w:rPr>
          <w:sz w:val="20"/>
          <w:szCs w:val="20"/>
        </w:rPr>
      </w:pPr>
      <w:r w:rsidRPr="00E71EE1">
        <w:rPr>
          <w:rStyle w:val="Bodytext2Spacing0pt"/>
          <w:sz w:val="20"/>
          <w:szCs w:val="20"/>
        </w:rPr>
        <w:t>- deixar de entregar a documentação exigida para o certame;</w:t>
      </w:r>
    </w:p>
    <w:p w:rsidR="00C7697E" w:rsidRPr="00E71EE1" w:rsidRDefault="00E71EE1">
      <w:pPr>
        <w:pStyle w:val="Bodytext20"/>
        <w:numPr>
          <w:ilvl w:val="0"/>
          <w:numId w:val="159"/>
        </w:numPr>
        <w:shd w:val="clear" w:color="auto" w:fill="auto"/>
        <w:tabs>
          <w:tab w:val="left" w:pos="2072"/>
        </w:tabs>
        <w:spacing w:before="0" w:after="63" w:line="403" w:lineRule="exact"/>
        <w:ind w:firstLine="1720"/>
        <w:rPr>
          <w:sz w:val="20"/>
          <w:szCs w:val="20"/>
        </w:rPr>
      </w:pPr>
      <w:r w:rsidRPr="00E71EE1">
        <w:rPr>
          <w:rStyle w:val="Bodytext2Spacing0pt"/>
          <w:sz w:val="20"/>
          <w:szCs w:val="20"/>
        </w:rPr>
        <w:t>- não manter a proposta, salvo se em decorrência de fato superveniente, devidamente justificado;</w:t>
      </w:r>
    </w:p>
    <w:p w:rsidR="00C7697E" w:rsidRPr="00E71EE1" w:rsidRDefault="00E71EE1">
      <w:pPr>
        <w:pStyle w:val="Bodytext20"/>
        <w:numPr>
          <w:ilvl w:val="0"/>
          <w:numId w:val="159"/>
        </w:numPr>
        <w:shd w:val="clear" w:color="auto" w:fill="auto"/>
        <w:tabs>
          <w:tab w:val="left" w:pos="2069"/>
        </w:tabs>
        <w:spacing w:before="0" w:after="0" w:line="400" w:lineRule="exact"/>
        <w:ind w:firstLine="1720"/>
        <w:rPr>
          <w:sz w:val="20"/>
          <w:szCs w:val="20"/>
        </w:rPr>
      </w:pPr>
      <w:r w:rsidRPr="00E71EE1">
        <w:rPr>
          <w:rStyle w:val="Bodytext2Spacing0pt"/>
          <w:sz w:val="20"/>
          <w:szCs w:val="20"/>
        </w:rPr>
        <w:t>- não celebrar o contrato ou não entregar a documentação exigida para a contratação, quando convocado dentro do prazo de validade de sua proposta;</w:t>
      </w:r>
    </w:p>
    <w:p w:rsidR="00C7697E" w:rsidRPr="00E71EE1" w:rsidRDefault="00E71EE1">
      <w:pPr>
        <w:pStyle w:val="Bodytext20"/>
        <w:numPr>
          <w:ilvl w:val="0"/>
          <w:numId w:val="159"/>
        </w:numPr>
        <w:shd w:val="clear" w:color="auto" w:fill="auto"/>
        <w:tabs>
          <w:tab w:val="left" w:pos="2090"/>
        </w:tabs>
        <w:spacing w:before="0" w:after="63" w:line="396" w:lineRule="exact"/>
        <w:ind w:firstLine="1700"/>
        <w:rPr>
          <w:sz w:val="20"/>
          <w:szCs w:val="20"/>
        </w:rPr>
      </w:pPr>
      <w:r w:rsidRPr="00E71EE1">
        <w:rPr>
          <w:rStyle w:val="Bodytext2Spacing0pt"/>
          <w:sz w:val="20"/>
          <w:szCs w:val="20"/>
        </w:rPr>
        <w:t>- ensejar o retardamento da execução ou da entrega do objeto da licitação sem motivo justificado;</w:t>
      </w:r>
    </w:p>
    <w:p w:rsidR="00C7697E" w:rsidRPr="00E71EE1" w:rsidRDefault="00E71EE1">
      <w:pPr>
        <w:pStyle w:val="Bodytext20"/>
        <w:numPr>
          <w:ilvl w:val="0"/>
          <w:numId w:val="159"/>
        </w:numPr>
        <w:shd w:val="clear" w:color="auto" w:fill="auto"/>
        <w:tabs>
          <w:tab w:val="left" w:pos="2162"/>
        </w:tabs>
        <w:spacing w:before="0" w:after="198" w:line="392" w:lineRule="exact"/>
        <w:ind w:firstLine="1700"/>
        <w:rPr>
          <w:sz w:val="20"/>
          <w:szCs w:val="20"/>
        </w:rPr>
      </w:pPr>
      <w:r w:rsidRPr="00E71EE1">
        <w:rPr>
          <w:rStyle w:val="Bodytext2Spacing0pt"/>
          <w:sz w:val="20"/>
          <w:szCs w:val="20"/>
        </w:rPr>
        <w:t>- apresentar declaração ou documentação falsa exigida para o certame ou prestar declaração falsa durante a licitação ou a execução do contrato;</w:t>
      </w:r>
    </w:p>
    <w:p w:rsidR="00C7697E" w:rsidRPr="00E71EE1" w:rsidRDefault="00E71EE1">
      <w:pPr>
        <w:pStyle w:val="Bodytext20"/>
        <w:numPr>
          <w:ilvl w:val="0"/>
          <w:numId w:val="159"/>
        </w:numPr>
        <w:shd w:val="clear" w:color="auto" w:fill="auto"/>
        <w:tabs>
          <w:tab w:val="left" w:pos="2238"/>
        </w:tabs>
        <w:spacing w:before="0" w:after="129" w:line="220" w:lineRule="exact"/>
        <w:ind w:firstLine="1700"/>
        <w:rPr>
          <w:sz w:val="20"/>
          <w:szCs w:val="20"/>
        </w:rPr>
      </w:pPr>
      <w:r w:rsidRPr="00E71EE1">
        <w:rPr>
          <w:rStyle w:val="Bodytext2Spacing0pt"/>
          <w:sz w:val="20"/>
          <w:szCs w:val="20"/>
        </w:rPr>
        <w:t>- fraudar a licitação ou praticar ato fraudulento na execução do</w:t>
      </w:r>
    </w:p>
    <w:p w:rsidR="00C7697E" w:rsidRPr="00E71EE1" w:rsidRDefault="00E71EE1">
      <w:pPr>
        <w:pStyle w:val="Bodytext20"/>
        <w:shd w:val="clear" w:color="auto" w:fill="auto"/>
        <w:spacing w:before="0" w:after="267" w:line="220" w:lineRule="exact"/>
        <w:ind w:firstLine="0"/>
        <w:jc w:val="left"/>
        <w:rPr>
          <w:sz w:val="20"/>
          <w:szCs w:val="20"/>
        </w:rPr>
      </w:pPr>
      <w:r w:rsidRPr="00E71EE1">
        <w:rPr>
          <w:rStyle w:val="Bodytext2Spacing0pt"/>
          <w:sz w:val="20"/>
          <w:szCs w:val="20"/>
        </w:rPr>
        <w:t>contrato;</w:t>
      </w:r>
    </w:p>
    <w:p w:rsidR="00C7697E" w:rsidRPr="00E71EE1" w:rsidRDefault="00E71EE1">
      <w:pPr>
        <w:pStyle w:val="Bodytext20"/>
        <w:numPr>
          <w:ilvl w:val="0"/>
          <w:numId w:val="159"/>
        </w:numPr>
        <w:shd w:val="clear" w:color="auto" w:fill="auto"/>
        <w:tabs>
          <w:tab w:val="left" w:pos="2058"/>
        </w:tabs>
        <w:spacing w:before="0" w:after="129" w:line="220" w:lineRule="exact"/>
        <w:ind w:firstLine="1700"/>
        <w:rPr>
          <w:sz w:val="20"/>
          <w:szCs w:val="20"/>
        </w:rPr>
      </w:pPr>
      <w:r w:rsidRPr="00E71EE1">
        <w:rPr>
          <w:rStyle w:val="Bodytext2Spacing0pt"/>
          <w:sz w:val="20"/>
          <w:szCs w:val="20"/>
        </w:rPr>
        <w:t>- comportar-se de modo inidôneo ou cometer fraude de qualquer</w:t>
      </w:r>
    </w:p>
    <w:p w:rsidR="00C7697E" w:rsidRPr="00E71EE1" w:rsidRDefault="00E71EE1">
      <w:pPr>
        <w:pStyle w:val="Bodytext20"/>
        <w:shd w:val="clear" w:color="auto" w:fill="auto"/>
        <w:spacing w:before="0" w:after="267" w:line="220" w:lineRule="exact"/>
        <w:ind w:firstLine="0"/>
        <w:jc w:val="left"/>
        <w:rPr>
          <w:sz w:val="20"/>
          <w:szCs w:val="20"/>
        </w:rPr>
      </w:pPr>
      <w:r w:rsidRPr="00E71EE1">
        <w:rPr>
          <w:rStyle w:val="Bodytext2Spacing0pt"/>
          <w:sz w:val="20"/>
          <w:szCs w:val="20"/>
        </w:rPr>
        <w:t>natureza;</w:t>
      </w:r>
    </w:p>
    <w:p w:rsidR="00C7697E" w:rsidRPr="00E71EE1" w:rsidRDefault="00E71EE1">
      <w:pPr>
        <w:pStyle w:val="Bodytext20"/>
        <w:numPr>
          <w:ilvl w:val="0"/>
          <w:numId w:val="159"/>
        </w:numPr>
        <w:shd w:val="clear" w:color="auto" w:fill="auto"/>
        <w:tabs>
          <w:tab w:val="left" w:pos="2094"/>
        </w:tabs>
        <w:spacing w:before="0" w:after="123" w:line="220" w:lineRule="exact"/>
        <w:ind w:firstLine="1700"/>
        <w:rPr>
          <w:sz w:val="20"/>
          <w:szCs w:val="20"/>
        </w:rPr>
      </w:pPr>
      <w:r w:rsidRPr="00E71EE1">
        <w:rPr>
          <w:rStyle w:val="Bodytext2Spacing0pt"/>
          <w:sz w:val="20"/>
          <w:szCs w:val="20"/>
        </w:rPr>
        <w:t>- praticar atos ilícitos visando a frustrar os objetivos da licitação;</w:t>
      </w:r>
    </w:p>
    <w:p w:rsidR="00C7697E" w:rsidRPr="00E71EE1" w:rsidRDefault="00E71EE1">
      <w:pPr>
        <w:pStyle w:val="Bodytext20"/>
        <w:numPr>
          <w:ilvl w:val="0"/>
          <w:numId w:val="159"/>
        </w:numPr>
        <w:shd w:val="clear" w:color="auto" w:fill="auto"/>
        <w:tabs>
          <w:tab w:val="left" w:pos="2097"/>
        </w:tabs>
        <w:spacing w:before="0" w:after="57" w:line="396" w:lineRule="exact"/>
        <w:ind w:firstLine="1700"/>
        <w:rPr>
          <w:sz w:val="20"/>
          <w:szCs w:val="20"/>
        </w:rPr>
      </w:pPr>
      <w:r w:rsidRPr="00E71EE1">
        <w:rPr>
          <w:rStyle w:val="Bodytext2Spacing0pt"/>
          <w:sz w:val="20"/>
          <w:szCs w:val="20"/>
        </w:rPr>
        <w:t>- praticar ato lesivo previsto no art. 5</w:t>
      </w:r>
      <w:r w:rsidRPr="00E71EE1">
        <w:rPr>
          <w:rStyle w:val="Bodytext2Spacing0pt"/>
          <w:sz w:val="20"/>
          <w:szCs w:val="20"/>
          <w:vertAlign w:val="superscript"/>
        </w:rPr>
        <w:t>o</w:t>
      </w:r>
      <w:r w:rsidRPr="00E71EE1">
        <w:rPr>
          <w:rStyle w:val="Bodytext2Spacing0pt"/>
          <w:sz w:val="20"/>
          <w:szCs w:val="20"/>
        </w:rPr>
        <w:t xml:space="preserve"> da Lei n.® 12.846, de 1</w:t>
      </w:r>
      <w:r w:rsidRPr="00E71EE1">
        <w:rPr>
          <w:rStyle w:val="Bodytext2Spacing0pt"/>
          <w:sz w:val="20"/>
          <w:szCs w:val="20"/>
          <w:vertAlign w:val="superscript"/>
        </w:rPr>
        <w:t xml:space="preserve">o </w:t>
      </w:r>
      <w:r w:rsidRPr="00E71EE1">
        <w:rPr>
          <w:rStyle w:val="Bodytext2Spacing0pt"/>
          <w:sz w:val="20"/>
          <w:szCs w:val="20"/>
        </w:rPr>
        <w:t>de agosto de 2013.</w:t>
      </w:r>
    </w:p>
    <w:p w:rsidR="00C7697E" w:rsidRPr="00E71EE1" w:rsidRDefault="00E71EE1">
      <w:pPr>
        <w:pStyle w:val="Bodytext20"/>
        <w:shd w:val="clear" w:color="auto" w:fill="auto"/>
        <w:spacing w:before="0" w:after="204" w:line="400" w:lineRule="exact"/>
        <w:ind w:firstLine="1700"/>
        <w:rPr>
          <w:sz w:val="20"/>
          <w:szCs w:val="20"/>
        </w:rPr>
      </w:pPr>
      <w:r w:rsidRPr="00E71EE1">
        <w:rPr>
          <w:rStyle w:val="Bodytext2Spacing0pt"/>
          <w:sz w:val="20"/>
          <w:szCs w:val="20"/>
        </w:rPr>
        <w:lastRenderedPageBreak/>
        <w:t>Art. 154. Serão aplicadas ao responsável pelas infrações administrativas previstas nesta Lei as seguintes sanções;</w:t>
      </w:r>
    </w:p>
    <w:p w:rsidR="00C7697E" w:rsidRPr="00E71EE1" w:rsidRDefault="00E71EE1">
      <w:pPr>
        <w:pStyle w:val="Bodytext20"/>
        <w:numPr>
          <w:ilvl w:val="0"/>
          <w:numId w:val="160"/>
        </w:numPr>
        <w:shd w:val="clear" w:color="auto" w:fill="auto"/>
        <w:tabs>
          <w:tab w:val="left" w:pos="1929"/>
        </w:tabs>
        <w:spacing w:before="0" w:after="256" w:line="220" w:lineRule="exact"/>
        <w:ind w:firstLine="1700"/>
        <w:rPr>
          <w:sz w:val="20"/>
          <w:szCs w:val="20"/>
        </w:rPr>
      </w:pPr>
      <w:r w:rsidRPr="00E71EE1">
        <w:rPr>
          <w:rStyle w:val="Bodytext2Spacing0pt"/>
          <w:sz w:val="20"/>
          <w:szCs w:val="20"/>
        </w:rPr>
        <w:t>- advertência;</w:t>
      </w:r>
    </w:p>
    <w:p w:rsidR="00C7697E" w:rsidRPr="00E71EE1" w:rsidRDefault="00E71EE1">
      <w:pPr>
        <w:pStyle w:val="Bodytext20"/>
        <w:numPr>
          <w:ilvl w:val="0"/>
          <w:numId w:val="160"/>
        </w:numPr>
        <w:shd w:val="clear" w:color="auto" w:fill="auto"/>
        <w:tabs>
          <w:tab w:val="left" w:pos="1994"/>
        </w:tabs>
        <w:spacing w:before="0" w:after="30" w:line="220" w:lineRule="exact"/>
        <w:ind w:firstLine="1700"/>
        <w:rPr>
          <w:sz w:val="20"/>
          <w:szCs w:val="20"/>
        </w:rPr>
      </w:pPr>
      <w:r w:rsidRPr="00E71EE1">
        <w:rPr>
          <w:rStyle w:val="Bodytext2Spacing0pt"/>
          <w:sz w:val="20"/>
          <w:szCs w:val="20"/>
        </w:rPr>
        <w:t>- multa;</w:t>
      </w:r>
    </w:p>
    <w:p w:rsidR="00C7697E" w:rsidRPr="00E71EE1" w:rsidRDefault="00E71EE1">
      <w:pPr>
        <w:pStyle w:val="Bodytext20"/>
        <w:numPr>
          <w:ilvl w:val="0"/>
          <w:numId w:val="160"/>
        </w:numPr>
        <w:shd w:val="clear" w:color="auto" w:fill="auto"/>
        <w:tabs>
          <w:tab w:val="left" w:pos="2058"/>
        </w:tabs>
        <w:spacing w:before="0" w:after="0" w:line="508" w:lineRule="exact"/>
        <w:ind w:firstLine="1700"/>
        <w:rPr>
          <w:sz w:val="20"/>
          <w:szCs w:val="20"/>
        </w:rPr>
      </w:pPr>
      <w:r w:rsidRPr="00E71EE1">
        <w:rPr>
          <w:rStyle w:val="Bodytext2Spacing0pt"/>
          <w:sz w:val="20"/>
          <w:szCs w:val="20"/>
        </w:rPr>
        <w:t>- impedimento de licitar e contratar;</w:t>
      </w:r>
    </w:p>
    <w:p w:rsidR="00C7697E" w:rsidRPr="00E71EE1" w:rsidRDefault="00E71EE1">
      <w:pPr>
        <w:pStyle w:val="Bodytext20"/>
        <w:numPr>
          <w:ilvl w:val="0"/>
          <w:numId w:val="160"/>
        </w:numPr>
        <w:shd w:val="clear" w:color="auto" w:fill="auto"/>
        <w:tabs>
          <w:tab w:val="left" w:pos="2098"/>
        </w:tabs>
        <w:spacing w:before="0" w:after="0" w:line="508" w:lineRule="exact"/>
        <w:ind w:firstLine="1700"/>
        <w:rPr>
          <w:sz w:val="20"/>
          <w:szCs w:val="20"/>
        </w:rPr>
      </w:pPr>
      <w:r w:rsidRPr="00E71EE1">
        <w:rPr>
          <w:rStyle w:val="Bodytext2Spacing0pt"/>
          <w:sz w:val="20"/>
          <w:szCs w:val="20"/>
        </w:rPr>
        <w:t>- declaração de inidoneidade para licitar ou contratar.</w:t>
      </w:r>
    </w:p>
    <w:p w:rsidR="00C7697E" w:rsidRPr="00E71EE1" w:rsidRDefault="00E71EE1">
      <w:pPr>
        <w:pStyle w:val="Bodytext20"/>
        <w:shd w:val="clear" w:color="auto" w:fill="auto"/>
        <w:spacing w:before="0" w:after="0" w:line="508"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Na aplicação das sanções serão consideradas:</w:t>
      </w:r>
    </w:p>
    <w:p w:rsidR="00C7697E" w:rsidRPr="00E71EE1" w:rsidRDefault="00E71EE1">
      <w:pPr>
        <w:pStyle w:val="Bodytext20"/>
        <w:numPr>
          <w:ilvl w:val="0"/>
          <w:numId w:val="161"/>
        </w:numPr>
        <w:shd w:val="clear" w:color="auto" w:fill="auto"/>
        <w:tabs>
          <w:tab w:val="left" w:pos="1929"/>
        </w:tabs>
        <w:spacing w:before="0" w:after="0" w:line="508" w:lineRule="exact"/>
        <w:ind w:firstLine="1700"/>
        <w:rPr>
          <w:sz w:val="20"/>
          <w:szCs w:val="20"/>
        </w:rPr>
      </w:pPr>
      <w:r w:rsidRPr="00E71EE1">
        <w:rPr>
          <w:rStyle w:val="Bodytext2Spacing0pt"/>
          <w:sz w:val="20"/>
          <w:szCs w:val="20"/>
        </w:rPr>
        <w:t>- a natureza e a gravidade da infração cometida;</w:t>
      </w:r>
    </w:p>
    <w:p w:rsidR="00C7697E" w:rsidRPr="00E71EE1" w:rsidRDefault="00E71EE1">
      <w:pPr>
        <w:pStyle w:val="Bodytext20"/>
        <w:numPr>
          <w:ilvl w:val="0"/>
          <w:numId w:val="161"/>
        </w:numPr>
        <w:shd w:val="clear" w:color="auto" w:fill="auto"/>
        <w:tabs>
          <w:tab w:val="left" w:pos="1997"/>
        </w:tabs>
        <w:spacing w:before="0" w:after="0" w:line="508" w:lineRule="exact"/>
        <w:ind w:firstLine="1700"/>
        <w:rPr>
          <w:sz w:val="20"/>
          <w:szCs w:val="20"/>
        </w:rPr>
      </w:pPr>
      <w:r w:rsidRPr="00E71EE1">
        <w:rPr>
          <w:rStyle w:val="Bodytext2Spacing0pt"/>
          <w:sz w:val="20"/>
          <w:szCs w:val="20"/>
        </w:rPr>
        <w:t>- as peculiaridades do caso concreto;</w:t>
      </w:r>
    </w:p>
    <w:p w:rsidR="00C7697E" w:rsidRPr="00E71EE1" w:rsidRDefault="00E71EE1">
      <w:pPr>
        <w:pStyle w:val="Bodytext20"/>
        <w:numPr>
          <w:ilvl w:val="0"/>
          <w:numId w:val="161"/>
        </w:numPr>
        <w:shd w:val="clear" w:color="auto" w:fill="auto"/>
        <w:tabs>
          <w:tab w:val="left" w:pos="2062"/>
        </w:tabs>
        <w:spacing w:before="0" w:after="0" w:line="508" w:lineRule="exact"/>
        <w:ind w:firstLine="1700"/>
        <w:rPr>
          <w:sz w:val="20"/>
          <w:szCs w:val="20"/>
        </w:rPr>
      </w:pPr>
      <w:r w:rsidRPr="00E71EE1">
        <w:rPr>
          <w:rStyle w:val="Bodytext2Spacing0pt"/>
          <w:sz w:val="20"/>
          <w:szCs w:val="20"/>
        </w:rPr>
        <w:t>- as circunstâncias agravantes ou atenuantes;</w:t>
      </w:r>
    </w:p>
    <w:p w:rsidR="00C7697E" w:rsidRPr="00E71EE1" w:rsidRDefault="00E71EE1">
      <w:pPr>
        <w:pStyle w:val="Bodytext20"/>
        <w:numPr>
          <w:ilvl w:val="0"/>
          <w:numId w:val="161"/>
        </w:numPr>
        <w:shd w:val="clear" w:color="auto" w:fill="auto"/>
        <w:tabs>
          <w:tab w:val="left" w:pos="2098"/>
        </w:tabs>
        <w:spacing w:before="0" w:after="0" w:line="508" w:lineRule="exact"/>
        <w:ind w:firstLine="1700"/>
        <w:rPr>
          <w:sz w:val="20"/>
          <w:szCs w:val="20"/>
        </w:rPr>
      </w:pPr>
      <w:r w:rsidRPr="00E71EE1">
        <w:rPr>
          <w:rStyle w:val="Bodytext2Spacing0pt"/>
          <w:sz w:val="20"/>
          <w:szCs w:val="20"/>
        </w:rPr>
        <w:t>- os danos que dela provierem para a Administração Pública;</w:t>
      </w:r>
    </w:p>
    <w:p w:rsidR="00C7697E" w:rsidRPr="00E71EE1" w:rsidRDefault="00E71EE1">
      <w:pPr>
        <w:pStyle w:val="Bodytext20"/>
        <w:numPr>
          <w:ilvl w:val="0"/>
          <w:numId w:val="161"/>
        </w:numPr>
        <w:shd w:val="clear" w:color="auto" w:fill="auto"/>
        <w:tabs>
          <w:tab w:val="left" w:pos="2022"/>
        </w:tabs>
        <w:spacing w:before="0" w:after="66" w:line="403" w:lineRule="exact"/>
        <w:ind w:firstLine="1700"/>
        <w:rPr>
          <w:sz w:val="20"/>
          <w:szCs w:val="20"/>
        </w:rPr>
      </w:pPr>
      <w:r w:rsidRPr="00E71EE1">
        <w:rPr>
          <w:rStyle w:val="Bodytext2Spacing0pt"/>
          <w:sz w:val="20"/>
          <w:szCs w:val="20"/>
        </w:rPr>
        <w:t>- a implantação ou aperfeiçoamento de programa de integridade, conforme normas e orientações dos órgãos de controle.</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 sanção prevista no inciso I do caput será aplicada exclusivamente pela infração administrativa prevista no inciso I art. 153 quando não se justificar a imposição de penalidade considerada mais grave.</w:t>
      </w:r>
    </w:p>
    <w:p w:rsidR="00C7697E" w:rsidRPr="00E71EE1" w:rsidRDefault="00E71EE1">
      <w:pPr>
        <w:pStyle w:val="Bodytext20"/>
        <w:shd w:val="clear" w:color="auto" w:fill="auto"/>
        <w:spacing w:before="0" w:after="60" w:line="392"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A sanção prevista no inciso II do caput, calculada na forma do edital ou do contrato, não poderá ser inferior a 0,5% (cinco décimos por cento) nem superior a 30% (trinta por cento) do valor do contrato licitado ou celebrado com contratação direta, será aplicada ao responsável por qualquer das infrações administrativas previstas no art. 153.</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4° A sanção prevista no inciso III do caput será aplicada ao responsável pelas infrações administrativas previstas nos incisos II a VII do caput do art. 153, quando não se justificar a imposição de penalidade mais grave, impedindo-o de licitar ou contratar no âmbito da Administração Pública direta e indireta do ente federativo que aplicou a sanção, pelo prazo máximo de 3 (três) anos.</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Spacing0pt"/>
          <w:sz w:val="20"/>
          <w:szCs w:val="20"/>
        </w:rPr>
        <w:t>§ 5</w:t>
      </w:r>
      <w:r w:rsidRPr="00E71EE1">
        <w:rPr>
          <w:rStyle w:val="Bodytext2Spacing0pt"/>
          <w:sz w:val="20"/>
          <w:szCs w:val="20"/>
          <w:vertAlign w:val="superscript"/>
        </w:rPr>
        <w:t>o</w:t>
      </w:r>
      <w:r w:rsidRPr="00E71EE1">
        <w:rPr>
          <w:rStyle w:val="Bodytext2Spacing0pt"/>
          <w:sz w:val="20"/>
          <w:szCs w:val="20"/>
        </w:rPr>
        <w:t xml:space="preserve"> A sanção prevista no inciso IV do caput será aplicada ao responsável pelas infrações administrativas previstas nos incisos VIII a XII do caput do art. 153, bem como pelas infrações administrativas previstas nos incisos II a VII do caput do art. 153 que justifiquem a imposição de penalidade mais grave, impedindo-o de licitar ou contratar no âmbito da </w:t>
      </w:r>
      <w:r w:rsidRPr="00E71EE1">
        <w:rPr>
          <w:rStyle w:val="Bodytext2Spacing0pt"/>
          <w:sz w:val="20"/>
          <w:szCs w:val="20"/>
        </w:rPr>
        <w:lastRenderedPageBreak/>
        <w:t>Administração Pública direta e indireta de todos os entes federativos, pelo prazo mínimo de 3 (três) anos e máximo de 6 (seis) anos.</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Spacing0pt"/>
          <w:sz w:val="20"/>
          <w:szCs w:val="20"/>
        </w:rPr>
        <w:t>§ 6</w:t>
      </w:r>
      <w:r w:rsidRPr="00E71EE1">
        <w:rPr>
          <w:rStyle w:val="Bodytext2Spacing0pt"/>
          <w:sz w:val="20"/>
          <w:szCs w:val="20"/>
          <w:vertAlign w:val="superscript"/>
        </w:rPr>
        <w:t>o</w:t>
      </w:r>
      <w:r w:rsidRPr="00E71EE1">
        <w:rPr>
          <w:rStyle w:val="Bodytext2Spacing0pt"/>
          <w:sz w:val="20"/>
          <w:szCs w:val="20"/>
        </w:rPr>
        <w:t xml:space="preserve"> A sanção estabelecida no inciso IV do caput será precedida de análise jurídica e observará as seguintes regras:</w:t>
      </w:r>
    </w:p>
    <w:p w:rsidR="00C7697E" w:rsidRPr="00E71EE1" w:rsidRDefault="00E71EE1">
      <w:pPr>
        <w:pStyle w:val="Bodytext20"/>
        <w:numPr>
          <w:ilvl w:val="0"/>
          <w:numId w:val="162"/>
        </w:numPr>
        <w:shd w:val="clear" w:color="auto" w:fill="auto"/>
        <w:spacing w:before="0" w:after="60" w:line="396" w:lineRule="exact"/>
        <w:ind w:firstLine="1700"/>
        <w:rPr>
          <w:sz w:val="20"/>
          <w:szCs w:val="20"/>
        </w:rPr>
      </w:pPr>
      <w:r w:rsidRPr="00E71EE1">
        <w:rPr>
          <w:rStyle w:val="Bodytext2Spacing0pt"/>
          <w:sz w:val="20"/>
          <w:szCs w:val="20"/>
        </w:rPr>
        <w:t xml:space="preserve">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C7697E" w:rsidRPr="00E71EE1" w:rsidRDefault="00E71EE1">
      <w:pPr>
        <w:pStyle w:val="Bodytext20"/>
        <w:numPr>
          <w:ilvl w:val="0"/>
          <w:numId w:val="162"/>
        </w:numPr>
        <w:shd w:val="clear" w:color="auto" w:fill="auto"/>
        <w:tabs>
          <w:tab w:val="left" w:pos="1948"/>
        </w:tabs>
        <w:spacing w:before="0" w:after="60" w:line="396" w:lineRule="exact"/>
        <w:ind w:firstLine="1700"/>
        <w:rPr>
          <w:sz w:val="20"/>
          <w:szCs w:val="20"/>
        </w:rPr>
      </w:pPr>
      <w:r w:rsidRPr="00E71EE1">
        <w:rPr>
          <w:rStyle w:val="Bodytext2Spacing0pt"/>
          <w:sz w:val="20"/>
          <w:szCs w:val="20"/>
        </w:rPr>
        <w:t>- quando aplicada por órgãos dos Poderes Legislativo e Judiciário e pelo Ministério Público e Defensoria Pública no desempenho da função administrativa, será de competência exclusiva de autoridade de nível hierárquico equivalente às autoridades definidas no inciso I do caput, na forma do regulamento.</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Spacing0pt"/>
          <w:sz w:val="20"/>
          <w:szCs w:val="20"/>
        </w:rPr>
        <w:t>§ 7</w:t>
      </w:r>
      <w:r w:rsidRPr="00E71EE1">
        <w:rPr>
          <w:rStyle w:val="Bodytext2Spacing0pt"/>
          <w:sz w:val="20"/>
          <w:szCs w:val="20"/>
          <w:vertAlign w:val="superscript"/>
        </w:rPr>
        <w:t>o</w:t>
      </w:r>
      <w:r w:rsidRPr="00E71EE1">
        <w:rPr>
          <w:rStyle w:val="Bodytext2Spacing0pt"/>
          <w:sz w:val="20"/>
          <w:szCs w:val="20"/>
        </w:rPr>
        <w:t xml:space="preserve"> As sanções previstas nos incisos I, III e IV do caput poderão ser aplicadas cumulativamente com a prevista no inciso II do caput.</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 8° Se a multa aplicada e as indenizações cabíveis forem superiores ao valor de pagamento eventualmente devido peia Administração ao contratado, além da perda deste, a diferença será descontada da garantia prestada ou cobrada judicialmente.</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 9° A aplicação das sanções previstas no caput não exclui, em hipótese alguma, a obrigação de reparação integral do dano causado à Administração Pública.</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Art. 155. Na aplicação da sanção prevista no inciso II do art. 154, será facultada a defesa do interessado no prazo de 15 (quinze) dias úteis contado da sua intimação.</w:t>
      </w:r>
    </w:p>
    <w:p w:rsidR="00C7697E" w:rsidRPr="00E71EE1" w:rsidRDefault="00E71EE1">
      <w:pPr>
        <w:pStyle w:val="Bodytext20"/>
        <w:shd w:val="clear" w:color="auto" w:fill="auto"/>
        <w:spacing w:before="0" w:after="63" w:line="396" w:lineRule="exact"/>
        <w:ind w:firstLine="1680"/>
        <w:rPr>
          <w:sz w:val="20"/>
          <w:szCs w:val="20"/>
        </w:rPr>
      </w:pPr>
      <w:r w:rsidRPr="00E71EE1">
        <w:rPr>
          <w:rStyle w:val="Bodytext2Spacing0pt"/>
          <w:sz w:val="20"/>
          <w:szCs w:val="20"/>
        </w:rPr>
        <w:t>Art. 156. A aplicação das sanções previstas nos incisos III e IV do caput do art. 154, requer a instauração de processo de responsabilização, a ser conduzido por comissão, composta por 2 (dois) ou mais servidores estáveis, que avaliará fatos e circunstâncias conhecidos e intimará o licitante ou o contratado para, no prazo de 15 (quinze) dias úteis contado da intimação, apresentar defesa escrita e especificar as provas que pretenda produzir.</w:t>
      </w:r>
    </w:p>
    <w:p w:rsidR="00C7697E" w:rsidRPr="00E71EE1" w:rsidRDefault="00E71EE1">
      <w:pPr>
        <w:pStyle w:val="Bodytext20"/>
        <w:shd w:val="clear" w:color="auto" w:fill="auto"/>
        <w:spacing w:before="0" w:after="57" w:line="392" w:lineRule="exact"/>
        <w:ind w:firstLine="1680"/>
        <w:rPr>
          <w:sz w:val="20"/>
          <w:szCs w:val="20"/>
        </w:rPr>
      </w:pPr>
      <w:r w:rsidRPr="00E71EE1">
        <w:rPr>
          <w:rStyle w:val="Bodytext2Spacing0pt"/>
          <w:sz w:val="20"/>
          <w:szCs w:val="20"/>
        </w:rPr>
        <w:t>§ 1</w:t>
      </w:r>
      <w:r w:rsidRPr="00E71EE1">
        <w:rPr>
          <w:rStyle w:val="Bodytext2Spacing0pt"/>
          <w:sz w:val="20"/>
          <w:szCs w:val="20"/>
          <w:vertAlign w:val="superscript"/>
        </w:rPr>
        <w:t>0</w:t>
      </w:r>
      <w:r w:rsidRPr="00E71EE1">
        <w:rPr>
          <w:rStyle w:val="Bodytext2Spacing0pt"/>
          <w:sz w:val="20"/>
          <w:szCs w:val="20"/>
        </w:rPr>
        <w:t xml:space="preserve"> Em órgão ou entidade da Administração Pública cujo quadro funcional não seja formado por servidores estatutários, a comissão a que se refere caput será composta por 2 (dois) ou mais empregados públicos pertencentes aos seus quadros permanentes, preferencialmente com no mínimo 3 (três) anos de tempo de serviço no órgão ou entidade.</w:t>
      </w:r>
    </w:p>
    <w:p w:rsidR="00C7697E" w:rsidRPr="00E71EE1" w:rsidRDefault="00E71EE1">
      <w:pPr>
        <w:pStyle w:val="Bodytext20"/>
        <w:shd w:val="clear" w:color="auto" w:fill="auto"/>
        <w:spacing w:before="0" w:after="60" w:line="396" w:lineRule="exact"/>
        <w:ind w:firstLine="1680"/>
        <w:rPr>
          <w:sz w:val="20"/>
          <w:szCs w:val="20"/>
        </w:rPr>
      </w:pPr>
      <w:r w:rsidRPr="00E71EE1">
        <w:rPr>
          <w:rStyle w:val="Bodytext2Spacing0pt"/>
          <w:sz w:val="20"/>
          <w:szCs w:val="20"/>
        </w:rPr>
        <w:t xml:space="preserve">§ 2° Na hipótese de deferimento de pedido de produção de novas provas ou </w:t>
      </w:r>
      <w:r w:rsidRPr="00E71EE1">
        <w:rPr>
          <w:rStyle w:val="Bodytext2Spacing0pt"/>
          <w:sz w:val="20"/>
          <w:szCs w:val="20"/>
        </w:rPr>
        <w:lastRenderedPageBreak/>
        <w:t>de juntada de provas julgadas indispensáveis pela comissão, o licitante ou o contratado poderá apresentar alegações finais no prazo de 15 (quinze) dias úteis contado da intimação.</w:t>
      </w:r>
    </w:p>
    <w:p w:rsidR="00C7697E" w:rsidRPr="00E71EE1" w:rsidRDefault="00E71EE1">
      <w:pPr>
        <w:pStyle w:val="Bodytext20"/>
        <w:shd w:val="clear" w:color="auto" w:fill="auto"/>
        <w:spacing w:before="0" w:after="57" w:line="396" w:lineRule="exact"/>
        <w:ind w:firstLine="1680"/>
        <w:rPr>
          <w:sz w:val="20"/>
          <w:szCs w:val="20"/>
        </w:rPr>
      </w:pPr>
      <w:r w:rsidRPr="00E71EE1">
        <w:rPr>
          <w:rStyle w:val="Bodytext2Spacing0pt"/>
          <w:sz w:val="20"/>
          <w:szCs w:val="20"/>
        </w:rPr>
        <w:t>§ 3° Serão indeferidas pela comissão, mediante decisão fundamentada, provas ilícitas, impertinentes, desnecessárias, proteiatórias ou intempestivas.</w:t>
      </w:r>
    </w:p>
    <w:p w:rsidR="00C7697E" w:rsidRPr="00E71EE1" w:rsidRDefault="00E71EE1">
      <w:pPr>
        <w:pStyle w:val="Bodytext20"/>
        <w:shd w:val="clear" w:color="auto" w:fill="auto"/>
        <w:spacing w:before="0" w:after="0" w:line="400" w:lineRule="exact"/>
        <w:ind w:firstLine="1680"/>
        <w:rPr>
          <w:sz w:val="20"/>
          <w:szCs w:val="20"/>
        </w:rPr>
      </w:pPr>
      <w:r w:rsidRPr="00E71EE1">
        <w:rPr>
          <w:rStyle w:val="Bodytext2Spacing0pt"/>
          <w:sz w:val="20"/>
          <w:szCs w:val="20"/>
        </w:rPr>
        <w:t>§ 4° A prescrição ocorrerá em 5 (cinco) anos, contados da ciência da infração pela Administração, e será:</w:t>
      </w:r>
    </w:p>
    <w:p w:rsidR="00C7697E" w:rsidRPr="00E71EE1" w:rsidRDefault="00E71EE1">
      <w:pPr>
        <w:pStyle w:val="Bodytext20"/>
        <w:numPr>
          <w:ilvl w:val="0"/>
          <w:numId w:val="163"/>
        </w:numPr>
        <w:shd w:val="clear" w:color="auto" w:fill="auto"/>
        <w:tabs>
          <w:tab w:val="left" w:pos="1830"/>
        </w:tabs>
        <w:spacing w:before="0" w:after="57" w:line="389" w:lineRule="exact"/>
        <w:ind w:firstLine="1700"/>
        <w:rPr>
          <w:sz w:val="20"/>
          <w:szCs w:val="20"/>
        </w:rPr>
      </w:pPr>
      <w:r w:rsidRPr="00E71EE1">
        <w:rPr>
          <w:rStyle w:val="Bodytext2Spacing0pt"/>
          <w:sz w:val="20"/>
          <w:szCs w:val="20"/>
        </w:rPr>
        <w:t>- interrompida pela instauração do processo de responsabilização a que se refere o caput;</w:t>
      </w:r>
    </w:p>
    <w:p w:rsidR="00C7697E" w:rsidRPr="00E71EE1" w:rsidRDefault="00E71EE1">
      <w:pPr>
        <w:pStyle w:val="Bodytext20"/>
        <w:numPr>
          <w:ilvl w:val="0"/>
          <w:numId w:val="163"/>
        </w:numPr>
        <w:shd w:val="clear" w:color="auto" w:fill="auto"/>
        <w:tabs>
          <w:tab w:val="left" w:pos="1879"/>
        </w:tabs>
        <w:spacing w:before="0" w:after="60" w:line="392" w:lineRule="exact"/>
        <w:ind w:firstLine="1700"/>
        <w:rPr>
          <w:sz w:val="20"/>
          <w:szCs w:val="20"/>
        </w:rPr>
      </w:pPr>
      <w:r w:rsidRPr="00E71EE1">
        <w:rPr>
          <w:rStyle w:val="Bodytext2Spacing0pt"/>
          <w:sz w:val="20"/>
          <w:szCs w:val="20"/>
        </w:rPr>
        <w:t>- suspensa pela celebração de acordo de leniência, nos termos da Lei n.° 12.846, de 1</w:t>
      </w:r>
      <w:r w:rsidRPr="00E71EE1">
        <w:rPr>
          <w:rStyle w:val="Bodytext2Spacing0pt"/>
          <w:sz w:val="20"/>
          <w:szCs w:val="20"/>
          <w:vertAlign w:val="superscript"/>
        </w:rPr>
        <w:t>o</w:t>
      </w:r>
      <w:r w:rsidRPr="00E71EE1">
        <w:rPr>
          <w:rStyle w:val="Bodytext2Spacing0pt"/>
          <w:sz w:val="20"/>
          <w:szCs w:val="20"/>
        </w:rPr>
        <w:t xml:space="preserve"> de agosto de 2013;</w:t>
      </w:r>
    </w:p>
    <w:p w:rsidR="00C7697E" w:rsidRPr="00E71EE1" w:rsidRDefault="00E71EE1">
      <w:pPr>
        <w:pStyle w:val="Bodytext20"/>
        <w:numPr>
          <w:ilvl w:val="0"/>
          <w:numId w:val="163"/>
        </w:numPr>
        <w:shd w:val="clear" w:color="auto" w:fill="auto"/>
        <w:tabs>
          <w:tab w:val="left" w:pos="1951"/>
        </w:tabs>
        <w:spacing w:before="0" w:after="60" w:line="392" w:lineRule="exact"/>
        <w:ind w:firstLine="1700"/>
        <w:rPr>
          <w:sz w:val="20"/>
          <w:szCs w:val="20"/>
        </w:rPr>
      </w:pPr>
      <w:r w:rsidRPr="00E71EE1">
        <w:rPr>
          <w:rStyle w:val="Bodytext2Spacing0pt"/>
          <w:sz w:val="20"/>
          <w:szCs w:val="20"/>
        </w:rPr>
        <w:t>- suspensa por decisão judicial que inviabilize a conclusão da apuração administrativa.</w:t>
      </w:r>
    </w:p>
    <w:p w:rsidR="00C7697E" w:rsidRPr="00E71EE1" w:rsidRDefault="00E71EE1">
      <w:pPr>
        <w:pStyle w:val="Bodytext20"/>
        <w:shd w:val="clear" w:color="auto" w:fill="auto"/>
        <w:spacing w:before="0" w:after="57" w:line="392" w:lineRule="exact"/>
        <w:ind w:firstLine="1700"/>
        <w:rPr>
          <w:sz w:val="20"/>
          <w:szCs w:val="20"/>
        </w:rPr>
      </w:pPr>
      <w:r w:rsidRPr="00E71EE1">
        <w:rPr>
          <w:rStyle w:val="Bodytext2115ptBold"/>
          <w:sz w:val="20"/>
          <w:szCs w:val="20"/>
        </w:rPr>
        <w:t xml:space="preserve">Art. 157. </w:t>
      </w:r>
      <w:r w:rsidRPr="00E71EE1">
        <w:rPr>
          <w:rStyle w:val="Bodytext2Spacing0pt"/>
          <w:sz w:val="20"/>
          <w:szCs w:val="20"/>
        </w:rPr>
        <w:t>Os atos previstos como infrações administrativas nesta Lei ou em outras leis de licitações e contratos da Administração Pública que também sejam tipificados como atos lesivos na Lei n° 12.846, de 1</w:t>
      </w:r>
      <w:r w:rsidRPr="00E71EE1">
        <w:rPr>
          <w:rStyle w:val="Bodytext2Spacing0pt"/>
          <w:sz w:val="20"/>
          <w:szCs w:val="20"/>
          <w:vertAlign w:val="superscript"/>
        </w:rPr>
        <w:t>o</w:t>
      </w:r>
      <w:r w:rsidRPr="00E71EE1">
        <w:rPr>
          <w:rStyle w:val="Bodytext2Spacing0pt"/>
          <w:sz w:val="20"/>
          <w:szCs w:val="20"/>
        </w:rPr>
        <w:t xml:space="preserve"> de agosto de 2013, serão apurados e julgados conjuntamente, nos mesmos autos, aplicando-se o rito procedimental e observada a autoridade competente definida na Lei n° 12.846, de 1</w:t>
      </w:r>
      <w:r w:rsidRPr="00E71EE1">
        <w:rPr>
          <w:rStyle w:val="Bodytext2Spacing0pt"/>
          <w:sz w:val="20"/>
          <w:szCs w:val="20"/>
          <w:vertAlign w:val="superscript"/>
        </w:rPr>
        <w:t>Q</w:t>
      </w:r>
      <w:r w:rsidRPr="00E71EE1">
        <w:rPr>
          <w:rStyle w:val="Bodytext2Spacing0pt"/>
          <w:sz w:val="20"/>
          <w:szCs w:val="20"/>
        </w:rPr>
        <w:t xml:space="preserve"> de agosto de 2013.</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Parágrafo único. Na hipótese caput, se for celebrado acordo de leniência nos termos da Lei n° 12.846, de 1</w:t>
      </w:r>
      <w:r w:rsidRPr="00E71EE1">
        <w:rPr>
          <w:rStyle w:val="Bodytext2Spacing0pt"/>
          <w:sz w:val="20"/>
          <w:szCs w:val="20"/>
          <w:vertAlign w:val="superscript"/>
        </w:rPr>
        <w:t>o</w:t>
      </w:r>
      <w:r w:rsidRPr="00E71EE1">
        <w:rPr>
          <w:rStyle w:val="Bodytext2Spacing0pt"/>
          <w:sz w:val="20"/>
          <w:szCs w:val="20"/>
        </w:rPr>
        <w:t xml:space="preserve"> de agosto de 2013, a Administração também poderá isentar a pessoa jurídica das sanções previstas no art. 154 e, se houver manifestação favorável do tribunal de contas competente, das sanções previstas na sua respectiva lei orgânica.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
          <w:sz w:val="20"/>
          <w:szCs w:val="20"/>
        </w:rPr>
        <w:t xml:space="preserve">Art. </w:t>
      </w:r>
      <w:r w:rsidRPr="00E71EE1">
        <w:rPr>
          <w:rStyle w:val="Bodytext2Spacing0pt"/>
          <w:sz w:val="20"/>
          <w:szCs w:val="20"/>
        </w:rPr>
        <w:t>158.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à pessoa jurídica sucessora ou à empresa, do mesmo ramo, com relação de coligação ou controle, de fato ou de direito, com o sancionado, observados, em todos os casos, o contraditório, a ampla defesa e a obrigatoriedade de análise jurídica prévia.</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115ptBold"/>
          <w:sz w:val="20"/>
          <w:szCs w:val="20"/>
        </w:rPr>
        <w:t xml:space="preserve">Art. 159. </w:t>
      </w:r>
      <w:r w:rsidRPr="00E71EE1">
        <w:rPr>
          <w:rStyle w:val="Bodytext2Spacing0pt"/>
          <w:sz w:val="20"/>
          <w:szCs w:val="20"/>
        </w:rPr>
        <w:t xml:space="preserve">Os órgãos e as entidades dos Poderes Executivo, Legislativo e Judiciário de todos os entes federativos deverão, no prazo máximo 15 (quinze) dias úteis contados da aplicação, informar e manter atualizados os dados relativos às sanções por eles </w:t>
      </w:r>
      <w:r w:rsidRPr="00E71EE1">
        <w:rPr>
          <w:rStyle w:val="Bodytext2Spacing0pt"/>
          <w:sz w:val="20"/>
          <w:szCs w:val="20"/>
        </w:rPr>
        <w:lastRenderedPageBreak/>
        <w:t>aplicadas, para fins de publicidade no Cadastro</w:t>
      </w:r>
    </w:p>
    <w:p w:rsidR="00C7697E" w:rsidRPr="00E71EE1" w:rsidRDefault="00E71EE1">
      <w:pPr>
        <w:pStyle w:val="Bodytext20"/>
        <w:shd w:val="clear" w:color="auto" w:fill="auto"/>
        <w:spacing w:before="0" w:after="68" w:line="398" w:lineRule="exact"/>
        <w:ind w:firstLine="0"/>
        <w:rPr>
          <w:sz w:val="20"/>
          <w:szCs w:val="20"/>
        </w:rPr>
      </w:pPr>
      <w:r w:rsidRPr="00E71EE1">
        <w:rPr>
          <w:rStyle w:val="Bodytext2Spacing0pt"/>
          <w:sz w:val="20"/>
          <w:szCs w:val="20"/>
        </w:rPr>
        <w:t>Nacional de Empresas Inidôneas e Suspensas (CEIS) e no Cadastro Nacional de Empresas Punidas (CNEP), instituídos no âmbito do Poder Executivo federal.</w:t>
      </w:r>
    </w:p>
    <w:p w:rsidR="00C7697E" w:rsidRPr="00E71EE1" w:rsidRDefault="00E71EE1">
      <w:pPr>
        <w:pStyle w:val="Bodytext20"/>
        <w:shd w:val="clear" w:color="auto" w:fill="auto"/>
        <w:spacing w:before="0" w:after="56" w:line="389" w:lineRule="exact"/>
        <w:ind w:firstLine="1700"/>
        <w:rPr>
          <w:sz w:val="20"/>
          <w:szCs w:val="20"/>
        </w:rPr>
      </w:pPr>
      <w:r w:rsidRPr="00E71EE1">
        <w:rPr>
          <w:rStyle w:val="Bodytext2Spacing0pt"/>
          <w:sz w:val="20"/>
          <w:szCs w:val="20"/>
        </w:rPr>
        <w:t>Parágrafo único. Para fins de aplicação das penas previstas no art. 154, incisos I a IV, o Poder Executivo regulamentará a forma de cômputo e consequências da soma de diversas sanções aplicadas a uma mesma empresa e derivadas de contratos distintos.</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
          <w:sz w:val="20"/>
          <w:szCs w:val="20"/>
        </w:rPr>
        <w:t xml:space="preserve">Art. </w:t>
      </w:r>
      <w:r w:rsidRPr="00E71EE1">
        <w:rPr>
          <w:rStyle w:val="Bodytext2Spacing0pt"/>
          <w:sz w:val="20"/>
          <w:szCs w:val="20"/>
        </w:rPr>
        <w:t>160. O atraso injustificado na execução do contrato sujeitará o contratado a multa de mora, na forma prevista em edital ou em contrato.</w:t>
      </w:r>
    </w:p>
    <w:p w:rsidR="00C7697E" w:rsidRPr="00E71EE1" w:rsidRDefault="00E71EE1">
      <w:pPr>
        <w:pStyle w:val="Bodytext20"/>
        <w:shd w:val="clear" w:color="auto" w:fill="auto"/>
        <w:spacing w:before="0" w:after="64" w:line="394" w:lineRule="exact"/>
        <w:ind w:firstLine="1700"/>
        <w:rPr>
          <w:sz w:val="20"/>
          <w:szCs w:val="20"/>
        </w:rPr>
      </w:pPr>
      <w:r w:rsidRPr="00E71EE1">
        <w:rPr>
          <w:rStyle w:val="Bodytext2Spacing0pt"/>
          <w:sz w:val="20"/>
          <w:szCs w:val="20"/>
        </w:rPr>
        <w:t>§ 1° A multa de mora será aplicada pelo gestor do contrato e observará o disposto no § 8</w:t>
      </w:r>
      <w:r w:rsidRPr="00E71EE1">
        <w:rPr>
          <w:rStyle w:val="Bodytext2Spacing0pt"/>
          <w:sz w:val="20"/>
          <w:szCs w:val="20"/>
          <w:vertAlign w:val="superscript"/>
        </w:rPr>
        <w:t>o</w:t>
      </w:r>
      <w:r w:rsidRPr="00E71EE1">
        <w:rPr>
          <w:rStyle w:val="Bodytext2Spacing0pt"/>
          <w:sz w:val="20"/>
          <w:szCs w:val="20"/>
        </w:rPr>
        <w:t xml:space="preserve"> do art. 154 e no art. 155.</w:t>
      </w:r>
    </w:p>
    <w:p w:rsidR="00C7697E" w:rsidRPr="00E71EE1" w:rsidRDefault="00E71EE1">
      <w:pPr>
        <w:pStyle w:val="Bodytext20"/>
        <w:shd w:val="clear" w:color="auto" w:fill="auto"/>
        <w:spacing w:before="0" w:after="60" w:line="389" w:lineRule="exact"/>
        <w:ind w:firstLine="1700"/>
        <w:rPr>
          <w:sz w:val="20"/>
          <w:szCs w:val="20"/>
        </w:rPr>
      </w:pPr>
      <w:r w:rsidRPr="00E71EE1">
        <w:rPr>
          <w:rStyle w:val="Bodytext2Spacing0pt"/>
          <w:sz w:val="20"/>
          <w:szCs w:val="20"/>
        </w:rPr>
        <w:t>§ 2° A aplicação de multa de mora não impede que a Administração a converta em compensatória e promova a extinção unilateral do contrato com a aplicação cumulada de outras sanções previstas nesta Lei.</w:t>
      </w:r>
    </w:p>
    <w:p w:rsidR="00C7697E" w:rsidRPr="00E71EE1" w:rsidRDefault="00E71EE1">
      <w:pPr>
        <w:pStyle w:val="Bodytext20"/>
        <w:shd w:val="clear" w:color="auto" w:fill="auto"/>
        <w:spacing w:before="0" w:after="195" w:line="389" w:lineRule="exact"/>
        <w:ind w:firstLine="1700"/>
        <w:rPr>
          <w:sz w:val="20"/>
          <w:szCs w:val="20"/>
        </w:rPr>
      </w:pPr>
      <w:r w:rsidRPr="00E71EE1">
        <w:rPr>
          <w:rStyle w:val="Bodytext2115ptBold"/>
          <w:sz w:val="20"/>
          <w:szCs w:val="20"/>
        </w:rPr>
        <w:t xml:space="preserve">Art. </w:t>
      </w:r>
      <w:r w:rsidRPr="00E71EE1">
        <w:rPr>
          <w:rStyle w:val="Bodytext2Spacing0pt"/>
          <w:sz w:val="20"/>
          <w:szCs w:val="20"/>
        </w:rPr>
        <w:t>161. É admitida a reabilitação do licitante ou contratado perante a própria autoridade que aplicou a penalidade, exigindo-se, cu m u lativa mente:</w:t>
      </w:r>
    </w:p>
    <w:p w:rsidR="00C7697E" w:rsidRPr="00E71EE1" w:rsidRDefault="00E71EE1">
      <w:pPr>
        <w:pStyle w:val="Bodytext20"/>
        <w:numPr>
          <w:ilvl w:val="0"/>
          <w:numId w:val="164"/>
        </w:numPr>
        <w:shd w:val="clear" w:color="auto" w:fill="auto"/>
        <w:tabs>
          <w:tab w:val="left" w:pos="1895"/>
        </w:tabs>
        <w:spacing w:before="0" w:after="253" w:line="220" w:lineRule="exact"/>
        <w:ind w:firstLine="1700"/>
        <w:rPr>
          <w:sz w:val="20"/>
          <w:szCs w:val="20"/>
        </w:rPr>
      </w:pPr>
      <w:r w:rsidRPr="00E71EE1">
        <w:rPr>
          <w:rStyle w:val="Bodytext2Spacing0pt"/>
          <w:sz w:val="20"/>
          <w:szCs w:val="20"/>
        </w:rPr>
        <w:t>- a reparação integral do dano causado à Administração Pública;</w:t>
      </w:r>
    </w:p>
    <w:p w:rsidR="00C7697E" w:rsidRPr="00E71EE1" w:rsidRDefault="00E71EE1">
      <w:pPr>
        <w:pStyle w:val="Bodytext20"/>
        <w:numPr>
          <w:ilvl w:val="0"/>
          <w:numId w:val="164"/>
        </w:numPr>
        <w:shd w:val="clear" w:color="auto" w:fill="auto"/>
        <w:tabs>
          <w:tab w:val="left" w:pos="1967"/>
        </w:tabs>
        <w:spacing w:before="0" w:after="123" w:line="220" w:lineRule="exact"/>
        <w:ind w:firstLine="1700"/>
        <w:rPr>
          <w:sz w:val="20"/>
          <w:szCs w:val="20"/>
        </w:rPr>
      </w:pPr>
      <w:r w:rsidRPr="00E71EE1">
        <w:rPr>
          <w:rStyle w:val="Bodytext2Spacing0pt"/>
          <w:sz w:val="20"/>
          <w:szCs w:val="20"/>
        </w:rPr>
        <w:t>- o pagamento da multa;</w:t>
      </w:r>
    </w:p>
    <w:p w:rsidR="00C7697E" w:rsidRPr="00E71EE1" w:rsidRDefault="00E71EE1">
      <w:pPr>
        <w:pStyle w:val="Bodytext20"/>
        <w:numPr>
          <w:ilvl w:val="0"/>
          <w:numId w:val="164"/>
        </w:numPr>
        <w:shd w:val="clear" w:color="auto" w:fill="auto"/>
        <w:tabs>
          <w:tab w:val="left" w:pos="1995"/>
        </w:tabs>
        <w:spacing w:before="0" w:after="199" w:line="394" w:lineRule="exact"/>
        <w:ind w:firstLine="1700"/>
        <w:rPr>
          <w:sz w:val="20"/>
          <w:szCs w:val="20"/>
        </w:rPr>
      </w:pPr>
      <w:r w:rsidRPr="00E71EE1">
        <w:rPr>
          <w:rStyle w:val="Bodytext2Spacing0pt"/>
          <w:sz w:val="20"/>
          <w:szCs w:val="20"/>
        </w:rPr>
        <w:t>- o transcurso do prazo mínimo de 1 (um) ano da aplicação da penalidade, no caso de impedimento de licitar e contratar, ou de 3 (três) anos da aplicação da penalidade, no caso de declaração de inidoneidade;</w:t>
      </w:r>
    </w:p>
    <w:p w:rsidR="00C7697E" w:rsidRPr="00E71EE1" w:rsidRDefault="00E71EE1">
      <w:pPr>
        <w:pStyle w:val="Bodytext20"/>
        <w:numPr>
          <w:ilvl w:val="0"/>
          <w:numId w:val="164"/>
        </w:numPr>
        <w:shd w:val="clear" w:color="auto" w:fill="auto"/>
        <w:tabs>
          <w:tab w:val="left" w:pos="2063"/>
        </w:tabs>
        <w:spacing w:before="0" w:after="27" w:line="220" w:lineRule="exact"/>
        <w:ind w:firstLine="1700"/>
        <w:rPr>
          <w:sz w:val="20"/>
          <w:szCs w:val="20"/>
        </w:rPr>
      </w:pPr>
      <w:r w:rsidRPr="00E71EE1">
        <w:rPr>
          <w:rStyle w:val="Bodytext2Spacing0pt"/>
          <w:sz w:val="20"/>
          <w:szCs w:val="20"/>
        </w:rPr>
        <w:t>- o cumprimento das condições de reabilitação definidas no ato</w:t>
      </w:r>
    </w:p>
    <w:p w:rsidR="00C7697E" w:rsidRPr="00E71EE1" w:rsidRDefault="00E71EE1">
      <w:pPr>
        <w:pStyle w:val="Bodytext20"/>
        <w:shd w:val="clear" w:color="auto" w:fill="auto"/>
        <w:spacing w:before="0" w:after="127" w:line="220" w:lineRule="exact"/>
        <w:ind w:firstLine="0"/>
        <w:rPr>
          <w:sz w:val="20"/>
          <w:szCs w:val="20"/>
        </w:rPr>
      </w:pPr>
      <w:r w:rsidRPr="00E71EE1">
        <w:rPr>
          <w:rStyle w:val="Bodytext2Spacing0pt"/>
          <w:sz w:val="20"/>
          <w:szCs w:val="20"/>
        </w:rPr>
        <w:t>punitivo;</w:t>
      </w:r>
    </w:p>
    <w:p w:rsidR="00C7697E" w:rsidRPr="00E71EE1" w:rsidRDefault="00E71EE1">
      <w:pPr>
        <w:pStyle w:val="Bodytext20"/>
        <w:numPr>
          <w:ilvl w:val="0"/>
          <w:numId w:val="164"/>
        </w:numPr>
        <w:shd w:val="clear" w:color="auto" w:fill="auto"/>
        <w:tabs>
          <w:tab w:val="left" w:pos="1981"/>
        </w:tabs>
        <w:spacing w:before="0" w:after="60" w:line="389" w:lineRule="exact"/>
        <w:ind w:firstLine="1700"/>
        <w:rPr>
          <w:sz w:val="20"/>
          <w:szCs w:val="20"/>
        </w:rPr>
      </w:pPr>
      <w:r w:rsidRPr="00E71EE1">
        <w:rPr>
          <w:rStyle w:val="Bodytext2Spacing0pt"/>
          <w:sz w:val="20"/>
          <w:szCs w:val="20"/>
        </w:rPr>
        <w:t>- análise jurídica prévia, com posicionamento conclusivo quanto ao cumprimento dos requisitos definidos neste artigo. ^</w:t>
      </w:r>
    </w:p>
    <w:p w:rsidR="00C7697E" w:rsidRPr="00E71EE1" w:rsidRDefault="00E71EE1">
      <w:pPr>
        <w:pStyle w:val="Bodytext20"/>
        <w:shd w:val="clear" w:color="auto" w:fill="auto"/>
        <w:spacing w:before="0" w:after="0" w:line="389" w:lineRule="exact"/>
        <w:ind w:firstLine="1700"/>
        <w:rPr>
          <w:sz w:val="20"/>
          <w:szCs w:val="20"/>
        </w:rPr>
      </w:pPr>
      <w:r w:rsidRPr="00E71EE1">
        <w:rPr>
          <w:rStyle w:val="Bodytext2Spacing0pt"/>
          <w:sz w:val="20"/>
          <w:szCs w:val="20"/>
        </w:rPr>
        <w:t xml:space="preserve">Parágrafo único. A sanção pelas infrações previstas nos incisos VIII e </w:t>
      </w:r>
      <w:r w:rsidRPr="00E71EE1">
        <w:rPr>
          <w:rStyle w:val="Bodytext2115ptBold"/>
          <w:sz w:val="20"/>
          <w:szCs w:val="20"/>
        </w:rPr>
        <w:t xml:space="preserve">XII </w:t>
      </w:r>
      <w:r w:rsidRPr="00E71EE1">
        <w:rPr>
          <w:rStyle w:val="Bodytext2Spacing0pt"/>
          <w:sz w:val="20"/>
          <w:szCs w:val="20"/>
        </w:rPr>
        <w:t>do caput do art. 153 exigirá, como condição de reabilitação do licitante ou contratado, a implantação ou aperfeiçoamento de programa de integridade pelo responsável.</w:t>
      </w:r>
    </w:p>
    <w:p w:rsidR="00C7697E" w:rsidRPr="00E71EE1" w:rsidRDefault="00E71EE1">
      <w:pPr>
        <w:pStyle w:val="Bodytext20"/>
        <w:shd w:val="clear" w:color="auto" w:fill="auto"/>
        <w:spacing w:before="0" w:after="0" w:line="396" w:lineRule="exact"/>
        <w:ind w:left="20" w:firstLine="0"/>
        <w:jc w:val="center"/>
        <w:rPr>
          <w:sz w:val="20"/>
          <w:szCs w:val="20"/>
        </w:rPr>
      </w:pPr>
      <w:r w:rsidRPr="00E71EE1">
        <w:rPr>
          <w:rStyle w:val="Bodytext2Spacing0pt"/>
          <w:sz w:val="20"/>
          <w:szCs w:val="20"/>
        </w:rPr>
        <w:t>TÍTULO VIII</w:t>
      </w:r>
    </w:p>
    <w:p w:rsidR="00C7697E" w:rsidRPr="00E71EE1" w:rsidRDefault="00E71EE1">
      <w:pPr>
        <w:pStyle w:val="Bodytext20"/>
        <w:shd w:val="clear" w:color="auto" w:fill="auto"/>
        <w:spacing w:before="0" w:after="0" w:line="396" w:lineRule="exact"/>
        <w:ind w:left="20" w:firstLine="0"/>
        <w:jc w:val="center"/>
        <w:rPr>
          <w:sz w:val="20"/>
          <w:szCs w:val="20"/>
        </w:rPr>
      </w:pPr>
      <w:r w:rsidRPr="00E71EE1">
        <w:rPr>
          <w:rStyle w:val="Bodytext2Spacing0pt"/>
          <w:sz w:val="20"/>
          <w:szCs w:val="20"/>
        </w:rPr>
        <w:t>DAS IMPUGNAÇÕES, DOS PEDIDOS DE ESCLARECIMENTO E DOS</w:t>
      </w:r>
    </w:p>
    <w:p w:rsidR="00C7697E" w:rsidRPr="00E71EE1" w:rsidRDefault="00E71EE1">
      <w:pPr>
        <w:pStyle w:val="Bodytext20"/>
        <w:shd w:val="clear" w:color="auto" w:fill="auto"/>
        <w:spacing w:before="0" w:after="303" w:line="396" w:lineRule="exact"/>
        <w:ind w:left="20" w:firstLine="0"/>
        <w:jc w:val="center"/>
        <w:rPr>
          <w:sz w:val="20"/>
          <w:szCs w:val="20"/>
        </w:rPr>
      </w:pPr>
      <w:r w:rsidRPr="00E71EE1">
        <w:rPr>
          <w:rStyle w:val="Bodytext2Spacing0pt"/>
          <w:sz w:val="20"/>
          <w:szCs w:val="20"/>
        </w:rPr>
        <w:t>RECURSOS</w:t>
      </w:r>
    </w:p>
    <w:p w:rsidR="00C7697E" w:rsidRPr="00E71EE1" w:rsidRDefault="00E71EE1">
      <w:pPr>
        <w:pStyle w:val="Bodytext20"/>
        <w:shd w:val="clear" w:color="auto" w:fill="auto"/>
        <w:spacing w:before="0" w:after="63" w:line="392" w:lineRule="exact"/>
        <w:ind w:firstLine="1720"/>
        <w:rPr>
          <w:sz w:val="20"/>
          <w:szCs w:val="20"/>
        </w:rPr>
      </w:pPr>
      <w:r w:rsidRPr="00E71EE1">
        <w:rPr>
          <w:rStyle w:val="Bodytext2115ptBold"/>
          <w:sz w:val="20"/>
          <w:szCs w:val="20"/>
        </w:rPr>
        <w:lastRenderedPageBreak/>
        <w:t xml:space="preserve">Art. 162. </w:t>
      </w:r>
      <w:r w:rsidRPr="00E71EE1">
        <w:rPr>
          <w:rStyle w:val="Bodytext2Spacing0pt"/>
          <w:sz w:val="20"/>
          <w:szCs w:val="20"/>
        </w:rPr>
        <w:t>Qualquer cidadão é parte legítima para impugnar edital de licitação por irregularidade na aplicação desta Lei ou solicitar esclarecimento sobre os seus termos, devendo protocolar o pedido até 3 (três) dias úteis antes da data de abertura das propostas.</w:t>
      </w:r>
    </w:p>
    <w:p w:rsidR="00C7697E" w:rsidRPr="00E71EE1" w:rsidRDefault="00E71EE1">
      <w:pPr>
        <w:pStyle w:val="Bodytext20"/>
        <w:shd w:val="clear" w:color="auto" w:fill="auto"/>
        <w:spacing w:before="0" w:after="195" w:line="389" w:lineRule="exact"/>
        <w:ind w:firstLine="1720"/>
        <w:rPr>
          <w:sz w:val="20"/>
          <w:szCs w:val="20"/>
        </w:rPr>
      </w:pPr>
      <w:r w:rsidRPr="00E71EE1">
        <w:rPr>
          <w:rStyle w:val="Bodytext2Spacing0pt"/>
          <w:sz w:val="20"/>
          <w:szCs w:val="20"/>
        </w:rPr>
        <w:t>Parágrafo único. A resposta à impugnação ou ao pedido de esclarecimento será divulgada em sítio eletrónico oficial no prazo de 3 (três) dias úteis.</w:t>
      </w:r>
    </w:p>
    <w:p w:rsidR="00C7697E" w:rsidRPr="00E71EE1" w:rsidRDefault="00E71EE1">
      <w:pPr>
        <w:pStyle w:val="Bodytext20"/>
        <w:shd w:val="clear" w:color="auto" w:fill="auto"/>
        <w:spacing w:before="0" w:after="24" w:line="220" w:lineRule="exact"/>
        <w:ind w:firstLine="1720"/>
        <w:rPr>
          <w:sz w:val="20"/>
          <w:szCs w:val="20"/>
        </w:rPr>
      </w:pPr>
      <w:r w:rsidRPr="00E71EE1">
        <w:rPr>
          <w:rStyle w:val="Bodytext2Spacing0pt"/>
          <w:sz w:val="20"/>
          <w:szCs w:val="20"/>
        </w:rPr>
        <w:t>Art. 163. Dos atos da Administração decorrentes da aplicação</w:t>
      </w:r>
    </w:p>
    <w:p w:rsidR="00C7697E" w:rsidRPr="00E71EE1" w:rsidRDefault="00E71EE1">
      <w:pPr>
        <w:pStyle w:val="Bodytext20"/>
        <w:shd w:val="clear" w:color="auto" w:fill="auto"/>
        <w:spacing w:before="0" w:after="122" w:line="220" w:lineRule="exact"/>
        <w:ind w:firstLine="0"/>
        <w:jc w:val="left"/>
        <w:rPr>
          <w:sz w:val="20"/>
          <w:szCs w:val="20"/>
        </w:rPr>
      </w:pPr>
      <w:r w:rsidRPr="00E71EE1">
        <w:rPr>
          <w:rStyle w:val="Bodytext2Spacing0pt"/>
          <w:sz w:val="20"/>
          <w:szCs w:val="20"/>
        </w:rPr>
        <w:t>desta Lei cabe:</w:t>
      </w:r>
    </w:p>
    <w:p w:rsidR="00C7697E" w:rsidRPr="00E71EE1" w:rsidRDefault="00E71EE1">
      <w:pPr>
        <w:pStyle w:val="Bodytext20"/>
        <w:numPr>
          <w:ilvl w:val="0"/>
          <w:numId w:val="165"/>
        </w:numPr>
        <w:shd w:val="clear" w:color="auto" w:fill="auto"/>
        <w:tabs>
          <w:tab w:val="left" w:pos="1927"/>
        </w:tabs>
        <w:spacing w:before="0" w:after="57" w:line="392" w:lineRule="exact"/>
        <w:ind w:firstLine="1720"/>
        <w:rPr>
          <w:sz w:val="20"/>
          <w:szCs w:val="20"/>
        </w:rPr>
      </w:pPr>
      <w:r w:rsidRPr="00E71EE1">
        <w:rPr>
          <w:rStyle w:val="Bodytext2Spacing0pt"/>
          <w:sz w:val="20"/>
          <w:szCs w:val="20"/>
        </w:rPr>
        <w:t>- recurso, no prazo de 3 (três) dias úteis contado da data de intimação ou de lavratura da ata, em face:</w:t>
      </w:r>
    </w:p>
    <w:p w:rsidR="00C7697E" w:rsidRPr="00E71EE1" w:rsidRDefault="00E71EE1">
      <w:pPr>
        <w:pStyle w:val="Bodytext20"/>
        <w:numPr>
          <w:ilvl w:val="0"/>
          <w:numId w:val="166"/>
        </w:numPr>
        <w:shd w:val="clear" w:color="auto" w:fill="auto"/>
        <w:tabs>
          <w:tab w:val="left" w:pos="2054"/>
        </w:tabs>
        <w:spacing w:before="0" w:after="0" w:line="396" w:lineRule="exact"/>
        <w:ind w:firstLine="1720"/>
        <w:rPr>
          <w:sz w:val="20"/>
          <w:szCs w:val="20"/>
        </w:rPr>
      </w:pPr>
      <w:r w:rsidRPr="00E71EE1">
        <w:rPr>
          <w:rStyle w:val="Bodytext2Spacing0pt"/>
          <w:sz w:val="20"/>
          <w:szCs w:val="20"/>
        </w:rPr>
        <w:t>do ato que defira ou indefira pedido de pré-qualificação de interessado ou de inscrição em registro cadastral, sua alteração ou cancelamento;</w:t>
      </w:r>
    </w:p>
    <w:p w:rsidR="00C7697E" w:rsidRPr="00E71EE1" w:rsidRDefault="00E71EE1">
      <w:pPr>
        <w:pStyle w:val="Bodytext20"/>
        <w:numPr>
          <w:ilvl w:val="0"/>
          <w:numId w:val="166"/>
        </w:numPr>
        <w:shd w:val="clear" w:color="auto" w:fill="auto"/>
        <w:tabs>
          <w:tab w:val="left" w:pos="2107"/>
        </w:tabs>
        <w:spacing w:before="0" w:after="0" w:line="511" w:lineRule="exact"/>
        <w:ind w:firstLine="1720"/>
        <w:rPr>
          <w:sz w:val="20"/>
          <w:szCs w:val="20"/>
        </w:rPr>
      </w:pPr>
      <w:r w:rsidRPr="00E71EE1">
        <w:rPr>
          <w:rStyle w:val="Bodytext2Spacing0pt"/>
          <w:sz w:val="20"/>
          <w:szCs w:val="20"/>
        </w:rPr>
        <w:t>do julgamento das propostas;</w:t>
      </w:r>
    </w:p>
    <w:p w:rsidR="00C7697E" w:rsidRPr="00E71EE1" w:rsidRDefault="00E71EE1">
      <w:pPr>
        <w:pStyle w:val="Bodytext20"/>
        <w:numPr>
          <w:ilvl w:val="0"/>
          <w:numId w:val="166"/>
        </w:numPr>
        <w:shd w:val="clear" w:color="auto" w:fill="auto"/>
        <w:tabs>
          <w:tab w:val="left" w:pos="2107"/>
        </w:tabs>
        <w:spacing w:before="0" w:after="0" w:line="511" w:lineRule="exact"/>
        <w:ind w:firstLine="1720"/>
        <w:rPr>
          <w:sz w:val="20"/>
          <w:szCs w:val="20"/>
        </w:rPr>
      </w:pPr>
      <w:r w:rsidRPr="00E71EE1">
        <w:rPr>
          <w:rStyle w:val="Bodytext2Spacing0pt"/>
          <w:sz w:val="20"/>
          <w:szCs w:val="20"/>
        </w:rPr>
        <w:t>do ato de habilitação ou inabilitação de licitante;</w:t>
      </w:r>
    </w:p>
    <w:p w:rsidR="00C7697E" w:rsidRPr="00E71EE1" w:rsidRDefault="00E71EE1">
      <w:pPr>
        <w:pStyle w:val="Bodytext20"/>
        <w:numPr>
          <w:ilvl w:val="0"/>
          <w:numId w:val="166"/>
        </w:numPr>
        <w:shd w:val="clear" w:color="auto" w:fill="auto"/>
        <w:tabs>
          <w:tab w:val="left" w:pos="2114"/>
        </w:tabs>
        <w:spacing w:before="0" w:after="0" w:line="511" w:lineRule="exact"/>
        <w:ind w:firstLine="1720"/>
        <w:rPr>
          <w:sz w:val="20"/>
          <w:szCs w:val="20"/>
        </w:rPr>
      </w:pPr>
      <w:r w:rsidRPr="00E71EE1">
        <w:rPr>
          <w:rStyle w:val="Bodytext2Spacing0pt"/>
          <w:sz w:val="20"/>
          <w:szCs w:val="20"/>
        </w:rPr>
        <w:t>da anulação ou revogação da licitação;</w:t>
      </w:r>
    </w:p>
    <w:p w:rsidR="00C7697E" w:rsidRPr="00E71EE1" w:rsidRDefault="00E71EE1">
      <w:pPr>
        <w:pStyle w:val="Bodytext20"/>
        <w:numPr>
          <w:ilvl w:val="0"/>
          <w:numId w:val="166"/>
        </w:numPr>
        <w:shd w:val="clear" w:color="auto" w:fill="auto"/>
        <w:tabs>
          <w:tab w:val="left" w:pos="2079"/>
        </w:tabs>
        <w:spacing w:before="0" w:after="60" w:line="392" w:lineRule="exact"/>
        <w:ind w:firstLine="1720"/>
        <w:rPr>
          <w:sz w:val="20"/>
          <w:szCs w:val="20"/>
        </w:rPr>
      </w:pPr>
      <w:r w:rsidRPr="00E71EE1">
        <w:rPr>
          <w:rStyle w:val="Bodytext2Spacing0pt"/>
          <w:sz w:val="20"/>
          <w:szCs w:val="20"/>
        </w:rPr>
        <w:t>da extinção do contrato, quando determinada por ato unilateral e escrito da Administração;</w:t>
      </w:r>
    </w:p>
    <w:p w:rsidR="00C7697E" w:rsidRPr="00E71EE1" w:rsidRDefault="00E71EE1">
      <w:pPr>
        <w:pStyle w:val="Bodytext20"/>
        <w:numPr>
          <w:ilvl w:val="0"/>
          <w:numId w:val="165"/>
        </w:numPr>
        <w:shd w:val="clear" w:color="auto" w:fill="auto"/>
        <w:tabs>
          <w:tab w:val="left" w:pos="1993"/>
        </w:tabs>
        <w:spacing w:before="0" w:after="60" w:line="392" w:lineRule="exact"/>
        <w:ind w:firstLine="1720"/>
        <w:rPr>
          <w:sz w:val="20"/>
          <w:szCs w:val="20"/>
        </w:rPr>
      </w:pPr>
      <w:r w:rsidRPr="00E71EE1">
        <w:rPr>
          <w:rStyle w:val="Bodytext2Spacing0pt"/>
          <w:sz w:val="20"/>
          <w:szCs w:val="20"/>
        </w:rPr>
        <w:t>- pedido de reconsideração, no prazo de 3 (três) dias úteis contado da data de intimação, relativamente a ato do qual não caiba recurso hierárquico.</w:t>
      </w:r>
    </w:p>
    <w:p w:rsidR="00C7697E" w:rsidRPr="00E71EE1" w:rsidRDefault="00E71EE1">
      <w:pPr>
        <w:pStyle w:val="Bodytext20"/>
        <w:shd w:val="clear" w:color="auto" w:fill="auto"/>
        <w:spacing w:before="0" w:after="54" w:line="392"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Quanto ao recurso apresentado em virtude das alíneas “b” e “c</w:t>
      </w:r>
      <w:r w:rsidRPr="00E71EE1">
        <w:rPr>
          <w:rStyle w:val="Bodytext2Spacing0pt"/>
          <w:sz w:val="20"/>
          <w:szCs w:val="20"/>
          <w:vertAlign w:val="superscript"/>
        </w:rPr>
        <w:t>M</w:t>
      </w:r>
      <w:r w:rsidRPr="00E71EE1">
        <w:rPr>
          <w:rStyle w:val="Bodytext2Spacing0pt"/>
          <w:sz w:val="20"/>
          <w:szCs w:val="20"/>
        </w:rPr>
        <w:t xml:space="preserve"> do inciso I do caput, será observado o seguinte:</w:t>
      </w:r>
    </w:p>
    <w:p w:rsidR="00C7697E" w:rsidRPr="00E71EE1" w:rsidRDefault="00E71EE1">
      <w:pPr>
        <w:pStyle w:val="Bodytext20"/>
        <w:numPr>
          <w:ilvl w:val="0"/>
          <w:numId w:val="167"/>
        </w:numPr>
        <w:shd w:val="clear" w:color="auto" w:fill="auto"/>
        <w:tabs>
          <w:tab w:val="left" w:pos="1935"/>
        </w:tabs>
        <w:spacing w:before="0" w:after="204" w:line="400" w:lineRule="exact"/>
        <w:ind w:firstLine="1720"/>
        <w:rPr>
          <w:sz w:val="20"/>
          <w:szCs w:val="20"/>
        </w:rPr>
      </w:pPr>
      <w:r w:rsidRPr="00E71EE1">
        <w:rPr>
          <w:rStyle w:val="Bodytext2Spacing0pt"/>
          <w:sz w:val="20"/>
          <w:szCs w:val="20"/>
        </w:rPr>
        <w:t>- a intenção de recorrer deve ser manifestada imediatamente, sob pena de preclusão, iniciando-se o prazo para apresentação das razões recursais previsto no inciso I do caput na data de intimação ou de lavratura da ata de habilitação ou inabilitação ou, na hipótese de adoção de inversão de fases prevista no § 1° do art 17, da ata de julgamento;</w:t>
      </w:r>
    </w:p>
    <w:p w:rsidR="00C7697E" w:rsidRPr="00E71EE1" w:rsidRDefault="00E71EE1">
      <w:pPr>
        <w:pStyle w:val="Bodytext20"/>
        <w:numPr>
          <w:ilvl w:val="0"/>
          <w:numId w:val="167"/>
        </w:numPr>
        <w:shd w:val="clear" w:color="auto" w:fill="auto"/>
        <w:tabs>
          <w:tab w:val="left" w:pos="1937"/>
        </w:tabs>
        <w:spacing w:before="0" w:after="70" w:line="220" w:lineRule="exact"/>
        <w:ind w:firstLine="1700"/>
        <w:rPr>
          <w:sz w:val="20"/>
          <w:szCs w:val="20"/>
        </w:rPr>
      </w:pPr>
      <w:r w:rsidRPr="00E71EE1">
        <w:rPr>
          <w:rStyle w:val="Bodytext2Spacing0pt"/>
          <w:sz w:val="20"/>
          <w:szCs w:val="20"/>
        </w:rPr>
        <w:t>- a apreciação se dará em fase única.</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
          <w:sz w:val="20"/>
          <w:szCs w:val="20"/>
        </w:rPr>
        <w:t>§ 2° O recurso de que trata o inciso I do caput será dirigido à autoridade que editou o ato ou proferiu a decisão recorrida, a qual, se não a reconsiderar no prazo de 3 (três) dias úteis, o encaminhará acompanhado de sua motivação à autoridade superior, que deverá proferir sua decisão no prazo máximo de 10 (dez) dias úteis contados do recebimento dos autos.</w:t>
      </w:r>
    </w:p>
    <w:p w:rsidR="00C7697E" w:rsidRPr="00E71EE1" w:rsidRDefault="00E71EE1">
      <w:pPr>
        <w:pStyle w:val="Bodytext20"/>
        <w:shd w:val="clear" w:color="auto" w:fill="auto"/>
        <w:spacing w:before="0" w:after="63" w:line="400" w:lineRule="exact"/>
        <w:ind w:firstLine="1700"/>
        <w:rPr>
          <w:sz w:val="20"/>
          <w:szCs w:val="20"/>
        </w:rPr>
      </w:pPr>
      <w:r w:rsidRPr="00E71EE1">
        <w:rPr>
          <w:rStyle w:val="Bodytext2Spacing0pt"/>
          <w:sz w:val="20"/>
          <w:szCs w:val="20"/>
        </w:rPr>
        <w:lastRenderedPageBreak/>
        <w:t>§ 3° O acolhimento de recurso implicará invalidação apenas de ato insuscetível de aproveitamento.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4° O prazo para apresentação de contrarrazões será o mesmo do recurso e terá início na data de intimação pessoal ou de divulgação que informe ter havido interposição de recurso.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5° Assegura-se ao licitante vista dos elementos indispensáveis à defesa de seus interesses.</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
          <w:sz w:val="20"/>
          <w:szCs w:val="20"/>
        </w:rPr>
        <w:t xml:space="preserve">Art. 164. </w:t>
      </w:r>
      <w:r w:rsidRPr="00E71EE1">
        <w:rPr>
          <w:rStyle w:val="Bodytext2Spacing0pt"/>
          <w:sz w:val="20"/>
          <w:szCs w:val="20"/>
        </w:rPr>
        <w:t>Da aplicação das sanções previstas nos incisos I, II e III do art. 154, caberá recurso no prazo de 15 (quinze) dias úteis contado da data de intimação.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Parágrafo único. O recurso de que trata o caput será dirigido à autoridade que proferiu a decisão recorrida, a qual, se não a reconsiderar no prazo de 5 (cinco) dias úteis, o encaminhará acompanhado de sua motivação à autoridade superior, que deverá proferir sua decisão no prazo máximo de 20 (vinte) dias úteis contados do recebimento dos autos.</w:t>
      </w:r>
    </w:p>
    <w:p w:rsidR="00C7697E" w:rsidRPr="00E71EE1" w:rsidRDefault="00E71EE1">
      <w:pPr>
        <w:pStyle w:val="Bodytext20"/>
        <w:shd w:val="clear" w:color="auto" w:fill="auto"/>
        <w:spacing w:before="0" w:after="0" w:line="396" w:lineRule="exact"/>
        <w:ind w:firstLine="1700"/>
        <w:rPr>
          <w:sz w:val="20"/>
          <w:szCs w:val="20"/>
        </w:rPr>
      </w:pPr>
      <w:r w:rsidRPr="00E71EE1">
        <w:rPr>
          <w:rStyle w:val="Bodytext2115ptBold"/>
          <w:sz w:val="20"/>
          <w:szCs w:val="20"/>
        </w:rPr>
        <w:t xml:space="preserve">Art. </w:t>
      </w:r>
      <w:r w:rsidRPr="00E71EE1">
        <w:rPr>
          <w:rStyle w:val="Bodytext2Spacing0pt"/>
          <w:sz w:val="20"/>
          <w:szCs w:val="20"/>
        </w:rPr>
        <w:t>165. Da aplicação da sanção prevista no inciso IV do art. 154, caberá apenas pedido de reconsideração, que deverá ser apresentado no prazo de 15 (quinze) dias úteis contado da data de intimação e decidido no prazo máximo de 20 (vinte) dias úteis contados do seu recebimento.</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Art. 166. O recurso e o pedido de reconsideração terão efeito suspensivo do ato ou da decisão recorrida, até que sobrevenha decisão final da autoridade competente.</w:t>
      </w:r>
    </w:p>
    <w:p w:rsidR="00C7697E" w:rsidRPr="00E71EE1" w:rsidRDefault="00E71EE1">
      <w:pPr>
        <w:pStyle w:val="Bodytext20"/>
        <w:shd w:val="clear" w:color="auto" w:fill="auto"/>
        <w:spacing w:before="0" w:after="921" w:line="396" w:lineRule="exact"/>
        <w:ind w:firstLine="1720"/>
        <w:rPr>
          <w:sz w:val="20"/>
          <w:szCs w:val="20"/>
        </w:rPr>
      </w:pPr>
      <w:r w:rsidRPr="00E71EE1">
        <w:rPr>
          <w:rStyle w:val="Bodytext2Spacing0pt"/>
          <w:sz w:val="20"/>
          <w:szCs w:val="20"/>
        </w:rPr>
        <w:t>Parágrafo único. Na elaboração de suas decisões, a autoridade competente será auxiliada peio órgão de assessoramento jurídico, que deverá dirimir dúvidas e subsidiá-la com as informações necessárias.</w:t>
      </w:r>
    </w:p>
    <w:p w:rsidR="00C7697E" w:rsidRPr="00E71EE1" w:rsidRDefault="00E71EE1">
      <w:pPr>
        <w:pStyle w:val="Bodytext20"/>
        <w:shd w:val="clear" w:color="auto" w:fill="auto"/>
        <w:spacing w:before="0" w:after="49" w:line="220" w:lineRule="exact"/>
        <w:ind w:right="20" w:firstLine="0"/>
        <w:jc w:val="center"/>
        <w:rPr>
          <w:sz w:val="20"/>
          <w:szCs w:val="20"/>
        </w:rPr>
      </w:pPr>
      <w:r w:rsidRPr="00E71EE1">
        <w:rPr>
          <w:rStyle w:val="Bodytext2Spacing0pt"/>
          <w:sz w:val="20"/>
          <w:szCs w:val="20"/>
        </w:rPr>
        <w:t>TlTULO IX</w:t>
      </w:r>
    </w:p>
    <w:p w:rsidR="00C7697E" w:rsidRPr="00E71EE1" w:rsidRDefault="00E71EE1">
      <w:pPr>
        <w:pStyle w:val="Bodytext20"/>
        <w:shd w:val="clear" w:color="auto" w:fill="auto"/>
        <w:spacing w:before="0" w:after="355" w:line="220" w:lineRule="exact"/>
        <w:ind w:right="20" w:firstLine="0"/>
        <w:jc w:val="center"/>
        <w:rPr>
          <w:sz w:val="20"/>
          <w:szCs w:val="20"/>
        </w:rPr>
      </w:pPr>
      <w:r w:rsidRPr="00E71EE1">
        <w:rPr>
          <w:rStyle w:val="Bodytext2Spacing0pt"/>
          <w:sz w:val="20"/>
          <w:szCs w:val="20"/>
        </w:rPr>
        <w:t>DO CONTROLE DAS CONTRATAÇÕES</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Art. 167. As contratações públicas devem se submeter a práticas contínuas e permanentes de gestão de riscos e de controle preventivo, inclusive mediante adoção de recursos de tecnologia da informação, e, além de estarem subordinadas ao controle social, sujeitam-se às seguintes linhas de defesa:</w:t>
      </w:r>
    </w:p>
    <w:p w:rsidR="00C7697E" w:rsidRPr="00E71EE1" w:rsidRDefault="00E71EE1">
      <w:pPr>
        <w:pStyle w:val="Bodytext20"/>
        <w:numPr>
          <w:ilvl w:val="0"/>
          <w:numId w:val="168"/>
        </w:numPr>
        <w:shd w:val="clear" w:color="auto" w:fill="auto"/>
        <w:tabs>
          <w:tab w:val="left" w:pos="1870"/>
        </w:tabs>
        <w:spacing w:before="0" w:after="60" w:line="400" w:lineRule="exact"/>
        <w:ind w:firstLine="1720"/>
        <w:rPr>
          <w:sz w:val="20"/>
          <w:szCs w:val="20"/>
        </w:rPr>
      </w:pPr>
      <w:r w:rsidRPr="00E71EE1">
        <w:rPr>
          <w:rStyle w:val="Bodytext2Spacing0pt"/>
          <w:sz w:val="20"/>
          <w:szCs w:val="20"/>
        </w:rPr>
        <w:t xml:space="preserve">- primeira linha de defesa: servidores e empregados públicos, agentes de </w:t>
      </w:r>
      <w:r w:rsidRPr="00E71EE1">
        <w:rPr>
          <w:rStyle w:val="Bodytext2Spacing0pt"/>
          <w:sz w:val="20"/>
          <w:szCs w:val="20"/>
        </w:rPr>
        <w:lastRenderedPageBreak/>
        <w:t>licitação e autoridades que atuam na estrutura de governança do órgão ou entidade;</w:t>
      </w:r>
    </w:p>
    <w:p w:rsidR="00C7697E" w:rsidRPr="00E71EE1" w:rsidRDefault="00E71EE1">
      <w:pPr>
        <w:pStyle w:val="Bodytext20"/>
        <w:numPr>
          <w:ilvl w:val="0"/>
          <w:numId w:val="168"/>
        </w:numPr>
        <w:shd w:val="clear" w:color="auto" w:fill="auto"/>
        <w:tabs>
          <w:tab w:val="left" w:pos="1915"/>
        </w:tabs>
        <w:spacing w:before="0" w:after="60" w:line="400" w:lineRule="exact"/>
        <w:ind w:firstLine="1720"/>
        <w:rPr>
          <w:sz w:val="20"/>
          <w:szCs w:val="20"/>
        </w:rPr>
      </w:pPr>
      <w:r w:rsidRPr="00E71EE1">
        <w:rPr>
          <w:rStyle w:val="Bodytext2Spacing0pt"/>
          <w:sz w:val="20"/>
          <w:szCs w:val="20"/>
        </w:rPr>
        <w:t>- segunda linha de defesa: unidades de assessoramento jurídico e de controle interno do próprio órgão ou entidade;</w:t>
      </w:r>
    </w:p>
    <w:p w:rsidR="00C7697E" w:rsidRPr="00E71EE1" w:rsidRDefault="00E71EE1">
      <w:pPr>
        <w:pStyle w:val="Bodytext20"/>
        <w:numPr>
          <w:ilvl w:val="0"/>
          <w:numId w:val="168"/>
        </w:numPr>
        <w:shd w:val="clear" w:color="auto" w:fill="auto"/>
        <w:tabs>
          <w:tab w:val="left" w:pos="1994"/>
        </w:tabs>
        <w:spacing w:before="0" w:after="63" w:line="400" w:lineRule="exact"/>
        <w:ind w:firstLine="1720"/>
        <w:rPr>
          <w:sz w:val="20"/>
          <w:szCs w:val="20"/>
        </w:rPr>
      </w:pPr>
      <w:r w:rsidRPr="00E71EE1">
        <w:rPr>
          <w:rStyle w:val="Bodytext2Spacing0pt"/>
          <w:sz w:val="20"/>
          <w:szCs w:val="20"/>
        </w:rPr>
        <w:t>- terceira linha de defesa: órgão central de controle interno da Administração e tribunal de contas.</w:t>
      </w:r>
    </w:p>
    <w:p w:rsidR="00C7697E" w:rsidRPr="00E71EE1" w:rsidRDefault="00E71EE1">
      <w:pPr>
        <w:pStyle w:val="Bodytext20"/>
        <w:shd w:val="clear" w:color="auto" w:fill="auto"/>
        <w:spacing w:before="0" w:after="0" w:line="396" w:lineRule="exact"/>
        <w:ind w:firstLine="1720"/>
        <w:rPr>
          <w:sz w:val="20"/>
          <w:szCs w:val="20"/>
        </w:rPr>
        <w:sectPr w:rsidR="00C7697E" w:rsidRPr="00E71EE1">
          <w:type w:val="continuous"/>
          <w:pgSz w:w="11900" w:h="16840"/>
          <w:pgMar w:top="1941" w:right="1542" w:bottom="1972" w:left="1789" w:header="0" w:footer="3" w:gutter="0"/>
          <w:cols w:space="720"/>
          <w:noEndnote/>
          <w:docGrid w:linePitch="360"/>
        </w:sect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Na forma do regulamento, a implementação das práticas a que se refere o caput será de responsabilidade da alta administração do órgão ou entidade e levará em consideração os custos e os benefícios decorrentes de sua implementação, optando-se peias medidas que promovam relações íntegras e confiáveis, com segurança jurídica para todos os envolvidos, e que produzam o resultado mais vantajoso para a Administração, com eficiência, eficácia e efetividade nas contratações públicas.</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
          <w:sz w:val="20"/>
          <w:szCs w:val="20"/>
        </w:rPr>
        <w:lastRenderedPageBreak/>
        <w:t>§ 2° Para a realização de suas atividades, os órgãos de controle deverão ter acesso irrestrito aos documentos e às informações necessárias à realização dos trabalhos, inclusive aqueles classificados pelo órgão ou entidade, nos termos da Lei n° 12.527, de 18 de novembro de 2011, tornando-se o órgão de controle com o qual foi compartilhada eventual informação sigilosa corresponsável pela manutenção do seu sigilo.</w:t>
      </w:r>
    </w:p>
    <w:p w:rsidR="00C7697E" w:rsidRPr="00E71EE1" w:rsidRDefault="00E71EE1">
      <w:pPr>
        <w:pStyle w:val="Bodytext20"/>
        <w:shd w:val="clear" w:color="auto" w:fill="auto"/>
        <w:spacing w:before="0" w:after="63" w:line="400" w:lineRule="exact"/>
        <w:ind w:firstLine="1700"/>
        <w:rPr>
          <w:sz w:val="20"/>
          <w:szCs w:val="20"/>
        </w:rPr>
      </w:pPr>
      <w:r w:rsidRPr="00E71EE1">
        <w:rPr>
          <w:rStyle w:val="Bodytext2Spacing0pt"/>
          <w:sz w:val="20"/>
          <w:szCs w:val="20"/>
        </w:rPr>
        <w:t>§ 3° Os integrantes das linhas de defesa a que se referem os incisos I, II e III do caput:</w:t>
      </w:r>
    </w:p>
    <w:p w:rsidR="00C7697E" w:rsidRPr="00E71EE1" w:rsidRDefault="00E71EE1">
      <w:pPr>
        <w:pStyle w:val="Bodytext20"/>
        <w:numPr>
          <w:ilvl w:val="0"/>
          <w:numId w:val="169"/>
        </w:numPr>
        <w:shd w:val="clear" w:color="auto" w:fill="auto"/>
        <w:tabs>
          <w:tab w:val="left" w:pos="1821"/>
        </w:tabs>
        <w:spacing w:before="0" w:after="60" w:line="396" w:lineRule="exact"/>
        <w:ind w:firstLine="1700"/>
        <w:rPr>
          <w:sz w:val="20"/>
          <w:szCs w:val="20"/>
        </w:rPr>
      </w:pPr>
      <w:r w:rsidRPr="00E71EE1">
        <w:rPr>
          <w:rStyle w:val="Bodytext2Spacing0pt"/>
          <w:sz w:val="20"/>
          <w:szCs w:val="20"/>
        </w:rPr>
        <w:t>- quando constatarem simples impropriedade formai, adotarão medidas para o seu saneamento e para a mitigação de riscos de sua nova ocorrência, preferencialmente com o aperfeiçoamento dos controles preventivos e com a capacitação dos agentes públicos responsáveis;</w:t>
      </w:r>
    </w:p>
    <w:p w:rsidR="00C7697E" w:rsidRPr="00E71EE1" w:rsidRDefault="00E71EE1">
      <w:pPr>
        <w:pStyle w:val="Bodytext20"/>
        <w:numPr>
          <w:ilvl w:val="0"/>
          <w:numId w:val="169"/>
        </w:numPr>
        <w:shd w:val="clear" w:color="auto" w:fill="auto"/>
        <w:tabs>
          <w:tab w:val="left" w:pos="1958"/>
        </w:tabs>
        <w:spacing w:before="0" w:after="60" w:line="396" w:lineRule="exact"/>
        <w:ind w:firstLine="1700"/>
        <w:rPr>
          <w:sz w:val="20"/>
          <w:szCs w:val="20"/>
        </w:rPr>
      </w:pPr>
      <w:r w:rsidRPr="00E71EE1">
        <w:rPr>
          <w:rStyle w:val="Bodytext2Spacing0pt"/>
          <w:sz w:val="20"/>
          <w:szCs w:val="20"/>
        </w:rPr>
        <w:t>- quando constatarem irregularidade que configure dano à Administração, sem prejuízos das medidas previstas no inciso I, deverão adotar as providências necessárias para apuração das infrações administrativas, observadas a segregação de funções e a necessidade de individualização das condutas, bem como remeter ao Ministério Público competente cópias dos documentos cabíveis para apuração dos demais ilícitos de sua competência.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
          <w:sz w:val="20"/>
          <w:szCs w:val="20"/>
        </w:rPr>
        <w:t xml:space="preserve">Art. 168. </w:t>
      </w:r>
      <w:r w:rsidRPr="00E71EE1">
        <w:rPr>
          <w:rStyle w:val="Bodytext2Spacing0pt"/>
          <w:sz w:val="20"/>
          <w:szCs w:val="20"/>
        </w:rPr>
        <w:t>Para fins de controle preventivo, os órgãos e entidades poderão, na forma de regulamento, formular consulta aos órgãos de controle interno ou externo, com solicitação de posicionamento sobre a aplicação desta Lei em processo de licitação ou contrato específico.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Parágrafo único. A consulta a que se refere o caput deste artigo será respondida em até 1 (um) mês, admitida a prorrogação justificada por igual período, estará circunscrita ao objeto submetido a exame, não constituirá prejulgamento de caso concreto e não vinculará a decisão a ser adotada pelo consulente.</w:t>
      </w:r>
    </w:p>
    <w:p w:rsidR="00C7697E" w:rsidRPr="00E71EE1" w:rsidRDefault="00E71EE1">
      <w:pPr>
        <w:pStyle w:val="Bodytext20"/>
        <w:shd w:val="clear" w:color="auto" w:fill="auto"/>
        <w:spacing w:before="0" w:after="63" w:line="396" w:lineRule="exact"/>
        <w:ind w:firstLine="1700"/>
        <w:rPr>
          <w:sz w:val="20"/>
          <w:szCs w:val="20"/>
        </w:rPr>
      </w:pPr>
      <w:r w:rsidRPr="00E71EE1">
        <w:rPr>
          <w:rStyle w:val="Bodytext2115ptBold"/>
          <w:sz w:val="20"/>
          <w:szCs w:val="20"/>
        </w:rPr>
        <w:t xml:space="preserve">Art. 169. </w:t>
      </w:r>
      <w:r w:rsidRPr="00E71EE1">
        <w:rPr>
          <w:rStyle w:val="Bodytext2Spacing0pt"/>
          <w:sz w:val="20"/>
          <w:szCs w:val="20"/>
        </w:rPr>
        <w:t>Os órgãos de controle adotarão, na fiscalização dos atos previstos nesta Lei, critérios de oportunidade, materialidade, relevância e risco e</w:t>
      </w:r>
      <w:r w:rsidRPr="00E71EE1">
        <w:rPr>
          <w:rStyle w:val="Bodytext2Spacing0pt"/>
          <w:sz w:val="20"/>
          <w:szCs w:val="20"/>
        </w:rPr>
        <w:br w:type="page"/>
      </w:r>
      <w:r w:rsidRPr="00E71EE1">
        <w:rPr>
          <w:rStyle w:val="Bodytext2Spacing0pt"/>
          <w:sz w:val="20"/>
          <w:szCs w:val="20"/>
        </w:rPr>
        <w:lastRenderedPageBreak/>
        <w:t>considerarão as razões apresentadas pelos órgãos e entidades responsáveis e os resultados obtidos com a contratação, observado o disposto no § 3</w:t>
      </w:r>
      <w:r w:rsidRPr="00E71EE1">
        <w:rPr>
          <w:rStyle w:val="Bodytext2Spacing0pt"/>
          <w:sz w:val="20"/>
          <w:szCs w:val="20"/>
          <w:vertAlign w:val="superscript"/>
        </w:rPr>
        <w:t>o</w:t>
      </w:r>
      <w:r w:rsidRPr="00E71EE1">
        <w:rPr>
          <w:rStyle w:val="Bodytext2Spacing0pt"/>
          <w:sz w:val="20"/>
          <w:szCs w:val="20"/>
        </w:rPr>
        <w:t xml:space="preserve"> do art. 167.</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As razões apresentadas pelos órgãos e entidades responsáveis deverão ser encaminhadas aos órgãos de controle até a conclusão da fase de instrução do processo e não poderão ser desentranhadas dos autos.</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2° A omissão na prestação das informações não impedirá as deliberações dos órgãos de controle, nem retardará a aplicação de qualquer de seus prazos de tramitação e de deliberação.</w:t>
      </w:r>
    </w:p>
    <w:p w:rsidR="00C7697E" w:rsidRPr="00E71EE1" w:rsidRDefault="00E71EE1">
      <w:pPr>
        <w:pStyle w:val="Bodytext20"/>
        <w:shd w:val="clear" w:color="auto" w:fill="auto"/>
        <w:tabs>
          <w:tab w:val="left" w:pos="1692"/>
        </w:tabs>
        <w:spacing w:before="0" w:after="0" w:line="396" w:lineRule="exact"/>
        <w:ind w:left="1300" w:firstLine="0"/>
        <w:rPr>
          <w:sz w:val="20"/>
          <w:szCs w:val="20"/>
        </w:rPr>
      </w:pPr>
      <w:r w:rsidRPr="00E71EE1">
        <w:rPr>
          <w:rStyle w:val="Bodytext2Spacing0pt"/>
          <w:sz w:val="20"/>
          <w:szCs w:val="20"/>
        </w:rPr>
        <w:t>*</w:t>
      </w:r>
      <w:r w:rsidRPr="00E71EE1">
        <w:rPr>
          <w:rStyle w:val="Bodytext2Spacing0pt"/>
          <w:sz w:val="20"/>
          <w:szCs w:val="20"/>
        </w:rPr>
        <w:tab/>
        <w:t>§ 3</w:t>
      </w:r>
      <w:r w:rsidRPr="00E71EE1">
        <w:rPr>
          <w:rStyle w:val="Bodytext2Spacing0pt"/>
          <w:sz w:val="20"/>
          <w:szCs w:val="20"/>
          <w:vertAlign w:val="superscript"/>
        </w:rPr>
        <w:t>o</w:t>
      </w:r>
      <w:r w:rsidRPr="00E71EE1">
        <w:rPr>
          <w:rStyle w:val="Bodytext2Spacing0pt"/>
          <w:sz w:val="20"/>
          <w:szCs w:val="20"/>
        </w:rPr>
        <w:t xml:space="preserve"> Os órgãos de controle desconsiderarão os documentos</w:t>
      </w:r>
    </w:p>
    <w:p w:rsidR="00C7697E" w:rsidRPr="00E71EE1" w:rsidRDefault="00E71EE1">
      <w:pPr>
        <w:pStyle w:val="Bodytext20"/>
        <w:shd w:val="clear" w:color="auto" w:fill="auto"/>
        <w:spacing w:before="0" w:after="63" w:line="396" w:lineRule="exact"/>
        <w:ind w:firstLine="0"/>
        <w:rPr>
          <w:sz w:val="20"/>
          <w:szCs w:val="20"/>
        </w:rPr>
      </w:pPr>
      <w:r w:rsidRPr="00E71EE1">
        <w:rPr>
          <w:rStyle w:val="Bodytext2Spacing0pt"/>
          <w:sz w:val="20"/>
          <w:szCs w:val="20"/>
        </w:rPr>
        <w:t>impertinentes, meramente protelatórios, ou de nenhum interesse para o esclarecimento dos fatos.</w:t>
      </w:r>
    </w:p>
    <w:p w:rsidR="00C7697E" w:rsidRPr="00E71EE1" w:rsidRDefault="00E71EE1">
      <w:pPr>
        <w:pStyle w:val="Bodytext20"/>
        <w:shd w:val="clear" w:color="auto" w:fill="auto"/>
        <w:spacing w:before="0" w:after="190" w:line="392" w:lineRule="exact"/>
        <w:ind w:firstLine="172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Qualquer licitante, contratado ou pessoa física ou jurídica poderá representar aos órgãos de controle interno ou ao tribunal de contas competente contra irregularidades na aplicação desta Lei.</w:t>
      </w:r>
    </w:p>
    <w:p w:rsidR="00C7697E" w:rsidRPr="00E71EE1" w:rsidRDefault="00E71EE1">
      <w:pPr>
        <w:pStyle w:val="Bodytext20"/>
        <w:shd w:val="clear" w:color="auto" w:fill="auto"/>
        <w:spacing w:before="0" w:after="113" w:line="230" w:lineRule="exact"/>
        <w:ind w:firstLine="1720"/>
        <w:rPr>
          <w:sz w:val="20"/>
          <w:szCs w:val="20"/>
        </w:rPr>
      </w:pPr>
      <w:r w:rsidRPr="00E71EE1">
        <w:rPr>
          <w:rStyle w:val="Bodytext2115ptBold"/>
          <w:sz w:val="20"/>
          <w:szCs w:val="20"/>
        </w:rPr>
        <w:t xml:space="preserve">Art. 170. </w:t>
      </w:r>
      <w:r w:rsidRPr="00E71EE1">
        <w:rPr>
          <w:rStyle w:val="Bodytext2Spacing0pt"/>
          <w:sz w:val="20"/>
          <w:szCs w:val="20"/>
        </w:rPr>
        <w:t>Na fiscalização de controle será observado o seguinte:</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I - oportunidade de manifestação aos gestores sobre possíveis propostas de encaminhamento que terão impacto significativo nas rotinas de trabalho dos órgãos e entidades fiscalizados, a fim de que eles disponibilizem subsídios para avaliação prévia da relação entre custo e benefício dessas possíveis proposições;</w:t>
      </w:r>
    </w:p>
    <w:p w:rsidR="00C7697E" w:rsidRPr="00E71EE1" w:rsidRDefault="00E71EE1">
      <w:pPr>
        <w:pStyle w:val="Bodytext20"/>
        <w:numPr>
          <w:ilvl w:val="0"/>
          <w:numId w:val="170"/>
        </w:numPr>
        <w:shd w:val="clear" w:color="auto" w:fill="auto"/>
        <w:tabs>
          <w:tab w:val="left" w:pos="1926"/>
        </w:tabs>
        <w:spacing w:before="0" w:after="60" w:line="396" w:lineRule="exact"/>
        <w:ind w:firstLine="1720"/>
        <w:rPr>
          <w:sz w:val="20"/>
          <w:szCs w:val="20"/>
        </w:rPr>
      </w:pPr>
      <w:r w:rsidRPr="00E71EE1">
        <w:rPr>
          <w:rStyle w:val="Bodytext2Spacing0pt"/>
          <w:sz w:val="20"/>
          <w:szCs w:val="20"/>
        </w:rPr>
        <w:t>- adoção de procedimentos objetivos e imparciais e elaboração de relatórios tecnicamente fundamentados, baseados exclusivamente nas evidências obtidas e organizados de acordo com as normas de auditoria do respectivo órgão de controle, evitando que interesses pessoais e interpretações tendenciosas interfiram na apresentação e no tratamento dos fatos levantados;</w:t>
      </w:r>
    </w:p>
    <w:p w:rsidR="00C7697E" w:rsidRPr="00E71EE1" w:rsidRDefault="00E71EE1">
      <w:pPr>
        <w:pStyle w:val="Bodytext20"/>
        <w:numPr>
          <w:ilvl w:val="0"/>
          <w:numId w:val="170"/>
        </w:numPr>
        <w:shd w:val="clear" w:color="auto" w:fill="auto"/>
        <w:tabs>
          <w:tab w:val="left" w:pos="1998"/>
        </w:tabs>
        <w:spacing w:before="0" w:after="62" w:line="396" w:lineRule="exact"/>
        <w:ind w:firstLine="1720"/>
        <w:rPr>
          <w:sz w:val="20"/>
          <w:szCs w:val="20"/>
        </w:rPr>
      </w:pPr>
      <w:r w:rsidRPr="00E71EE1">
        <w:rPr>
          <w:rStyle w:val="Bodytext2Spacing0pt"/>
          <w:sz w:val="20"/>
          <w:szCs w:val="20"/>
        </w:rPr>
        <w:t>- definição de objetivos, nos regimes de empreitada por preço global, empreitada integral, contratação semi-integrada e contratação integrada, atendidos os requisitos técnicos, legais, orçamentários e financeiros, de acordo com as finalidades para as quais foi feita a contratação, devendo ainda ser</w:t>
      </w:r>
      <w:r w:rsidRPr="00E71EE1">
        <w:rPr>
          <w:rStyle w:val="Bodytext2Spacing0pt"/>
          <w:sz w:val="20"/>
          <w:szCs w:val="20"/>
        </w:rPr>
        <w:br w:type="page"/>
      </w:r>
      <w:r w:rsidRPr="00E71EE1">
        <w:rPr>
          <w:rStyle w:val="Bodytext2Spacing0pt"/>
          <w:sz w:val="20"/>
          <w:szCs w:val="20"/>
        </w:rPr>
        <w:lastRenderedPageBreak/>
        <w:t>perquirida a conformidade do preço global com os parâmetros de mercado para o objeto contratado, considerada inclusive a dimensão geográfica.</w:t>
      </w:r>
    </w:p>
    <w:p w:rsidR="00C7697E" w:rsidRPr="00E71EE1" w:rsidRDefault="00E71EE1">
      <w:pPr>
        <w:pStyle w:val="Bodytext20"/>
        <w:shd w:val="clear" w:color="auto" w:fill="auto"/>
        <w:spacing w:before="0" w:after="199" w:line="394"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Ao suspender cautelarmente o processo licitatório, o tribunal de contas deverá se pronunciar definitivamente sobre o mérito da irregularidade que deu causa à suspensão no prazo de 25 (vinte e cinco) dias úteis, contado do recebimento das informações a que se refere o § 2</w:t>
      </w:r>
      <w:r w:rsidRPr="00E71EE1">
        <w:rPr>
          <w:rStyle w:val="Bodytext2Spacing0pt"/>
          <w:sz w:val="20"/>
          <w:szCs w:val="20"/>
          <w:vertAlign w:val="superscript"/>
        </w:rPr>
        <w:t>o</w:t>
      </w:r>
      <w:r w:rsidRPr="00E71EE1">
        <w:rPr>
          <w:rStyle w:val="Bodytext2Spacing0pt"/>
          <w:sz w:val="20"/>
          <w:szCs w:val="20"/>
        </w:rPr>
        <w:t>, prorrogável por igual período uma única vez, e definirá objetivamente:</w:t>
      </w:r>
    </w:p>
    <w:p w:rsidR="00C7697E" w:rsidRPr="00E71EE1" w:rsidRDefault="00E71EE1">
      <w:pPr>
        <w:pStyle w:val="Bodytext20"/>
        <w:numPr>
          <w:ilvl w:val="0"/>
          <w:numId w:val="171"/>
        </w:numPr>
        <w:shd w:val="clear" w:color="auto" w:fill="auto"/>
        <w:tabs>
          <w:tab w:val="left" w:pos="1879"/>
        </w:tabs>
        <w:spacing w:before="0" w:after="128" w:line="220" w:lineRule="exact"/>
        <w:ind w:firstLine="1700"/>
        <w:rPr>
          <w:sz w:val="20"/>
          <w:szCs w:val="20"/>
        </w:rPr>
      </w:pPr>
      <w:r w:rsidRPr="00E71EE1">
        <w:rPr>
          <w:rStyle w:val="Bodytext2Spacing0pt"/>
          <w:sz w:val="20"/>
          <w:szCs w:val="20"/>
        </w:rPr>
        <w:t>- as causas da ordem de suspensão;</w:t>
      </w:r>
    </w:p>
    <w:p w:rsidR="00C7697E" w:rsidRPr="00E71EE1" w:rsidRDefault="00E71EE1">
      <w:pPr>
        <w:pStyle w:val="Bodytext20"/>
        <w:numPr>
          <w:ilvl w:val="0"/>
          <w:numId w:val="171"/>
        </w:numPr>
        <w:shd w:val="clear" w:color="auto" w:fill="auto"/>
        <w:tabs>
          <w:tab w:val="left" w:pos="1892"/>
        </w:tabs>
        <w:spacing w:before="0" w:after="60" w:line="394" w:lineRule="exact"/>
        <w:ind w:firstLine="1700"/>
        <w:rPr>
          <w:sz w:val="20"/>
          <w:szCs w:val="20"/>
        </w:rPr>
      </w:pPr>
      <w:r w:rsidRPr="00E71EE1">
        <w:rPr>
          <w:rStyle w:val="Bodytext2Spacing0pt"/>
          <w:sz w:val="20"/>
          <w:szCs w:val="20"/>
        </w:rPr>
        <w:t>- como será garantido o atendimento do interesse público obstado pela suspensão da licitação, em se tratando de objetos essenciais ou de contratação por emergência.</w:t>
      </w:r>
    </w:p>
    <w:p w:rsidR="00C7697E" w:rsidRPr="00E71EE1" w:rsidRDefault="00E71EE1">
      <w:pPr>
        <w:pStyle w:val="Bodytext20"/>
        <w:shd w:val="clear" w:color="auto" w:fill="auto"/>
        <w:spacing w:before="0" w:after="199" w:line="394"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Ao ser intimado da ordem de suspensão do processo licitatório, o órgão ou entidade deverá, no prazo de 10 (dez) dias úteis, admitida a prorrogação:</w:t>
      </w:r>
    </w:p>
    <w:p w:rsidR="00C7697E" w:rsidRPr="00E71EE1" w:rsidRDefault="00E71EE1">
      <w:pPr>
        <w:pStyle w:val="Bodytext20"/>
        <w:numPr>
          <w:ilvl w:val="0"/>
          <w:numId w:val="172"/>
        </w:numPr>
        <w:shd w:val="clear" w:color="auto" w:fill="auto"/>
        <w:tabs>
          <w:tab w:val="left" w:pos="1879"/>
        </w:tabs>
        <w:spacing w:before="0" w:after="258" w:line="220" w:lineRule="exact"/>
        <w:ind w:firstLine="1700"/>
        <w:rPr>
          <w:sz w:val="20"/>
          <w:szCs w:val="20"/>
        </w:rPr>
      </w:pPr>
      <w:r w:rsidRPr="00E71EE1">
        <w:rPr>
          <w:rStyle w:val="Bodytext2Spacing0pt"/>
          <w:sz w:val="20"/>
          <w:szCs w:val="20"/>
        </w:rPr>
        <w:t>- informar as medidas adotadas para cumprimento da decisão;</w:t>
      </w:r>
    </w:p>
    <w:p w:rsidR="00C7697E" w:rsidRPr="00E71EE1" w:rsidRDefault="00E71EE1">
      <w:pPr>
        <w:pStyle w:val="Bodytext20"/>
        <w:shd w:val="clear" w:color="auto" w:fill="auto"/>
        <w:spacing w:before="0" w:after="262" w:line="220" w:lineRule="exact"/>
        <w:ind w:firstLine="1700"/>
        <w:rPr>
          <w:sz w:val="20"/>
          <w:szCs w:val="20"/>
        </w:rPr>
      </w:pPr>
      <w:r w:rsidRPr="00E71EE1">
        <w:rPr>
          <w:rStyle w:val="Bodytext2Spacing0pt"/>
          <w:sz w:val="20"/>
          <w:szCs w:val="20"/>
        </w:rPr>
        <w:t>II - prestar todas as informações cabíveis;</w:t>
      </w:r>
    </w:p>
    <w:p w:rsidR="00C7697E" w:rsidRPr="00E71EE1" w:rsidRDefault="00E71EE1">
      <w:pPr>
        <w:pStyle w:val="Bodytext20"/>
        <w:numPr>
          <w:ilvl w:val="0"/>
          <w:numId w:val="171"/>
        </w:numPr>
        <w:shd w:val="clear" w:color="auto" w:fill="auto"/>
        <w:tabs>
          <w:tab w:val="left" w:pos="2008"/>
        </w:tabs>
        <w:spacing w:before="0" w:after="119" w:line="220" w:lineRule="exact"/>
        <w:ind w:firstLine="1700"/>
        <w:rPr>
          <w:sz w:val="20"/>
          <w:szCs w:val="20"/>
        </w:rPr>
      </w:pPr>
      <w:r w:rsidRPr="00E71EE1">
        <w:rPr>
          <w:rStyle w:val="Bodytext2Spacing0pt"/>
          <w:sz w:val="20"/>
          <w:szCs w:val="20"/>
        </w:rPr>
        <w:t>- proceder à apuração de responsabilidade, se for o caso.</w:t>
      </w:r>
    </w:p>
    <w:p w:rsidR="00C7697E" w:rsidRPr="00E71EE1" w:rsidRDefault="00E71EE1">
      <w:pPr>
        <w:pStyle w:val="Bodytext20"/>
        <w:shd w:val="clear" w:color="auto" w:fill="auto"/>
        <w:spacing w:before="0" w:after="60" w:line="398"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A decisão que examinar o mérito da cautelar a que se refere § 1° deverá definir as medidas necessárias e adequadas, em face das alternativas possíveis, para o saneamento do processo licitatório ou determinar a sua anulação.</w:t>
      </w:r>
    </w:p>
    <w:p w:rsidR="00C7697E" w:rsidRPr="00E71EE1" w:rsidRDefault="00E71EE1">
      <w:pPr>
        <w:pStyle w:val="Bodytext20"/>
        <w:shd w:val="clear" w:color="auto" w:fill="auto"/>
        <w:spacing w:before="0" w:after="64" w:line="398"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O descumprimento do disposto no § 2</w:t>
      </w:r>
      <w:r w:rsidRPr="00E71EE1">
        <w:rPr>
          <w:rStyle w:val="Bodytext2Spacing0pt"/>
          <w:sz w:val="20"/>
          <w:szCs w:val="20"/>
          <w:vertAlign w:val="superscript"/>
        </w:rPr>
        <w:t>o</w:t>
      </w:r>
      <w:r w:rsidRPr="00E71EE1">
        <w:rPr>
          <w:rStyle w:val="Bodytext2Spacing0pt"/>
          <w:sz w:val="20"/>
          <w:szCs w:val="20"/>
        </w:rPr>
        <w:t xml:space="preserve"> ensejará apuração de responsabilidade e obrigação de reparação de prejuízo causado ao erário.</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115ptBold"/>
          <w:sz w:val="20"/>
          <w:szCs w:val="20"/>
        </w:rPr>
        <w:t xml:space="preserve">Art. 171. </w:t>
      </w:r>
      <w:r w:rsidRPr="00E71EE1">
        <w:rPr>
          <w:rStyle w:val="Bodytext2Spacing0pt"/>
          <w:sz w:val="20"/>
          <w:szCs w:val="20"/>
        </w:rPr>
        <w:t>Os órgãos de controle deverão se orientar pelos enunciados das súmulas do Tribunal de Contas da União relativos à aplicação desta Lei, de modo a garantir uniformidade de entendimentos e propiciar segurança jurídica aos interessados.</w:t>
      </w:r>
    </w:p>
    <w:p w:rsidR="00C7697E" w:rsidRPr="00E71EE1" w:rsidRDefault="00E71EE1">
      <w:pPr>
        <w:pStyle w:val="Bodytext20"/>
        <w:shd w:val="clear" w:color="auto" w:fill="auto"/>
        <w:spacing w:before="0" w:after="0" w:line="394" w:lineRule="exact"/>
        <w:ind w:firstLine="1700"/>
        <w:rPr>
          <w:sz w:val="20"/>
          <w:szCs w:val="20"/>
        </w:rPr>
      </w:pPr>
      <w:r w:rsidRPr="00E71EE1">
        <w:rPr>
          <w:rStyle w:val="Bodytext2Spacing0pt"/>
          <w:sz w:val="20"/>
          <w:szCs w:val="20"/>
        </w:rPr>
        <w:t>Parágrafo único. A decisão que não acompanhar a orientação a que se refere o caput deverá apresentar motivos relevantes devidamente justificados.</w:t>
      </w:r>
      <w:r w:rsidRPr="00E71EE1">
        <w:rPr>
          <w:sz w:val="20"/>
          <w:szCs w:val="20"/>
        </w:rPr>
        <w:br w:type="page"/>
      </w:r>
    </w:p>
    <w:p w:rsidR="00C7697E" w:rsidRPr="00E71EE1" w:rsidRDefault="00E71EE1">
      <w:pPr>
        <w:pStyle w:val="Bodytext20"/>
        <w:shd w:val="clear" w:color="auto" w:fill="auto"/>
        <w:spacing w:before="0" w:after="441" w:line="396" w:lineRule="exact"/>
        <w:ind w:firstLine="1740"/>
        <w:rPr>
          <w:sz w:val="20"/>
          <w:szCs w:val="20"/>
        </w:rPr>
      </w:pPr>
      <w:r w:rsidRPr="00E71EE1">
        <w:rPr>
          <w:rStyle w:val="Bodytext2115ptBold"/>
          <w:sz w:val="20"/>
          <w:szCs w:val="20"/>
        </w:rPr>
        <w:lastRenderedPageBreak/>
        <w:t xml:space="preserve">Art. 172. </w:t>
      </w:r>
      <w:r w:rsidRPr="00E71EE1">
        <w:rPr>
          <w:rStyle w:val="Bodytext2Spacing0pt"/>
          <w:sz w:val="20"/>
          <w:szCs w:val="20"/>
        </w:rPr>
        <w:t>Os tribunais de contas deverão, por meio de suas respectivas escolas de contas, promover eventos de capacitação para os servidores efetivos e empregados públicos designados para o desempenho das funções essenciais à execução desta Lei, incluindo cursos presenciais e à distância, redes de aprendizagem seminários e congressos sobre contratações públicas.</w:t>
      </w:r>
    </w:p>
    <w:p w:rsidR="00C7697E" w:rsidRPr="00E71EE1" w:rsidRDefault="00E71EE1">
      <w:pPr>
        <w:pStyle w:val="Bodytext20"/>
        <w:shd w:val="clear" w:color="auto" w:fill="auto"/>
        <w:spacing w:before="0" w:after="120" w:line="220" w:lineRule="exact"/>
        <w:ind w:left="20" w:firstLine="0"/>
        <w:jc w:val="center"/>
        <w:rPr>
          <w:sz w:val="20"/>
          <w:szCs w:val="20"/>
        </w:rPr>
      </w:pPr>
      <w:r w:rsidRPr="00E71EE1">
        <w:rPr>
          <w:rStyle w:val="Bodytext2Spacing0pt"/>
          <w:sz w:val="20"/>
          <w:szCs w:val="20"/>
        </w:rPr>
        <w:t>TÍTULO X</w:t>
      </w:r>
    </w:p>
    <w:p w:rsidR="00C7697E" w:rsidRPr="00E71EE1" w:rsidRDefault="00E71EE1">
      <w:pPr>
        <w:pStyle w:val="Bodytext20"/>
        <w:shd w:val="clear" w:color="auto" w:fill="auto"/>
        <w:spacing w:before="0" w:after="366" w:line="220" w:lineRule="exact"/>
        <w:ind w:left="20" w:firstLine="0"/>
        <w:jc w:val="center"/>
        <w:rPr>
          <w:sz w:val="20"/>
          <w:szCs w:val="20"/>
        </w:rPr>
      </w:pPr>
      <w:r w:rsidRPr="00E71EE1">
        <w:rPr>
          <w:rStyle w:val="Bodytext2Spacing0pt"/>
          <w:sz w:val="20"/>
          <w:szCs w:val="20"/>
        </w:rPr>
        <w:t>DISPOSIÇÕES FINAIS E TRANSITÓRIAS</w:t>
      </w:r>
    </w:p>
    <w:p w:rsidR="00C7697E" w:rsidRPr="00E71EE1" w:rsidRDefault="00E71EE1">
      <w:pPr>
        <w:pStyle w:val="Bodytext20"/>
        <w:shd w:val="clear" w:color="auto" w:fill="auto"/>
        <w:spacing w:before="0" w:after="261" w:line="396" w:lineRule="exact"/>
        <w:ind w:firstLine="1740"/>
        <w:rPr>
          <w:sz w:val="20"/>
          <w:szCs w:val="20"/>
        </w:rPr>
      </w:pPr>
      <w:r w:rsidRPr="00E71EE1">
        <w:rPr>
          <w:rStyle w:val="Bodytext2Spacing0pt"/>
          <w:sz w:val="20"/>
          <w:szCs w:val="20"/>
        </w:rPr>
        <w:t>Art. 173. Fica criado o Portal Nacional de Contratações Públicas (PNCP), sítio eletrónico oficial destinado à:</w:t>
      </w:r>
    </w:p>
    <w:p w:rsidR="00C7697E" w:rsidRPr="00E71EE1" w:rsidRDefault="00E71EE1">
      <w:pPr>
        <w:pStyle w:val="Bodytext20"/>
        <w:numPr>
          <w:ilvl w:val="0"/>
          <w:numId w:val="173"/>
        </w:numPr>
        <w:shd w:val="clear" w:color="auto" w:fill="auto"/>
        <w:tabs>
          <w:tab w:val="left" w:pos="1967"/>
        </w:tabs>
        <w:spacing w:before="0" w:after="76" w:line="220" w:lineRule="exact"/>
        <w:ind w:firstLine="1740"/>
        <w:rPr>
          <w:sz w:val="20"/>
          <w:szCs w:val="20"/>
        </w:rPr>
      </w:pPr>
      <w:r w:rsidRPr="00E71EE1">
        <w:rPr>
          <w:rStyle w:val="Bodytext2Spacing0pt"/>
          <w:sz w:val="20"/>
          <w:szCs w:val="20"/>
        </w:rPr>
        <w:t>- divulgação centralizada e obrigatória dos atos exigidos por esta</w:t>
      </w:r>
    </w:p>
    <w:p w:rsidR="00C7697E" w:rsidRPr="00E71EE1" w:rsidRDefault="00E71EE1">
      <w:pPr>
        <w:pStyle w:val="Bodytext20"/>
        <w:shd w:val="clear" w:color="auto" w:fill="auto"/>
        <w:spacing w:before="0" w:after="116" w:line="220" w:lineRule="exact"/>
        <w:ind w:firstLine="0"/>
        <w:jc w:val="left"/>
        <w:rPr>
          <w:sz w:val="20"/>
          <w:szCs w:val="20"/>
        </w:rPr>
      </w:pPr>
      <w:r w:rsidRPr="00E71EE1">
        <w:rPr>
          <w:rStyle w:val="Bodytext2Spacing0pt"/>
          <w:sz w:val="20"/>
          <w:szCs w:val="20"/>
        </w:rPr>
        <w:t>Lei;</w:t>
      </w:r>
    </w:p>
    <w:p w:rsidR="00C7697E" w:rsidRPr="00E71EE1" w:rsidRDefault="00E71EE1">
      <w:pPr>
        <w:pStyle w:val="Bodytext20"/>
        <w:numPr>
          <w:ilvl w:val="0"/>
          <w:numId w:val="173"/>
        </w:numPr>
        <w:shd w:val="clear" w:color="auto" w:fill="auto"/>
        <w:tabs>
          <w:tab w:val="left" w:pos="1965"/>
        </w:tabs>
        <w:spacing w:before="0" w:after="123" w:line="400" w:lineRule="exact"/>
        <w:ind w:firstLine="1740"/>
        <w:rPr>
          <w:sz w:val="20"/>
          <w:szCs w:val="20"/>
        </w:rPr>
      </w:pPr>
      <w:r w:rsidRPr="00E71EE1">
        <w:rPr>
          <w:rStyle w:val="Bodytext2Spacing0pt"/>
          <w:sz w:val="20"/>
          <w:szCs w:val="20"/>
        </w:rPr>
        <w:t>- realização facultativa das contratações pelos órgãos e entidades dos Poderes Executivo, Legislativo e Judiciário de todos os entes federativos.</w:t>
      </w:r>
    </w:p>
    <w:p w:rsidR="00C7697E" w:rsidRPr="00E71EE1" w:rsidRDefault="00E71EE1">
      <w:pPr>
        <w:pStyle w:val="Bodytext20"/>
        <w:shd w:val="clear" w:color="auto" w:fill="auto"/>
        <w:spacing w:before="0" w:after="261" w:line="396" w:lineRule="exact"/>
        <w:ind w:firstLine="174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PNCP será gerido pelo Comité Gestor da Rede Nacional de Contratações Públicas, que será presidido por representante indicado pelo Presidente da República e composto por mais:</w:t>
      </w:r>
    </w:p>
    <w:p w:rsidR="00C7697E" w:rsidRPr="00E71EE1" w:rsidRDefault="00E71EE1">
      <w:pPr>
        <w:pStyle w:val="Bodytext20"/>
        <w:numPr>
          <w:ilvl w:val="0"/>
          <w:numId w:val="174"/>
        </w:numPr>
        <w:shd w:val="clear" w:color="auto" w:fill="auto"/>
        <w:tabs>
          <w:tab w:val="left" w:pos="1967"/>
        </w:tabs>
        <w:spacing w:before="0" w:after="84" w:line="220" w:lineRule="exact"/>
        <w:ind w:firstLine="1740"/>
        <w:rPr>
          <w:sz w:val="20"/>
          <w:szCs w:val="20"/>
        </w:rPr>
      </w:pPr>
      <w:r w:rsidRPr="00E71EE1">
        <w:rPr>
          <w:rStyle w:val="Bodytext2Spacing0pt"/>
          <w:sz w:val="20"/>
          <w:szCs w:val="20"/>
        </w:rPr>
        <w:t>- 3 (três) representantes da União indicados pelo Presidente da</w:t>
      </w:r>
    </w:p>
    <w:p w:rsidR="00C7697E" w:rsidRPr="00E71EE1" w:rsidRDefault="00E71EE1">
      <w:pPr>
        <w:pStyle w:val="Bodytext20"/>
        <w:shd w:val="clear" w:color="auto" w:fill="auto"/>
        <w:spacing w:before="0" w:after="116" w:line="220" w:lineRule="exact"/>
        <w:ind w:firstLine="0"/>
        <w:jc w:val="left"/>
        <w:rPr>
          <w:sz w:val="20"/>
          <w:szCs w:val="20"/>
        </w:rPr>
      </w:pPr>
      <w:r w:rsidRPr="00E71EE1">
        <w:rPr>
          <w:rStyle w:val="Bodytext2Spacing0pt"/>
          <w:sz w:val="20"/>
          <w:szCs w:val="20"/>
        </w:rPr>
        <w:t>República;</w:t>
      </w:r>
    </w:p>
    <w:p w:rsidR="00C7697E" w:rsidRPr="00E71EE1" w:rsidRDefault="00E71EE1">
      <w:pPr>
        <w:pStyle w:val="Bodytext20"/>
        <w:numPr>
          <w:ilvl w:val="0"/>
          <w:numId w:val="174"/>
        </w:numPr>
        <w:shd w:val="clear" w:color="auto" w:fill="auto"/>
        <w:tabs>
          <w:tab w:val="left" w:pos="1973"/>
        </w:tabs>
        <w:spacing w:before="0" w:after="123" w:line="400" w:lineRule="exact"/>
        <w:ind w:firstLine="1740"/>
        <w:rPr>
          <w:sz w:val="20"/>
          <w:szCs w:val="20"/>
        </w:rPr>
      </w:pPr>
      <w:r w:rsidRPr="00E71EE1">
        <w:rPr>
          <w:rStyle w:val="Bodytext2Spacing0pt"/>
          <w:sz w:val="20"/>
          <w:szCs w:val="20"/>
        </w:rPr>
        <w:t>- 2 (dois) representantes dos Estados e do Distrito Federal indicados pelo Conselho Nacional de Secretários de Estado da Administração;</w:t>
      </w:r>
    </w:p>
    <w:p w:rsidR="00C7697E" w:rsidRPr="00E71EE1" w:rsidRDefault="00E71EE1">
      <w:pPr>
        <w:pStyle w:val="Bodytext20"/>
        <w:numPr>
          <w:ilvl w:val="0"/>
          <w:numId w:val="174"/>
        </w:numPr>
        <w:shd w:val="clear" w:color="auto" w:fill="auto"/>
        <w:tabs>
          <w:tab w:val="left" w:pos="2045"/>
        </w:tabs>
        <w:spacing w:before="0" w:after="114" w:line="396" w:lineRule="exact"/>
        <w:ind w:firstLine="1740"/>
        <w:rPr>
          <w:sz w:val="20"/>
          <w:szCs w:val="20"/>
        </w:rPr>
      </w:pPr>
      <w:r w:rsidRPr="00E71EE1">
        <w:rPr>
          <w:rStyle w:val="Bodytext2Spacing0pt"/>
          <w:sz w:val="20"/>
          <w:szCs w:val="20"/>
        </w:rPr>
        <w:t>- 2 (dois) representantes dos Municípios indicados pela Confederação Nacional de Municípios.</w:t>
      </w:r>
    </w:p>
    <w:p w:rsidR="00C7697E" w:rsidRPr="00E71EE1" w:rsidRDefault="00E71EE1">
      <w:pPr>
        <w:pStyle w:val="Bodytext20"/>
        <w:shd w:val="clear" w:color="auto" w:fill="auto"/>
        <w:spacing w:before="0" w:after="267" w:line="403" w:lineRule="exact"/>
        <w:ind w:firstLine="174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O PNCP conterá, entre outras, as seguintes informações acerca das contratações:</w:t>
      </w:r>
    </w:p>
    <w:p w:rsidR="00C7697E" w:rsidRPr="00E71EE1" w:rsidRDefault="00E71EE1">
      <w:pPr>
        <w:pStyle w:val="Bodytext20"/>
        <w:numPr>
          <w:ilvl w:val="0"/>
          <w:numId w:val="175"/>
        </w:numPr>
        <w:shd w:val="clear" w:color="auto" w:fill="auto"/>
        <w:tabs>
          <w:tab w:val="left" w:pos="1977"/>
        </w:tabs>
        <w:spacing w:before="0" w:after="256" w:line="220" w:lineRule="exact"/>
        <w:ind w:firstLine="1740"/>
        <w:rPr>
          <w:sz w:val="20"/>
          <w:szCs w:val="20"/>
        </w:rPr>
      </w:pPr>
      <w:r w:rsidRPr="00E71EE1">
        <w:rPr>
          <w:rStyle w:val="Bodytext2Spacing0pt"/>
          <w:sz w:val="20"/>
          <w:szCs w:val="20"/>
        </w:rPr>
        <w:t>- planos de contratação anuais;</w:t>
      </w:r>
    </w:p>
    <w:p w:rsidR="00C7697E" w:rsidRPr="00E71EE1" w:rsidRDefault="00E71EE1">
      <w:pPr>
        <w:pStyle w:val="Bodytext20"/>
        <w:numPr>
          <w:ilvl w:val="0"/>
          <w:numId w:val="175"/>
        </w:numPr>
        <w:shd w:val="clear" w:color="auto" w:fill="auto"/>
        <w:tabs>
          <w:tab w:val="left" w:pos="2039"/>
        </w:tabs>
        <w:spacing w:before="0" w:after="0" w:line="220" w:lineRule="exact"/>
        <w:ind w:firstLine="1740"/>
        <w:rPr>
          <w:sz w:val="20"/>
          <w:szCs w:val="20"/>
        </w:rPr>
      </w:pPr>
      <w:r w:rsidRPr="00E71EE1">
        <w:rPr>
          <w:rStyle w:val="Bodytext2Spacing0pt"/>
          <w:sz w:val="20"/>
          <w:szCs w:val="20"/>
        </w:rPr>
        <w:t>- catálogos eletrónicos de padronização;</w:t>
      </w:r>
    </w:p>
    <w:p w:rsidR="00C7697E" w:rsidRPr="00E71EE1" w:rsidRDefault="00E71EE1">
      <w:pPr>
        <w:pStyle w:val="Bodytext20"/>
        <w:numPr>
          <w:ilvl w:val="0"/>
          <w:numId w:val="175"/>
        </w:numPr>
        <w:shd w:val="clear" w:color="auto" w:fill="auto"/>
        <w:tabs>
          <w:tab w:val="left" w:pos="2003"/>
        </w:tabs>
        <w:spacing w:before="0" w:after="0" w:line="396" w:lineRule="exact"/>
        <w:ind w:firstLine="1700"/>
        <w:rPr>
          <w:sz w:val="20"/>
          <w:szCs w:val="20"/>
        </w:rPr>
      </w:pPr>
      <w:r w:rsidRPr="00E71EE1">
        <w:rPr>
          <w:rStyle w:val="Bodytext2Spacing0pt"/>
          <w:sz w:val="20"/>
          <w:szCs w:val="20"/>
        </w:rPr>
        <w:t>- editais de credenciamento e de pré-qualificação, avisos de contratação direta e editas de licitação e seus respectivos anexos;</w:t>
      </w:r>
    </w:p>
    <w:p w:rsidR="00C7697E" w:rsidRPr="00E71EE1" w:rsidRDefault="00E71EE1">
      <w:pPr>
        <w:pStyle w:val="Bodytext20"/>
        <w:numPr>
          <w:ilvl w:val="0"/>
          <w:numId w:val="175"/>
        </w:numPr>
        <w:shd w:val="clear" w:color="auto" w:fill="auto"/>
        <w:tabs>
          <w:tab w:val="left" w:pos="2091"/>
        </w:tabs>
        <w:spacing w:before="0" w:after="0" w:line="508" w:lineRule="exact"/>
        <w:ind w:firstLine="1700"/>
        <w:rPr>
          <w:sz w:val="20"/>
          <w:szCs w:val="20"/>
        </w:rPr>
      </w:pPr>
      <w:r w:rsidRPr="00E71EE1">
        <w:rPr>
          <w:rStyle w:val="Bodytext2Spacing0pt"/>
          <w:sz w:val="20"/>
          <w:szCs w:val="20"/>
        </w:rPr>
        <w:lastRenderedPageBreak/>
        <w:t>- atas de registro de preços;</w:t>
      </w:r>
    </w:p>
    <w:p w:rsidR="00C7697E" w:rsidRPr="00E71EE1" w:rsidRDefault="00E71EE1">
      <w:pPr>
        <w:pStyle w:val="Bodytext20"/>
        <w:numPr>
          <w:ilvl w:val="0"/>
          <w:numId w:val="175"/>
        </w:numPr>
        <w:shd w:val="clear" w:color="auto" w:fill="auto"/>
        <w:tabs>
          <w:tab w:val="left" w:pos="2091"/>
        </w:tabs>
        <w:spacing w:before="0" w:after="0" w:line="508" w:lineRule="exact"/>
        <w:ind w:firstLine="1700"/>
        <w:rPr>
          <w:sz w:val="20"/>
          <w:szCs w:val="20"/>
        </w:rPr>
      </w:pPr>
      <w:r w:rsidRPr="00E71EE1">
        <w:rPr>
          <w:rStyle w:val="Bodytext2Spacing0pt"/>
          <w:sz w:val="20"/>
          <w:szCs w:val="20"/>
        </w:rPr>
        <w:t>- contratos e termos aditivos;</w:t>
      </w:r>
    </w:p>
    <w:p w:rsidR="00C7697E" w:rsidRPr="00E71EE1" w:rsidRDefault="00E71EE1">
      <w:pPr>
        <w:pStyle w:val="Bodytext20"/>
        <w:numPr>
          <w:ilvl w:val="0"/>
          <w:numId w:val="175"/>
        </w:numPr>
        <w:shd w:val="clear" w:color="auto" w:fill="auto"/>
        <w:tabs>
          <w:tab w:val="left" w:pos="2098"/>
        </w:tabs>
        <w:spacing w:before="0" w:after="0" w:line="508" w:lineRule="exact"/>
        <w:ind w:firstLine="1700"/>
        <w:rPr>
          <w:sz w:val="20"/>
          <w:szCs w:val="20"/>
        </w:rPr>
      </w:pPr>
      <w:r w:rsidRPr="00E71EE1">
        <w:rPr>
          <w:rStyle w:val="Bodytext2Spacing0pt"/>
          <w:sz w:val="20"/>
          <w:szCs w:val="20"/>
        </w:rPr>
        <w:t>- notas fiscais eletrónicas, quando for o caso.</w:t>
      </w:r>
    </w:p>
    <w:p w:rsidR="00C7697E" w:rsidRPr="00E71EE1" w:rsidRDefault="00E71EE1">
      <w:pPr>
        <w:pStyle w:val="Bodytext20"/>
        <w:shd w:val="clear" w:color="auto" w:fill="auto"/>
        <w:spacing w:before="0" w:after="0" w:line="508"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O PNCP deverá, entre outras funcionalidades, oferecer:</w:t>
      </w:r>
    </w:p>
    <w:p w:rsidR="00C7697E" w:rsidRPr="00E71EE1" w:rsidRDefault="00E71EE1">
      <w:pPr>
        <w:pStyle w:val="Bodytext20"/>
        <w:numPr>
          <w:ilvl w:val="0"/>
          <w:numId w:val="176"/>
        </w:numPr>
        <w:shd w:val="clear" w:color="auto" w:fill="auto"/>
        <w:tabs>
          <w:tab w:val="left" w:pos="1934"/>
        </w:tabs>
        <w:spacing w:before="0" w:after="0" w:line="508" w:lineRule="exact"/>
        <w:ind w:firstLine="1700"/>
        <w:rPr>
          <w:sz w:val="20"/>
          <w:szCs w:val="20"/>
        </w:rPr>
      </w:pPr>
      <w:r w:rsidRPr="00E71EE1">
        <w:rPr>
          <w:rStyle w:val="Bodytext2Spacing0pt"/>
          <w:sz w:val="20"/>
          <w:szCs w:val="20"/>
        </w:rPr>
        <w:t>- sistema de registro cadastral unificado;</w:t>
      </w:r>
    </w:p>
    <w:p w:rsidR="00C7697E" w:rsidRPr="00E71EE1" w:rsidRDefault="00E71EE1">
      <w:pPr>
        <w:pStyle w:val="Bodytext20"/>
        <w:numPr>
          <w:ilvl w:val="0"/>
          <w:numId w:val="176"/>
        </w:numPr>
        <w:shd w:val="clear" w:color="auto" w:fill="auto"/>
        <w:tabs>
          <w:tab w:val="left" w:pos="1946"/>
        </w:tabs>
        <w:spacing w:before="0" w:after="63" w:line="396" w:lineRule="exact"/>
        <w:ind w:firstLine="1700"/>
        <w:rPr>
          <w:sz w:val="20"/>
          <w:szCs w:val="20"/>
        </w:rPr>
      </w:pPr>
      <w:r w:rsidRPr="00E71EE1">
        <w:rPr>
          <w:rStyle w:val="Bodytext2Spacing0pt"/>
          <w:sz w:val="20"/>
          <w:szCs w:val="20"/>
        </w:rPr>
        <w:t>- painel para consulta de preços, banco de preços em saúde e acesso à base nacional de notas fiscais eletrónicas;</w:t>
      </w:r>
    </w:p>
    <w:p w:rsidR="00C7697E" w:rsidRPr="00E71EE1" w:rsidRDefault="00E71EE1">
      <w:pPr>
        <w:pStyle w:val="Bodytext20"/>
        <w:numPr>
          <w:ilvl w:val="0"/>
          <w:numId w:val="176"/>
        </w:numPr>
        <w:shd w:val="clear" w:color="auto" w:fill="auto"/>
        <w:tabs>
          <w:tab w:val="left" w:pos="2007"/>
        </w:tabs>
        <w:spacing w:before="0" w:after="198" w:line="392" w:lineRule="exact"/>
        <w:ind w:firstLine="1700"/>
        <w:rPr>
          <w:sz w:val="20"/>
          <w:szCs w:val="20"/>
        </w:rPr>
      </w:pPr>
      <w:r w:rsidRPr="00E71EE1">
        <w:rPr>
          <w:rStyle w:val="Bodytext2Spacing0pt"/>
          <w:sz w:val="20"/>
          <w:szCs w:val="20"/>
        </w:rPr>
        <w:t>- sistema de planejamento e gerenciamento de contratações, incluindo cadastro de atesto de cumprimento de obrigações previsto no § 4</w:t>
      </w:r>
      <w:r w:rsidRPr="00E71EE1">
        <w:rPr>
          <w:rStyle w:val="Bodytext2Spacing0pt"/>
          <w:sz w:val="20"/>
          <w:szCs w:val="20"/>
          <w:vertAlign w:val="superscript"/>
        </w:rPr>
        <w:t>o</w:t>
      </w:r>
      <w:r w:rsidRPr="00E71EE1">
        <w:rPr>
          <w:rStyle w:val="Bodytext2Spacing0pt"/>
          <w:sz w:val="20"/>
          <w:szCs w:val="20"/>
        </w:rPr>
        <w:t xml:space="preserve"> do art. 84;</w:t>
      </w:r>
    </w:p>
    <w:p w:rsidR="00C7697E" w:rsidRPr="00E71EE1" w:rsidRDefault="00E71EE1">
      <w:pPr>
        <w:pStyle w:val="Bodytext20"/>
        <w:numPr>
          <w:ilvl w:val="0"/>
          <w:numId w:val="176"/>
        </w:numPr>
        <w:shd w:val="clear" w:color="auto" w:fill="auto"/>
        <w:tabs>
          <w:tab w:val="left" w:pos="2091"/>
        </w:tabs>
        <w:spacing w:before="0" w:after="119" w:line="220" w:lineRule="exact"/>
        <w:ind w:firstLine="1700"/>
        <w:rPr>
          <w:sz w:val="20"/>
          <w:szCs w:val="20"/>
        </w:rPr>
      </w:pPr>
      <w:r w:rsidRPr="00E71EE1">
        <w:rPr>
          <w:rStyle w:val="Bodytext2Spacing0pt"/>
          <w:sz w:val="20"/>
          <w:szCs w:val="20"/>
        </w:rPr>
        <w:t>- sistema eletrónico para a realização de sessões públicas;</w:t>
      </w:r>
    </w:p>
    <w:p w:rsidR="00C7697E" w:rsidRPr="00E71EE1" w:rsidRDefault="00E71EE1">
      <w:pPr>
        <w:pStyle w:val="Bodytext20"/>
        <w:numPr>
          <w:ilvl w:val="0"/>
          <w:numId w:val="176"/>
        </w:numPr>
        <w:shd w:val="clear" w:color="auto" w:fill="auto"/>
        <w:tabs>
          <w:tab w:val="left" w:pos="2025"/>
        </w:tabs>
        <w:spacing w:before="0" w:after="63" w:line="396" w:lineRule="exact"/>
        <w:ind w:firstLine="1700"/>
        <w:rPr>
          <w:sz w:val="20"/>
          <w:szCs w:val="20"/>
        </w:rPr>
      </w:pPr>
      <w:r w:rsidRPr="00E71EE1">
        <w:rPr>
          <w:rStyle w:val="Bodytext2Spacing0pt"/>
          <w:sz w:val="20"/>
          <w:szCs w:val="20"/>
        </w:rPr>
        <w:t>- acesso ao Cadastro Nacional de Empresas In idóneas e Suspensas (CEIS) e ao Cadastro Nacional de Empresas Punidas (CNEP);</w:t>
      </w:r>
    </w:p>
    <w:p w:rsidR="00C7697E" w:rsidRPr="00E71EE1" w:rsidRDefault="00E71EE1">
      <w:pPr>
        <w:pStyle w:val="Bodytext20"/>
        <w:numPr>
          <w:ilvl w:val="0"/>
          <w:numId w:val="176"/>
        </w:numPr>
        <w:shd w:val="clear" w:color="auto" w:fill="auto"/>
        <w:tabs>
          <w:tab w:val="left" w:pos="2036"/>
        </w:tabs>
        <w:spacing w:before="0" w:after="57" w:line="392" w:lineRule="exact"/>
        <w:ind w:firstLine="1700"/>
        <w:rPr>
          <w:sz w:val="20"/>
          <w:szCs w:val="20"/>
        </w:rPr>
      </w:pPr>
      <w:r w:rsidRPr="00E71EE1">
        <w:rPr>
          <w:rStyle w:val="Bodytext2Spacing0pt"/>
          <w:sz w:val="20"/>
          <w:szCs w:val="20"/>
        </w:rPr>
        <w:t>- sistema de gestão compartilhada com a sociedade de informações referentes à execução do contrato que possibilite:</w:t>
      </w:r>
    </w:p>
    <w:p w:rsidR="00C7697E" w:rsidRPr="00E71EE1" w:rsidRDefault="00E71EE1">
      <w:pPr>
        <w:pStyle w:val="Bodytext20"/>
        <w:numPr>
          <w:ilvl w:val="0"/>
          <w:numId w:val="177"/>
        </w:numPr>
        <w:shd w:val="clear" w:color="auto" w:fill="auto"/>
        <w:tabs>
          <w:tab w:val="left" w:pos="2025"/>
        </w:tabs>
        <w:spacing w:before="0" w:after="60" w:line="396" w:lineRule="exact"/>
        <w:ind w:firstLine="1700"/>
        <w:rPr>
          <w:sz w:val="20"/>
          <w:szCs w:val="20"/>
        </w:rPr>
      </w:pPr>
      <w:r w:rsidRPr="00E71EE1">
        <w:rPr>
          <w:rStyle w:val="Bodytext2Spacing0pt"/>
          <w:sz w:val="20"/>
          <w:szCs w:val="20"/>
        </w:rPr>
        <w:t>o envio, o registro, o armazenamento e a divulgação de mensagens de texto ou imagens pelo interessado previamente identificado;</w:t>
      </w:r>
    </w:p>
    <w:p w:rsidR="00C7697E" w:rsidRPr="00E71EE1" w:rsidRDefault="00E71EE1">
      <w:pPr>
        <w:pStyle w:val="Bodytext20"/>
        <w:numPr>
          <w:ilvl w:val="0"/>
          <w:numId w:val="177"/>
        </w:numPr>
        <w:shd w:val="clear" w:color="auto" w:fill="auto"/>
        <w:tabs>
          <w:tab w:val="left" w:pos="2036"/>
        </w:tabs>
        <w:spacing w:before="0" w:after="60" w:line="396" w:lineRule="exact"/>
        <w:ind w:firstLine="1700"/>
        <w:rPr>
          <w:sz w:val="20"/>
          <w:szCs w:val="20"/>
        </w:rPr>
      </w:pPr>
      <w:r w:rsidRPr="00E71EE1">
        <w:rPr>
          <w:rStyle w:val="Bodytext2Spacing0pt"/>
          <w:sz w:val="20"/>
          <w:szCs w:val="20"/>
        </w:rPr>
        <w:t>o acesso aos sistemas informatizados de acompanhamento de obras a que se refere o inciso lll do art. 19;</w:t>
      </w:r>
    </w:p>
    <w:p w:rsidR="00C7697E" w:rsidRPr="00E71EE1" w:rsidRDefault="00E71EE1">
      <w:pPr>
        <w:pStyle w:val="Bodytext20"/>
        <w:numPr>
          <w:ilvl w:val="0"/>
          <w:numId w:val="177"/>
        </w:numPr>
        <w:shd w:val="clear" w:color="auto" w:fill="auto"/>
        <w:tabs>
          <w:tab w:val="left" w:pos="2036"/>
        </w:tabs>
        <w:spacing w:before="0" w:after="63" w:line="396" w:lineRule="exact"/>
        <w:ind w:firstLine="1700"/>
        <w:rPr>
          <w:sz w:val="20"/>
          <w:szCs w:val="20"/>
        </w:rPr>
      </w:pPr>
      <w:r w:rsidRPr="00E71EE1">
        <w:rPr>
          <w:rStyle w:val="Bodytext2Spacing0pt"/>
          <w:sz w:val="20"/>
          <w:szCs w:val="20"/>
        </w:rPr>
        <w:t>a comunicação entre a população e representantes da Administração e do contratado designados para prestarem as informações e esclarecimentos pertinentes, na forma de regulamento;</w:t>
      </w:r>
    </w:p>
    <w:p w:rsidR="00C7697E" w:rsidRPr="00E71EE1" w:rsidRDefault="00E71EE1">
      <w:pPr>
        <w:pStyle w:val="Bodytext20"/>
        <w:shd w:val="clear" w:color="auto" w:fill="auto"/>
        <w:spacing w:before="0" w:after="0" w:line="392" w:lineRule="exact"/>
        <w:ind w:firstLine="1700"/>
        <w:rPr>
          <w:sz w:val="20"/>
          <w:szCs w:val="20"/>
        </w:rPr>
      </w:pPr>
      <w:r w:rsidRPr="00E71EE1">
        <w:rPr>
          <w:rStyle w:val="Bodytext2Spacing0pt"/>
          <w:sz w:val="20"/>
          <w:szCs w:val="20"/>
        </w:rPr>
        <w:t>c) a divulgação, na forma de regulamento, de relatório final com informações sobre a consecução dos objetivos que justificaram a contratação e eventuais condutas a serem adotadas para o aprimoramento das atividades da Administração.</w:t>
      </w:r>
    </w:p>
    <w:p w:rsidR="00C7697E" w:rsidRPr="00E71EE1" w:rsidRDefault="00E71EE1">
      <w:pPr>
        <w:pStyle w:val="Bodytext20"/>
        <w:shd w:val="clear" w:color="auto" w:fill="auto"/>
        <w:spacing w:before="0" w:after="60" w:line="392" w:lineRule="exact"/>
        <w:ind w:firstLine="172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O PNCP adotará o formato de dados abertos e observará as exigências previstas na Lei n° 12.527, de 18 de novembro de 2011.</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 xml:space="preserve">§ 5° A base nacional de notas fiscais eletrónicas conterá notas fiscais, bem como documentos auxiliares, que tenham como destinatário órgão ou entidade da Administração Pública e serão de livre consulta pública, não constituindo violação de sigilo </w:t>
      </w:r>
      <w:r w:rsidRPr="00E71EE1">
        <w:rPr>
          <w:rStyle w:val="Bodytext2Spacing0pt"/>
          <w:sz w:val="20"/>
          <w:szCs w:val="20"/>
        </w:rPr>
        <w:lastRenderedPageBreak/>
        <w:t>fiscal.</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
          <w:sz w:val="20"/>
          <w:szCs w:val="20"/>
        </w:rPr>
        <w:t>Art. 174. Sem prejuízo do disposto no art. 173, os entes federativos poderão instituir sítio eletrónico oficial para divulgação complementar e realização das suas respectivas contratações.</w:t>
      </w:r>
    </w:p>
    <w:p w:rsidR="00C7697E" w:rsidRPr="00E71EE1" w:rsidRDefault="00E71EE1">
      <w:pPr>
        <w:pStyle w:val="Bodytext20"/>
        <w:shd w:val="clear" w:color="auto" w:fill="auto"/>
        <w:spacing w:before="0" w:after="57" w:line="392"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Desde que mantida a integração com o PNCP, as contratações poderão ser realizadas por meio de sistema eletrónico fornecido por pessoa jurídica de direito privado, na forma de regulamento.</w:t>
      </w:r>
    </w:p>
    <w:p w:rsidR="00C7697E" w:rsidRPr="00E71EE1" w:rsidRDefault="00E71EE1">
      <w:pPr>
        <w:pStyle w:val="Bodytext20"/>
        <w:shd w:val="clear" w:color="auto" w:fill="auto"/>
        <w:spacing w:before="0" w:after="63" w:line="396" w:lineRule="exact"/>
        <w:ind w:firstLine="1720"/>
        <w:rPr>
          <w:sz w:val="20"/>
          <w:szCs w:val="20"/>
        </w:rPr>
      </w:pPr>
      <w:r w:rsidRPr="00E71EE1">
        <w:rPr>
          <w:rStyle w:val="Bodytext2Spacing0pt"/>
          <w:sz w:val="20"/>
          <w:szCs w:val="20"/>
        </w:rPr>
        <w:t xml:space="preserve">§ </w:t>
      </w:r>
      <w:r w:rsidRPr="00E71EE1">
        <w:rPr>
          <w:rStyle w:val="Bodytext2ItalicSpacing0pt"/>
          <w:sz w:val="20"/>
          <w:szCs w:val="20"/>
        </w:rPr>
        <w:t>2°</w:t>
      </w:r>
      <w:r w:rsidRPr="00E71EE1">
        <w:rPr>
          <w:rStyle w:val="Bodytext2Spacing0pt"/>
          <w:sz w:val="20"/>
          <w:szCs w:val="20"/>
        </w:rPr>
        <w:t xml:space="preserve"> Até 31 de dezembro de 2023, os municípios deverão realizar divulgação complementar de suas contratações mediante publicação de extrato de edital de licitação em jornal diário de grande circulação local.</w:t>
      </w:r>
    </w:p>
    <w:p w:rsidR="00C7697E" w:rsidRPr="00E71EE1" w:rsidRDefault="00E71EE1">
      <w:pPr>
        <w:pStyle w:val="Bodytext20"/>
        <w:shd w:val="clear" w:color="auto" w:fill="auto"/>
        <w:spacing w:before="0" w:after="198" w:line="392" w:lineRule="exact"/>
        <w:ind w:firstLine="1720"/>
        <w:rPr>
          <w:sz w:val="20"/>
          <w:szCs w:val="20"/>
        </w:rPr>
      </w:pPr>
      <w:r w:rsidRPr="00E71EE1">
        <w:rPr>
          <w:rStyle w:val="Bodytext2Spacing0pt"/>
          <w:sz w:val="20"/>
          <w:szCs w:val="20"/>
        </w:rPr>
        <w:t>Art. 175. Os municípios com até 20.000 (vinte mil) habitantes terão o prazo de 6 (seis) anos, contados da publicação desta Lei, para cumprimento:</w:t>
      </w:r>
    </w:p>
    <w:p w:rsidR="00C7697E" w:rsidRPr="00E71EE1" w:rsidRDefault="00E71EE1">
      <w:pPr>
        <w:pStyle w:val="Bodytext20"/>
        <w:numPr>
          <w:ilvl w:val="0"/>
          <w:numId w:val="178"/>
        </w:numPr>
        <w:shd w:val="clear" w:color="auto" w:fill="auto"/>
        <w:tabs>
          <w:tab w:val="left" w:pos="1904"/>
        </w:tabs>
        <w:spacing w:before="0" w:after="116" w:line="220" w:lineRule="exact"/>
        <w:ind w:firstLine="1720"/>
        <w:rPr>
          <w:sz w:val="20"/>
          <w:szCs w:val="20"/>
        </w:rPr>
      </w:pPr>
      <w:r w:rsidRPr="00E71EE1">
        <w:rPr>
          <w:rStyle w:val="Bodytext2Spacing0pt"/>
          <w:sz w:val="20"/>
          <w:szCs w:val="20"/>
        </w:rPr>
        <w:t>- dos requisitos estabelecidos no art. 7</w:t>
      </w:r>
      <w:r w:rsidRPr="00E71EE1">
        <w:rPr>
          <w:rStyle w:val="Bodytext2Spacing0pt"/>
          <w:sz w:val="20"/>
          <w:szCs w:val="20"/>
          <w:vertAlign w:val="superscript"/>
        </w:rPr>
        <w:t>o</w:t>
      </w:r>
      <w:r w:rsidRPr="00E71EE1">
        <w:rPr>
          <w:rStyle w:val="Bodytext2Spacing0pt"/>
          <w:sz w:val="20"/>
          <w:szCs w:val="20"/>
        </w:rPr>
        <w:t xml:space="preserve"> e no caput do art. 8</w:t>
      </w:r>
      <w:r w:rsidRPr="00E71EE1">
        <w:rPr>
          <w:rStyle w:val="Bodytext2Spacing0pt"/>
          <w:sz w:val="20"/>
          <w:szCs w:val="20"/>
          <w:vertAlign w:val="superscript"/>
        </w:rPr>
        <w:t>o</w:t>
      </w:r>
      <w:r w:rsidRPr="00E71EE1">
        <w:rPr>
          <w:rStyle w:val="Bodytext2Spacing0pt"/>
          <w:sz w:val="20"/>
          <w:szCs w:val="20"/>
        </w:rPr>
        <w:t>;</w:t>
      </w:r>
    </w:p>
    <w:p w:rsidR="00C7697E" w:rsidRPr="00E71EE1" w:rsidRDefault="00E71EE1">
      <w:pPr>
        <w:pStyle w:val="Bodytext20"/>
        <w:numPr>
          <w:ilvl w:val="0"/>
          <w:numId w:val="178"/>
        </w:numPr>
        <w:shd w:val="clear" w:color="auto" w:fill="auto"/>
        <w:tabs>
          <w:tab w:val="left" w:pos="1926"/>
        </w:tabs>
        <w:spacing w:before="0" w:after="204" w:line="400" w:lineRule="exact"/>
        <w:ind w:firstLine="1720"/>
        <w:rPr>
          <w:sz w:val="20"/>
          <w:szCs w:val="20"/>
        </w:rPr>
      </w:pPr>
      <w:r w:rsidRPr="00E71EE1">
        <w:rPr>
          <w:rStyle w:val="Bodytext2Spacing0pt"/>
          <w:sz w:val="20"/>
          <w:szCs w:val="20"/>
        </w:rPr>
        <w:t>- da obrigatoriedade de realização da licitação sob a forma eletrónica a que se refere o § 2</w:t>
      </w:r>
      <w:r w:rsidRPr="00E71EE1">
        <w:rPr>
          <w:rStyle w:val="Bodytext2Spacing0pt"/>
          <w:sz w:val="20"/>
          <w:szCs w:val="20"/>
          <w:vertAlign w:val="superscript"/>
        </w:rPr>
        <w:t>o</w:t>
      </w:r>
      <w:r w:rsidRPr="00E71EE1">
        <w:rPr>
          <w:rStyle w:val="Bodytext2Spacing0pt"/>
          <w:sz w:val="20"/>
          <w:szCs w:val="20"/>
        </w:rPr>
        <w:t xml:space="preserve"> do art. 17;</w:t>
      </w:r>
    </w:p>
    <w:p w:rsidR="00C7697E" w:rsidRPr="00E71EE1" w:rsidRDefault="00E71EE1">
      <w:pPr>
        <w:pStyle w:val="Bodytext20"/>
        <w:numPr>
          <w:ilvl w:val="0"/>
          <w:numId w:val="174"/>
        </w:numPr>
        <w:shd w:val="clear" w:color="auto" w:fill="auto"/>
        <w:tabs>
          <w:tab w:val="left" w:pos="2077"/>
        </w:tabs>
        <w:spacing w:before="0" w:after="123" w:line="220" w:lineRule="exact"/>
        <w:ind w:firstLine="1720"/>
        <w:rPr>
          <w:sz w:val="20"/>
          <w:szCs w:val="20"/>
        </w:rPr>
      </w:pPr>
      <w:r w:rsidRPr="00E71EE1">
        <w:rPr>
          <w:rStyle w:val="Bodytext2Spacing0pt"/>
          <w:sz w:val="20"/>
          <w:szCs w:val="20"/>
        </w:rPr>
        <w:t>- das regras relativas à divulgação em sítio eletrónico oficial.</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Parágrafo único. Enquanto não adotarem o Portal Nacional de Contratações Públicas (PNCP), os municípios a que se refere o caput deverão realizar:</w:t>
      </w:r>
    </w:p>
    <w:p w:rsidR="00C7697E" w:rsidRPr="00E71EE1" w:rsidRDefault="00E71EE1">
      <w:pPr>
        <w:pStyle w:val="Bodytext20"/>
        <w:numPr>
          <w:ilvl w:val="0"/>
          <w:numId w:val="179"/>
        </w:numPr>
        <w:shd w:val="clear" w:color="auto" w:fill="auto"/>
        <w:tabs>
          <w:tab w:val="left" w:pos="1879"/>
        </w:tabs>
        <w:spacing w:before="0" w:after="60" w:line="400" w:lineRule="exact"/>
        <w:ind w:firstLine="1720"/>
        <w:rPr>
          <w:sz w:val="20"/>
          <w:szCs w:val="20"/>
        </w:rPr>
      </w:pPr>
      <w:r w:rsidRPr="00E71EE1">
        <w:rPr>
          <w:rStyle w:val="Bodytext2Spacing0pt"/>
          <w:sz w:val="20"/>
          <w:szCs w:val="20"/>
        </w:rPr>
        <w:t>- a publicação em diário oficial das informações que esta Lei exige que sejam divulgadas em sítio eletrónico oficiai, admitida a publicação de extrato;</w:t>
      </w:r>
    </w:p>
    <w:p w:rsidR="00C7697E" w:rsidRPr="00E71EE1" w:rsidRDefault="00E71EE1">
      <w:pPr>
        <w:pStyle w:val="Bodytext20"/>
        <w:numPr>
          <w:ilvl w:val="0"/>
          <w:numId w:val="179"/>
        </w:numPr>
        <w:shd w:val="clear" w:color="auto" w:fill="auto"/>
        <w:tabs>
          <w:tab w:val="left" w:pos="1937"/>
        </w:tabs>
        <w:spacing w:before="0" w:after="65" w:line="400" w:lineRule="exact"/>
        <w:ind w:firstLine="1720"/>
        <w:rPr>
          <w:sz w:val="20"/>
          <w:szCs w:val="20"/>
        </w:rPr>
      </w:pPr>
      <w:r w:rsidRPr="00E71EE1">
        <w:rPr>
          <w:rStyle w:val="Bodytext2Spacing0pt"/>
          <w:sz w:val="20"/>
          <w:szCs w:val="20"/>
        </w:rPr>
        <w:t>- a disponibilização da versão física dos documentos em suas repartições, vedada a cobrança de qualquer valor, salvo o referente ao</w:t>
      </w:r>
      <w:r w:rsidRPr="00E71EE1">
        <w:rPr>
          <w:rStyle w:val="Bodytext2Spacing0pt"/>
          <w:sz w:val="20"/>
          <w:szCs w:val="20"/>
        </w:rPr>
        <w:br w:type="page"/>
      </w:r>
      <w:r w:rsidRPr="00E71EE1">
        <w:rPr>
          <w:rStyle w:val="Bodytext2Spacing0pt"/>
          <w:sz w:val="20"/>
          <w:szCs w:val="20"/>
        </w:rPr>
        <w:lastRenderedPageBreak/>
        <w:t>fornecimento de edital ou de cópia de documento, que não será superior ao custo de sua reprodução gráfica.</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Art. 176, Os entes federativos instituirão centrais de compras, com objetivo de realizar compras em grande escala, para atender a diversos órgãos e entidades sob sua competência e atingir os objetivos desta Lei.</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Parágrafo único. No caso dos municípios com até 10.000 (dez mil) habitantes, serão preferencialmente constituídos consórcios públicos para a realização das atividades previstas no caput, nos termos da Lei n° 11.107, de 6 de abril de 2005.</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Art. 177. Aplicam-se as disposições desta Lei, no que couber e na ausência de norma específica, aos convénios, acordos, ajustes e outros instrumentos congéneres celebrados por órgãos e entidades da Administração Pública, na forma estabelecida em regulamento do Poder Executivo federal.</w:t>
      </w:r>
    </w:p>
    <w:p w:rsidR="00C7697E" w:rsidRPr="00E71EE1" w:rsidRDefault="00E71EE1">
      <w:pPr>
        <w:pStyle w:val="Bodytext20"/>
        <w:shd w:val="clear" w:color="auto" w:fill="auto"/>
        <w:spacing w:before="0" w:after="600" w:line="394" w:lineRule="exact"/>
        <w:ind w:firstLine="1700"/>
        <w:rPr>
          <w:sz w:val="20"/>
          <w:szCs w:val="20"/>
        </w:rPr>
      </w:pPr>
      <w:r w:rsidRPr="00E71EE1">
        <w:rPr>
          <w:rStyle w:val="Bodytext2Spacing0pt"/>
          <w:sz w:val="20"/>
          <w:szCs w:val="20"/>
        </w:rPr>
        <w:t>Art. 178. Os valores fixados por esta Lei serão atualizados pelo Poder Executivo federal pelo índice Nacional de Preços ao Consumidor Amplo (IPCA-E), ou pelo índice que venha a substituí-lo, a cada dia 1° de janeiro, e serão divulgados no Portal Nacional de Contratações Públicas (PNCP).</w:t>
      </w:r>
    </w:p>
    <w:p w:rsidR="00C7697E" w:rsidRPr="00E71EE1" w:rsidRDefault="00E71EE1">
      <w:pPr>
        <w:pStyle w:val="Bodytext20"/>
        <w:shd w:val="clear" w:color="auto" w:fill="auto"/>
        <w:spacing w:before="0" w:after="60" w:line="394" w:lineRule="exact"/>
        <w:ind w:firstLine="1700"/>
        <w:rPr>
          <w:sz w:val="20"/>
          <w:szCs w:val="20"/>
        </w:rPr>
      </w:pPr>
      <w:r w:rsidRPr="00E71EE1">
        <w:rPr>
          <w:rStyle w:val="Bodytext2Spacing0pt"/>
          <w:sz w:val="20"/>
          <w:szCs w:val="20"/>
        </w:rPr>
        <w:t>Art. 179. As disposições desta Lei aplicam-se subsidiariamente à Lei n° 8.987, de 13 de fevereiro de 1995, à Lei n° 11.079, de 30 de dezembro de 2004, e à Lei n° 12.232, de 29 de abril de 2010.</w:t>
      </w:r>
    </w:p>
    <w:p w:rsidR="00C7697E" w:rsidRPr="00E71EE1" w:rsidRDefault="00E71EE1">
      <w:pPr>
        <w:pStyle w:val="Bodytext20"/>
        <w:shd w:val="clear" w:color="auto" w:fill="auto"/>
        <w:spacing w:before="0" w:after="199" w:line="394" w:lineRule="exact"/>
        <w:ind w:firstLine="1700"/>
        <w:rPr>
          <w:sz w:val="20"/>
          <w:szCs w:val="20"/>
        </w:rPr>
      </w:pPr>
      <w:r w:rsidRPr="00E71EE1">
        <w:rPr>
          <w:rStyle w:val="Bodytext2Spacing0pt"/>
          <w:sz w:val="20"/>
          <w:szCs w:val="20"/>
        </w:rPr>
        <w:t>Art. 180. Os prazos previstos nesta Lei serão contados excluindo o dia do começo e incluindo o do vencimento e observarão as seguintes disposições:</w:t>
      </w:r>
    </w:p>
    <w:p w:rsidR="00C7697E" w:rsidRPr="00E71EE1" w:rsidRDefault="00E71EE1">
      <w:pPr>
        <w:pStyle w:val="Bodytext20"/>
        <w:numPr>
          <w:ilvl w:val="0"/>
          <w:numId w:val="180"/>
        </w:numPr>
        <w:shd w:val="clear" w:color="auto" w:fill="auto"/>
        <w:tabs>
          <w:tab w:val="left" w:pos="1875"/>
        </w:tabs>
        <w:spacing w:before="0" w:after="133" w:line="220" w:lineRule="exact"/>
        <w:ind w:firstLine="1700"/>
        <w:rPr>
          <w:sz w:val="20"/>
          <w:szCs w:val="20"/>
        </w:rPr>
      </w:pPr>
      <w:r w:rsidRPr="00E71EE1">
        <w:rPr>
          <w:rStyle w:val="Bodytext2Spacing0pt"/>
          <w:sz w:val="20"/>
          <w:szCs w:val="20"/>
        </w:rPr>
        <w:t>- os prazos expressos em dias corridos serão computados de</w:t>
      </w:r>
    </w:p>
    <w:p w:rsidR="00C7697E" w:rsidRPr="00E71EE1" w:rsidRDefault="00E71EE1">
      <w:pPr>
        <w:pStyle w:val="Bodytext20"/>
        <w:shd w:val="clear" w:color="auto" w:fill="auto"/>
        <w:spacing w:before="0" w:after="258" w:line="220" w:lineRule="exact"/>
        <w:ind w:firstLine="0"/>
        <w:rPr>
          <w:sz w:val="20"/>
          <w:szCs w:val="20"/>
        </w:rPr>
      </w:pPr>
      <w:r w:rsidRPr="00E71EE1">
        <w:rPr>
          <w:rStyle w:val="Bodytext2Spacing0pt"/>
          <w:sz w:val="20"/>
          <w:szCs w:val="20"/>
        </w:rPr>
        <w:t>modo contínuo;</w:t>
      </w:r>
    </w:p>
    <w:p w:rsidR="00C7697E" w:rsidRPr="00E71EE1" w:rsidRDefault="00E71EE1">
      <w:pPr>
        <w:pStyle w:val="Bodytext20"/>
        <w:numPr>
          <w:ilvl w:val="0"/>
          <w:numId w:val="180"/>
        </w:numPr>
        <w:shd w:val="clear" w:color="auto" w:fill="auto"/>
        <w:tabs>
          <w:tab w:val="left" w:pos="1942"/>
        </w:tabs>
        <w:spacing w:before="0" w:after="133" w:line="220" w:lineRule="exact"/>
        <w:ind w:firstLine="1700"/>
        <w:rPr>
          <w:sz w:val="20"/>
          <w:szCs w:val="20"/>
        </w:rPr>
      </w:pPr>
      <w:r w:rsidRPr="00E71EE1">
        <w:rPr>
          <w:rStyle w:val="Bodytext2Spacing0pt"/>
          <w:sz w:val="20"/>
          <w:szCs w:val="20"/>
        </w:rPr>
        <w:t>- os prazos expressos em meses ou anos serão computados de</w:t>
      </w:r>
    </w:p>
    <w:p w:rsidR="00C7697E" w:rsidRPr="00E71EE1" w:rsidRDefault="00E71EE1">
      <w:pPr>
        <w:pStyle w:val="Bodytext20"/>
        <w:shd w:val="clear" w:color="auto" w:fill="auto"/>
        <w:spacing w:before="0" w:after="0" w:line="220" w:lineRule="exact"/>
        <w:ind w:firstLine="0"/>
        <w:rPr>
          <w:sz w:val="20"/>
          <w:szCs w:val="20"/>
        </w:rPr>
        <w:sectPr w:rsidR="00C7697E" w:rsidRPr="00E71EE1">
          <w:footerReference w:type="even" r:id="rId65"/>
          <w:footerReference w:type="default" r:id="rId66"/>
          <w:footerReference w:type="first" r:id="rId67"/>
          <w:pgSz w:w="11900" w:h="16840"/>
          <w:pgMar w:top="1941" w:right="1542" w:bottom="1972" w:left="1789" w:header="0" w:footer="3" w:gutter="0"/>
          <w:cols w:space="720"/>
          <w:noEndnote/>
          <w:titlePg/>
          <w:docGrid w:linePitch="360"/>
        </w:sectPr>
      </w:pPr>
      <w:r w:rsidRPr="00E71EE1">
        <w:rPr>
          <w:rStyle w:val="Bodytext2Spacing0pt"/>
          <w:sz w:val="20"/>
          <w:szCs w:val="20"/>
        </w:rPr>
        <w:t>data a data;</w:t>
      </w:r>
      <w:bookmarkStart w:id="12" w:name="_GoBack"/>
      <w:bookmarkEnd w:id="12"/>
    </w:p>
    <w:p w:rsidR="00C7697E" w:rsidRPr="00E71EE1" w:rsidRDefault="00E71EE1">
      <w:pPr>
        <w:pStyle w:val="Bodytext20"/>
        <w:numPr>
          <w:ilvl w:val="0"/>
          <w:numId w:val="181"/>
        </w:numPr>
        <w:shd w:val="clear" w:color="auto" w:fill="auto"/>
        <w:tabs>
          <w:tab w:val="left" w:pos="1963"/>
        </w:tabs>
        <w:spacing w:before="0" w:after="57" w:line="392" w:lineRule="exact"/>
        <w:ind w:firstLine="1720"/>
        <w:rPr>
          <w:sz w:val="20"/>
          <w:szCs w:val="20"/>
        </w:rPr>
      </w:pPr>
      <w:r w:rsidRPr="00E71EE1">
        <w:rPr>
          <w:rStyle w:val="Bodytext2Spacing0pt"/>
          <w:sz w:val="20"/>
          <w:szCs w:val="20"/>
        </w:rPr>
        <w:lastRenderedPageBreak/>
        <w:t>- nos prazos expressos em dias úteis, serão computados somente os dias em que ocorrer expediente administrativo no órgão ou entidade competente.</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Salvo disposição em sentido contrário, considera-se dia do começo do prazo:</w:t>
      </w:r>
    </w:p>
    <w:p w:rsidR="00C7697E" w:rsidRPr="00E71EE1" w:rsidRDefault="00E71EE1">
      <w:pPr>
        <w:pStyle w:val="Bodytext20"/>
        <w:numPr>
          <w:ilvl w:val="0"/>
          <w:numId w:val="182"/>
        </w:numPr>
        <w:shd w:val="clear" w:color="auto" w:fill="auto"/>
        <w:tabs>
          <w:tab w:val="left" w:pos="1847"/>
        </w:tabs>
        <w:spacing w:before="0" w:after="63" w:line="400" w:lineRule="exact"/>
        <w:ind w:firstLine="1720"/>
        <w:rPr>
          <w:sz w:val="20"/>
          <w:szCs w:val="20"/>
        </w:rPr>
      </w:pPr>
      <w:r w:rsidRPr="00E71EE1">
        <w:rPr>
          <w:rStyle w:val="Bodytext2Spacing0pt"/>
          <w:sz w:val="20"/>
          <w:szCs w:val="20"/>
        </w:rPr>
        <w:t>- o primeiro dia útil seguinte ao da disponibilização da informação na rede mundial de computadores;</w:t>
      </w:r>
    </w:p>
    <w:p w:rsidR="00C7697E" w:rsidRPr="00E71EE1" w:rsidRDefault="00E71EE1">
      <w:pPr>
        <w:pStyle w:val="Bodytext20"/>
        <w:numPr>
          <w:ilvl w:val="0"/>
          <w:numId w:val="182"/>
        </w:numPr>
        <w:shd w:val="clear" w:color="auto" w:fill="auto"/>
        <w:tabs>
          <w:tab w:val="left" w:pos="1912"/>
        </w:tabs>
        <w:spacing w:before="0" w:after="60" w:line="396" w:lineRule="exact"/>
        <w:ind w:firstLine="1720"/>
        <w:rPr>
          <w:sz w:val="20"/>
          <w:szCs w:val="20"/>
        </w:rPr>
      </w:pPr>
      <w:r w:rsidRPr="00E71EE1">
        <w:rPr>
          <w:rStyle w:val="Bodytext2Spacing0pt"/>
          <w:sz w:val="20"/>
          <w:szCs w:val="20"/>
        </w:rPr>
        <w:t>- a data de juntada aos autos do aviso de recebimento, quando a notificação for pelos correios.</w:t>
      </w:r>
    </w:p>
    <w:p w:rsidR="00C7697E" w:rsidRPr="00E71EE1" w:rsidRDefault="00E71EE1">
      <w:pPr>
        <w:pStyle w:val="Bodytext20"/>
        <w:shd w:val="clear" w:color="auto" w:fill="auto"/>
        <w:spacing w:before="0" w:after="60" w:line="396" w:lineRule="exact"/>
        <w:ind w:firstLine="172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Considera-se prorrogado o prazo até o primeiro dia útil seguinte se o vencimento cair em dia em que não houver expediente, quando este for encerrado antes da hora normal, ou houver indisponibilidade da comunicação eletrónica.</w:t>
      </w:r>
    </w:p>
    <w:p w:rsidR="00C7697E" w:rsidRPr="00E71EE1" w:rsidRDefault="00E71EE1">
      <w:pPr>
        <w:pStyle w:val="Bodytext20"/>
        <w:shd w:val="clear" w:color="auto" w:fill="auto"/>
        <w:spacing w:before="0" w:after="57" w:line="396" w:lineRule="exact"/>
        <w:ind w:firstLine="172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Na hipótese do inciso II do caput, se no mês do vencimento não houver o dia equivalente àquele do início do prazo, tem-se como termo o último dia do mês.</w:t>
      </w:r>
    </w:p>
    <w:p w:rsidR="00C7697E" w:rsidRPr="00E71EE1" w:rsidRDefault="00E71EE1">
      <w:pPr>
        <w:pStyle w:val="Bodytext20"/>
        <w:shd w:val="clear" w:color="auto" w:fill="auto"/>
        <w:spacing w:before="0" w:after="204" w:line="400" w:lineRule="exact"/>
        <w:ind w:firstLine="1720"/>
        <w:rPr>
          <w:sz w:val="20"/>
          <w:szCs w:val="20"/>
        </w:rPr>
      </w:pPr>
      <w:r w:rsidRPr="00E71EE1">
        <w:rPr>
          <w:rStyle w:val="Bodytext2Spacing0pt"/>
          <w:sz w:val="20"/>
          <w:szCs w:val="20"/>
        </w:rPr>
        <w:t>Art. 181. O art. 1.048 da Lei n° 13.105, de 16 de março de 2015 (Código de Processo Civil), passa a vigorar com a seguinte redação:</w:t>
      </w:r>
    </w:p>
    <w:p w:rsidR="00C7697E" w:rsidRPr="00E71EE1" w:rsidRDefault="00E71EE1">
      <w:pPr>
        <w:pStyle w:val="Bodytext20"/>
        <w:shd w:val="clear" w:color="auto" w:fill="auto"/>
        <w:tabs>
          <w:tab w:val="left" w:leader="dot" w:pos="6949"/>
        </w:tabs>
        <w:spacing w:before="0" w:after="492" w:line="220" w:lineRule="exact"/>
        <w:ind w:left="2280" w:firstLine="0"/>
        <w:rPr>
          <w:sz w:val="20"/>
          <w:szCs w:val="20"/>
        </w:rPr>
      </w:pPr>
      <w:r w:rsidRPr="00E71EE1">
        <w:rPr>
          <w:rStyle w:val="Bodytext2Spacing0pt"/>
          <w:sz w:val="20"/>
          <w:szCs w:val="20"/>
        </w:rPr>
        <w:t>“Art. 1.048</w:t>
      </w:r>
      <w:r w:rsidRPr="00E71EE1">
        <w:rPr>
          <w:rStyle w:val="Bodytext2Spacing0pt"/>
          <w:sz w:val="20"/>
          <w:szCs w:val="20"/>
        </w:rPr>
        <w:tab/>
      </w:r>
    </w:p>
    <w:p w:rsidR="00C7697E" w:rsidRPr="00E71EE1" w:rsidRDefault="00E71EE1">
      <w:pPr>
        <w:pStyle w:val="Bodytext20"/>
        <w:numPr>
          <w:ilvl w:val="0"/>
          <w:numId w:val="182"/>
        </w:numPr>
        <w:shd w:val="clear" w:color="auto" w:fill="auto"/>
        <w:tabs>
          <w:tab w:val="left" w:pos="2594"/>
        </w:tabs>
        <w:spacing w:before="0" w:after="114" w:line="288" w:lineRule="exact"/>
        <w:ind w:left="2280" w:firstLine="0"/>
        <w:rPr>
          <w:sz w:val="20"/>
          <w:szCs w:val="20"/>
        </w:rPr>
      </w:pPr>
      <w:r w:rsidRPr="00E71EE1">
        <w:rPr>
          <w:rStyle w:val="Bodytext2Spacing0pt"/>
          <w:sz w:val="20"/>
          <w:szCs w:val="20"/>
        </w:rPr>
        <w:t>- em que se discuta a aplicação do disposto nas normas gerais de licitação e contratação a que se refere o inciso XXVII do art. 22 da Constituição Federal.</w:t>
      </w:r>
    </w:p>
    <w:p w:rsidR="00C7697E" w:rsidRPr="00E71EE1" w:rsidRDefault="00E71EE1">
      <w:pPr>
        <w:pStyle w:val="Bodytext20"/>
        <w:shd w:val="clear" w:color="auto" w:fill="auto"/>
        <w:tabs>
          <w:tab w:val="left" w:leader="dot" w:pos="6413"/>
        </w:tabs>
        <w:spacing w:before="0" w:after="120" w:line="220" w:lineRule="exact"/>
        <w:ind w:left="2280" w:firstLine="0"/>
        <w:rPr>
          <w:sz w:val="20"/>
          <w:szCs w:val="20"/>
        </w:rPr>
      </w:pPr>
      <w:r w:rsidRPr="00E71EE1">
        <w:rPr>
          <w:rStyle w:val="Bodytext2Spacing0pt"/>
          <w:sz w:val="20"/>
          <w:szCs w:val="20"/>
        </w:rPr>
        <w:tab/>
        <w:t>(NR)”</w:t>
      </w:r>
    </w:p>
    <w:p w:rsidR="00C7697E" w:rsidRPr="00E71EE1" w:rsidRDefault="00E71EE1">
      <w:pPr>
        <w:pStyle w:val="Bodytext20"/>
        <w:shd w:val="clear" w:color="auto" w:fill="auto"/>
        <w:spacing w:before="0" w:after="196" w:line="400" w:lineRule="exact"/>
        <w:ind w:firstLine="1720"/>
        <w:rPr>
          <w:sz w:val="20"/>
          <w:szCs w:val="20"/>
        </w:rPr>
      </w:pPr>
      <w:r w:rsidRPr="00E71EE1">
        <w:rPr>
          <w:rStyle w:val="Bodytext2Spacing0pt"/>
          <w:sz w:val="20"/>
          <w:szCs w:val="20"/>
        </w:rPr>
        <w:t>Art. 182. O Título XI da Parte Especial do Decreto-lei n° 2.848, de 7 de dezembro de 1940 (Código Penal), passa a vigorar acrescido do seguinte capítulo:</w:t>
      </w:r>
    </w:p>
    <w:p w:rsidR="00C7697E" w:rsidRPr="00E71EE1" w:rsidRDefault="00E71EE1">
      <w:pPr>
        <w:pStyle w:val="Bodytext40"/>
        <w:shd w:val="clear" w:color="auto" w:fill="auto"/>
        <w:spacing w:before="0" w:after="95" w:line="230" w:lineRule="exact"/>
        <w:ind w:right="840"/>
        <w:rPr>
          <w:sz w:val="20"/>
          <w:szCs w:val="20"/>
        </w:rPr>
      </w:pPr>
      <w:r w:rsidRPr="00E71EE1">
        <w:rPr>
          <w:sz w:val="20"/>
          <w:szCs w:val="20"/>
        </w:rPr>
        <w:t>“CAPÍTULO ll-B</w:t>
      </w:r>
    </w:p>
    <w:p w:rsidR="00C7697E" w:rsidRPr="00E71EE1" w:rsidRDefault="00E71EE1">
      <w:pPr>
        <w:pStyle w:val="Bodytext40"/>
        <w:shd w:val="clear" w:color="auto" w:fill="auto"/>
        <w:spacing w:before="0" w:after="0" w:line="292" w:lineRule="exact"/>
        <w:ind w:right="840"/>
        <w:rPr>
          <w:sz w:val="20"/>
          <w:szCs w:val="20"/>
        </w:rPr>
      </w:pPr>
      <w:r w:rsidRPr="00E71EE1">
        <w:rPr>
          <w:sz w:val="20"/>
          <w:szCs w:val="20"/>
        </w:rPr>
        <w:t>DOS CRIMES EM LICITAÇÕES E CONTRATOS</w:t>
      </w:r>
      <w:r w:rsidRPr="00E71EE1">
        <w:rPr>
          <w:sz w:val="20"/>
          <w:szCs w:val="20"/>
        </w:rPr>
        <w:br/>
        <w:t>ADMINISTRATIVOS</w:t>
      </w:r>
      <w:r w:rsidRPr="00E71EE1">
        <w:rPr>
          <w:sz w:val="20"/>
          <w:szCs w:val="20"/>
        </w:rPr>
        <w:br w:type="page"/>
      </w:r>
    </w:p>
    <w:p w:rsidR="00C7697E" w:rsidRPr="00E71EE1" w:rsidRDefault="00E71EE1">
      <w:pPr>
        <w:pStyle w:val="Bodytext40"/>
        <w:shd w:val="clear" w:color="auto" w:fill="auto"/>
        <w:spacing w:before="0" w:after="0" w:line="407" w:lineRule="exact"/>
        <w:ind w:left="4980"/>
        <w:jc w:val="left"/>
        <w:rPr>
          <w:sz w:val="20"/>
          <w:szCs w:val="20"/>
        </w:rPr>
      </w:pPr>
      <w:r w:rsidRPr="00E71EE1">
        <w:rPr>
          <w:sz w:val="20"/>
          <w:szCs w:val="20"/>
        </w:rPr>
        <w:lastRenderedPageBreak/>
        <w:t>Seção I</w:t>
      </w:r>
    </w:p>
    <w:p w:rsidR="00C7697E" w:rsidRPr="00E71EE1" w:rsidRDefault="00E71EE1">
      <w:pPr>
        <w:pStyle w:val="Bodytext40"/>
        <w:shd w:val="clear" w:color="auto" w:fill="auto"/>
        <w:spacing w:before="0" w:after="0" w:line="407" w:lineRule="exact"/>
        <w:ind w:left="2260" w:right="2020" w:firstLine="1880"/>
        <w:jc w:val="left"/>
        <w:rPr>
          <w:sz w:val="20"/>
          <w:szCs w:val="20"/>
        </w:rPr>
      </w:pPr>
      <w:r w:rsidRPr="00E71EE1">
        <w:rPr>
          <w:sz w:val="20"/>
          <w:szCs w:val="20"/>
        </w:rPr>
        <w:t>Dos Crimes e das Penas Contratação direta ilegal</w:t>
      </w:r>
    </w:p>
    <w:p w:rsidR="00C7697E" w:rsidRPr="00E71EE1" w:rsidRDefault="00E71EE1">
      <w:pPr>
        <w:pStyle w:val="Bodytext20"/>
        <w:shd w:val="clear" w:color="auto" w:fill="auto"/>
        <w:spacing w:before="0" w:after="120" w:line="295" w:lineRule="exact"/>
        <w:ind w:left="2260" w:firstLine="0"/>
        <w:rPr>
          <w:sz w:val="20"/>
          <w:szCs w:val="20"/>
        </w:rPr>
      </w:pPr>
      <w:r w:rsidRPr="00E71EE1">
        <w:rPr>
          <w:rStyle w:val="Bodytext2Spacing0pt"/>
          <w:sz w:val="20"/>
          <w:szCs w:val="20"/>
        </w:rPr>
        <w:t>Art. 337-E. Admitir, possibilitar ou dar causa à contratação direta fora das hipóteses previstas em lei:</w:t>
      </w:r>
    </w:p>
    <w:p w:rsidR="00C7697E" w:rsidRPr="00E71EE1" w:rsidRDefault="00E71EE1">
      <w:pPr>
        <w:pStyle w:val="Bodytext20"/>
        <w:shd w:val="clear" w:color="auto" w:fill="auto"/>
        <w:spacing w:before="0" w:after="545" w:line="220" w:lineRule="exact"/>
        <w:ind w:left="2260" w:firstLine="0"/>
        <w:rPr>
          <w:sz w:val="20"/>
          <w:szCs w:val="20"/>
        </w:rPr>
      </w:pPr>
      <w:r w:rsidRPr="00E71EE1">
        <w:rPr>
          <w:rStyle w:val="Bodytext2Spacing0pt"/>
          <w:sz w:val="20"/>
          <w:szCs w:val="20"/>
        </w:rPr>
        <w:t>Pena - reclusão, de 4 (quatro) a 8 (oito) anos, e multa.</w:t>
      </w:r>
    </w:p>
    <w:p w:rsidR="00C7697E" w:rsidRPr="00E71EE1" w:rsidRDefault="00E71EE1">
      <w:pPr>
        <w:pStyle w:val="Bodytext40"/>
        <w:shd w:val="clear" w:color="auto" w:fill="auto"/>
        <w:spacing w:before="0" w:after="70" w:line="230" w:lineRule="exact"/>
        <w:ind w:left="2260"/>
        <w:jc w:val="both"/>
        <w:rPr>
          <w:sz w:val="20"/>
          <w:szCs w:val="20"/>
        </w:rPr>
      </w:pPr>
      <w:r w:rsidRPr="00E71EE1">
        <w:rPr>
          <w:sz w:val="20"/>
          <w:szCs w:val="20"/>
        </w:rPr>
        <w:t>Frustração do caráter competitivo de licitação</w:t>
      </w:r>
    </w:p>
    <w:p w:rsidR="00C7697E" w:rsidRPr="00E71EE1" w:rsidRDefault="00E71EE1">
      <w:pPr>
        <w:pStyle w:val="Bodytext20"/>
        <w:shd w:val="clear" w:color="auto" w:fill="auto"/>
        <w:spacing w:before="0" w:after="117" w:line="292" w:lineRule="exact"/>
        <w:ind w:left="2260" w:firstLine="0"/>
        <w:rPr>
          <w:sz w:val="20"/>
          <w:szCs w:val="20"/>
        </w:rPr>
      </w:pPr>
      <w:r w:rsidRPr="00E71EE1">
        <w:rPr>
          <w:rStyle w:val="Bodytext2Spacing0pt"/>
          <w:sz w:val="20"/>
          <w:szCs w:val="20"/>
        </w:rPr>
        <w:t>Art. 337-F. Frustrar ou fraudar, com o intuito de obter para si ou para outrem vantagem decorrente da adjudicação do objeto da licitação, o caráter competitivo do processo licitatório:</w:t>
      </w:r>
    </w:p>
    <w:p w:rsidR="00C7697E" w:rsidRPr="00E71EE1" w:rsidRDefault="00E71EE1">
      <w:pPr>
        <w:pStyle w:val="Bodytext20"/>
        <w:shd w:val="clear" w:color="auto" w:fill="auto"/>
        <w:spacing w:before="0" w:after="541" w:line="220" w:lineRule="exact"/>
        <w:ind w:left="2260" w:firstLine="0"/>
        <w:rPr>
          <w:sz w:val="20"/>
          <w:szCs w:val="20"/>
        </w:rPr>
      </w:pPr>
      <w:r w:rsidRPr="00E71EE1">
        <w:rPr>
          <w:rStyle w:val="Bodytext2Spacing0pt"/>
          <w:sz w:val="20"/>
          <w:szCs w:val="20"/>
        </w:rPr>
        <w:t>Pena - reclusão, de 4 (quatro) anos a 8 (oito) anos, e multa.</w:t>
      </w:r>
    </w:p>
    <w:p w:rsidR="00C7697E" w:rsidRPr="00E71EE1" w:rsidRDefault="00E71EE1">
      <w:pPr>
        <w:pStyle w:val="Bodytext40"/>
        <w:shd w:val="clear" w:color="auto" w:fill="auto"/>
        <w:spacing w:before="0" w:after="70" w:line="230" w:lineRule="exact"/>
        <w:ind w:left="2260"/>
        <w:jc w:val="both"/>
        <w:rPr>
          <w:sz w:val="20"/>
          <w:szCs w:val="20"/>
        </w:rPr>
      </w:pPr>
      <w:r w:rsidRPr="00E71EE1">
        <w:rPr>
          <w:sz w:val="20"/>
          <w:szCs w:val="20"/>
        </w:rPr>
        <w:t>Patrocínio de contratação indevida</w:t>
      </w:r>
    </w:p>
    <w:p w:rsidR="00C7697E" w:rsidRPr="00E71EE1" w:rsidRDefault="00E71EE1">
      <w:pPr>
        <w:pStyle w:val="Bodytext20"/>
        <w:shd w:val="clear" w:color="auto" w:fill="auto"/>
        <w:spacing w:before="0" w:after="114" w:line="288" w:lineRule="exact"/>
        <w:ind w:left="2260" w:firstLine="0"/>
        <w:rPr>
          <w:sz w:val="20"/>
          <w:szCs w:val="20"/>
        </w:rPr>
      </w:pPr>
      <w:r w:rsidRPr="00E71EE1">
        <w:rPr>
          <w:rStyle w:val="Bodytext2Spacing0pt"/>
          <w:sz w:val="20"/>
          <w:szCs w:val="20"/>
        </w:rPr>
        <w:t>Art. 337-G. Patrocinar, direta ou indiretamente, interesse privado perante a Administração Pública, dando causa à instauração de licitação ou à celebração de contrato cuja invalidação vier a ser decretada pelo Poder Judiciário:</w:t>
      </w:r>
    </w:p>
    <w:p w:rsidR="00C7697E" w:rsidRPr="00E71EE1" w:rsidRDefault="00E71EE1">
      <w:pPr>
        <w:pStyle w:val="Bodytext20"/>
        <w:shd w:val="clear" w:color="auto" w:fill="auto"/>
        <w:spacing w:before="0" w:after="495" w:line="220" w:lineRule="exact"/>
        <w:ind w:left="2260" w:firstLine="0"/>
        <w:rPr>
          <w:sz w:val="20"/>
          <w:szCs w:val="20"/>
        </w:rPr>
      </w:pPr>
      <w:r w:rsidRPr="00E71EE1">
        <w:rPr>
          <w:rStyle w:val="Bodytext2Spacing0pt"/>
          <w:sz w:val="20"/>
          <w:szCs w:val="20"/>
        </w:rPr>
        <w:t>Pena - reclusão, de 6 (seis) meses a 3 (três) anos, e multa.</w:t>
      </w:r>
    </w:p>
    <w:p w:rsidR="00C7697E" w:rsidRPr="00E71EE1" w:rsidRDefault="00E71EE1">
      <w:pPr>
        <w:pStyle w:val="Bodytext40"/>
        <w:shd w:val="clear" w:color="auto" w:fill="auto"/>
        <w:spacing w:before="0" w:after="60" w:line="288" w:lineRule="exact"/>
        <w:ind w:left="2260"/>
        <w:jc w:val="both"/>
        <w:rPr>
          <w:sz w:val="20"/>
          <w:szCs w:val="20"/>
        </w:rPr>
      </w:pPr>
      <w:r w:rsidRPr="00E71EE1">
        <w:rPr>
          <w:sz w:val="20"/>
          <w:szCs w:val="20"/>
        </w:rPr>
        <w:t>Modificação ou pagamento irregular em contrato administrativo</w:t>
      </w:r>
    </w:p>
    <w:p w:rsidR="00C7697E" w:rsidRPr="00E71EE1" w:rsidRDefault="00E71EE1">
      <w:pPr>
        <w:pStyle w:val="Bodytext20"/>
        <w:shd w:val="clear" w:color="auto" w:fill="auto"/>
        <w:spacing w:before="0" w:after="114" w:line="288" w:lineRule="exact"/>
        <w:ind w:left="2260" w:firstLine="0"/>
        <w:rPr>
          <w:sz w:val="20"/>
          <w:szCs w:val="20"/>
        </w:rPr>
      </w:pPr>
      <w:r w:rsidRPr="00E71EE1">
        <w:rPr>
          <w:rStyle w:val="Bodytext2Spacing0pt"/>
          <w:sz w:val="20"/>
          <w:szCs w:val="20"/>
        </w:rPr>
        <w:t>Art. 337-H. Admitir, possibilitar ou dar causa a qualquer modificação ou vantagem, inclusive prorrogação contratual, em favor do contratado, durante a execução dos contratos celebrados com a Administração Pública, sem autorização em lei, no edital da licitação ou nos respectivos instrumentos contratuais, ou, ainda, pagar fatura com preterição da ordem cronológica de sua exigibilidade:</w:t>
      </w:r>
    </w:p>
    <w:p w:rsidR="00C7697E" w:rsidRPr="00E71EE1" w:rsidRDefault="00E71EE1">
      <w:pPr>
        <w:pStyle w:val="Bodytext20"/>
        <w:shd w:val="clear" w:color="auto" w:fill="auto"/>
        <w:spacing w:before="0" w:after="541" w:line="220" w:lineRule="exact"/>
        <w:ind w:left="2260" w:firstLine="0"/>
        <w:rPr>
          <w:sz w:val="20"/>
          <w:szCs w:val="20"/>
        </w:rPr>
      </w:pPr>
      <w:r w:rsidRPr="00E71EE1">
        <w:rPr>
          <w:rStyle w:val="Bodytext2Spacing0pt"/>
          <w:sz w:val="20"/>
          <w:szCs w:val="20"/>
        </w:rPr>
        <w:t>Pena - reclusão, de 4 (quatro) anos a 8 (oito) anos, e multa.</w:t>
      </w:r>
    </w:p>
    <w:p w:rsidR="00C7697E" w:rsidRPr="00E71EE1" w:rsidRDefault="00E71EE1">
      <w:pPr>
        <w:pStyle w:val="Bodytext40"/>
        <w:shd w:val="clear" w:color="auto" w:fill="auto"/>
        <w:spacing w:before="0" w:after="64" w:line="230" w:lineRule="exact"/>
        <w:ind w:left="2260"/>
        <w:jc w:val="both"/>
        <w:rPr>
          <w:sz w:val="20"/>
          <w:szCs w:val="20"/>
        </w:rPr>
      </w:pPr>
      <w:r w:rsidRPr="00E71EE1">
        <w:rPr>
          <w:sz w:val="20"/>
          <w:szCs w:val="20"/>
        </w:rPr>
        <w:t>Perturbação de processo licitatório</w:t>
      </w:r>
    </w:p>
    <w:p w:rsidR="00C7697E" w:rsidRPr="00E71EE1" w:rsidRDefault="00E71EE1">
      <w:pPr>
        <w:pStyle w:val="Bodytext20"/>
        <w:shd w:val="clear" w:color="auto" w:fill="auto"/>
        <w:spacing w:before="0" w:after="120" w:line="295" w:lineRule="exact"/>
        <w:ind w:left="2260" w:firstLine="0"/>
        <w:rPr>
          <w:sz w:val="20"/>
          <w:szCs w:val="20"/>
        </w:rPr>
      </w:pPr>
      <w:r w:rsidRPr="00E71EE1">
        <w:rPr>
          <w:rStyle w:val="Bodytext2Spacing0pt"/>
          <w:sz w:val="20"/>
          <w:szCs w:val="20"/>
        </w:rPr>
        <w:t>Art. 337-1. Impedir, perturbar ou fraudar a realização de qualquer ato de processo licitatório:</w:t>
      </w:r>
    </w:p>
    <w:p w:rsidR="00C7697E" w:rsidRPr="00E71EE1" w:rsidRDefault="00E71EE1">
      <w:pPr>
        <w:pStyle w:val="Bodytext20"/>
        <w:shd w:val="clear" w:color="auto" w:fill="auto"/>
        <w:spacing w:before="0" w:after="0" w:line="220" w:lineRule="exact"/>
        <w:ind w:left="2260" w:firstLine="0"/>
        <w:rPr>
          <w:sz w:val="20"/>
          <w:szCs w:val="20"/>
        </w:rPr>
        <w:sectPr w:rsidR="00C7697E" w:rsidRPr="00E71EE1">
          <w:headerReference w:type="even" r:id="rId68"/>
          <w:headerReference w:type="default" r:id="rId69"/>
          <w:footerReference w:type="even" r:id="rId70"/>
          <w:footerReference w:type="default" r:id="rId71"/>
          <w:headerReference w:type="first" r:id="rId72"/>
          <w:footerReference w:type="first" r:id="rId73"/>
          <w:pgSz w:w="11900" w:h="16840"/>
          <w:pgMar w:top="1941" w:right="1542" w:bottom="1972" w:left="1789" w:header="0" w:footer="3" w:gutter="0"/>
          <w:cols w:space="720"/>
          <w:noEndnote/>
          <w:titlePg/>
          <w:docGrid w:linePitch="360"/>
        </w:sectPr>
      </w:pPr>
      <w:r w:rsidRPr="00E71EE1">
        <w:rPr>
          <w:rStyle w:val="Bodytext2Spacing0pt"/>
          <w:sz w:val="20"/>
          <w:szCs w:val="20"/>
        </w:rPr>
        <w:t>Pena - detenção, de 6 (seis) meses a 3 (três) anos, e multa.</w:t>
      </w:r>
    </w:p>
    <w:p w:rsidR="00C7697E" w:rsidRPr="00E71EE1" w:rsidRDefault="00E71EE1">
      <w:pPr>
        <w:pStyle w:val="Bodytext40"/>
        <w:shd w:val="clear" w:color="auto" w:fill="auto"/>
        <w:spacing w:before="0" w:after="70" w:line="230" w:lineRule="exact"/>
        <w:ind w:left="2240"/>
        <w:jc w:val="both"/>
        <w:rPr>
          <w:sz w:val="20"/>
          <w:szCs w:val="20"/>
        </w:rPr>
      </w:pPr>
      <w:r w:rsidRPr="00E71EE1">
        <w:rPr>
          <w:sz w:val="20"/>
          <w:szCs w:val="20"/>
        </w:rPr>
        <w:lastRenderedPageBreak/>
        <w:t>Violação de sigilo em licitação</w:t>
      </w:r>
    </w:p>
    <w:p w:rsidR="00C7697E" w:rsidRPr="00E71EE1" w:rsidRDefault="00E71EE1">
      <w:pPr>
        <w:pStyle w:val="Bodytext20"/>
        <w:shd w:val="clear" w:color="auto" w:fill="auto"/>
        <w:spacing w:before="0" w:after="114" w:line="288" w:lineRule="exact"/>
        <w:ind w:left="2240" w:firstLine="0"/>
        <w:rPr>
          <w:sz w:val="20"/>
          <w:szCs w:val="20"/>
        </w:rPr>
      </w:pPr>
      <w:r w:rsidRPr="00E71EE1">
        <w:rPr>
          <w:rStyle w:val="Bodytext2Spacing0pt"/>
          <w:sz w:val="20"/>
          <w:szCs w:val="20"/>
        </w:rPr>
        <w:t>Art. 337-J. Devassar o sigilo de proposta apresentada em processo licitatório ou proporcionar a terceiro o ensejo de devassá-lo:</w:t>
      </w:r>
    </w:p>
    <w:p w:rsidR="00C7697E" w:rsidRPr="00E71EE1" w:rsidRDefault="00E71EE1">
      <w:pPr>
        <w:pStyle w:val="Bodytext20"/>
        <w:shd w:val="clear" w:color="auto" w:fill="auto"/>
        <w:spacing w:before="0" w:after="538" w:line="220" w:lineRule="exact"/>
        <w:ind w:left="2240" w:firstLine="0"/>
        <w:rPr>
          <w:sz w:val="20"/>
          <w:szCs w:val="20"/>
        </w:rPr>
      </w:pPr>
      <w:r w:rsidRPr="00E71EE1">
        <w:rPr>
          <w:rStyle w:val="Bodytext2Spacing0pt"/>
          <w:sz w:val="20"/>
          <w:szCs w:val="20"/>
        </w:rPr>
        <w:t>Pena - detenção, de 2 (dois) anos a 3 (três) anos, e multa.</w:t>
      </w:r>
    </w:p>
    <w:p w:rsidR="00C7697E" w:rsidRPr="00E71EE1" w:rsidRDefault="00E71EE1">
      <w:pPr>
        <w:pStyle w:val="Bodytext40"/>
        <w:shd w:val="clear" w:color="auto" w:fill="auto"/>
        <w:spacing w:before="0" w:after="67" w:line="230" w:lineRule="exact"/>
        <w:ind w:left="2240"/>
        <w:jc w:val="both"/>
        <w:rPr>
          <w:sz w:val="20"/>
          <w:szCs w:val="20"/>
        </w:rPr>
      </w:pPr>
      <w:r w:rsidRPr="00E71EE1">
        <w:rPr>
          <w:sz w:val="20"/>
          <w:szCs w:val="20"/>
        </w:rPr>
        <w:t>Afastamento de licitante</w:t>
      </w:r>
    </w:p>
    <w:p w:rsidR="00C7697E" w:rsidRPr="00E71EE1" w:rsidRDefault="00E71EE1">
      <w:pPr>
        <w:pStyle w:val="Bodytext20"/>
        <w:shd w:val="clear" w:color="auto" w:fill="auto"/>
        <w:spacing w:before="0" w:after="63" w:line="292" w:lineRule="exact"/>
        <w:ind w:left="2240" w:firstLine="0"/>
        <w:rPr>
          <w:sz w:val="20"/>
          <w:szCs w:val="20"/>
        </w:rPr>
      </w:pPr>
      <w:r w:rsidRPr="00E71EE1">
        <w:rPr>
          <w:rStyle w:val="Bodytext2Spacing0pt"/>
          <w:sz w:val="20"/>
          <w:szCs w:val="20"/>
        </w:rPr>
        <w:t>Art. 337-K. Afastar ou tentar afastar licitante por meio de violência, grave ameaça, fraude ou oferecimento de vantagem de qualquer tipo:</w:t>
      </w:r>
    </w:p>
    <w:p w:rsidR="00C7697E" w:rsidRPr="00E71EE1" w:rsidRDefault="00E71EE1">
      <w:pPr>
        <w:pStyle w:val="Bodytext20"/>
        <w:shd w:val="clear" w:color="auto" w:fill="auto"/>
        <w:spacing w:before="0" w:after="60" w:line="288" w:lineRule="exact"/>
        <w:ind w:left="2240" w:firstLine="0"/>
        <w:rPr>
          <w:sz w:val="20"/>
          <w:szCs w:val="20"/>
        </w:rPr>
      </w:pPr>
      <w:r w:rsidRPr="00E71EE1">
        <w:rPr>
          <w:rStyle w:val="Bodytext2Spacing0pt"/>
          <w:sz w:val="20"/>
          <w:szCs w:val="20"/>
        </w:rPr>
        <w:t>Pena - reclusão, de 3 (três) anos a 5 (cinco) anos, e multa, além da pena correspondente à violência.</w:t>
      </w:r>
    </w:p>
    <w:p w:rsidR="00C7697E" w:rsidRPr="00E71EE1" w:rsidRDefault="00E71EE1">
      <w:pPr>
        <w:pStyle w:val="Bodytext20"/>
        <w:shd w:val="clear" w:color="auto" w:fill="auto"/>
        <w:spacing w:before="0" w:after="526" w:line="288" w:lineRule="exact"/>
        <w:ind w:left="2240" w:firstLine="0"/>
        <w:rPr>
          <w:sz w:val="20"/>
          <w:szCs w:val="20"/>
        </w:rPr>
      </w:pPr>
      <w:r w:rsidRPr="00E71EE1">
        <w:rPr>
          <w:rStyle w:val="Bodytext2Spacing0pt"/>
          <w:sz w:val="20"/>
          <w:szCs w:val="20"/>
        </w:rPr>
        <w:t>Parágrafo único. Incorre na mesma pena quem se abstém ou desiste de licitar em razão de vantagem oferecida.</w:t>
      </w:r>
    </w:p>
    <w:p w:rsidR="00C7697E" w:rsidRPr="00E71EE1" w:rsidRDefault="00E71EE1">
      <w:pPr>
        <w:pStyle w:val="Bodytext40"/>
        <w:shd w:val="clear" w:color="auto" w:fill="auto"/>
        <w:spacing w:before="0" w:after="73" w:line="230" w:lineRule="exact"/>
        <w:ind w:left="2240"/>
        <w:jc w:val="both"/>
        <w:rPr>
          <w:sz w:val="20"/>
          <w:szCs w:val="20"/>
        </w:rPr>
      </w:pPr>
      <w:r w:rsidRPr="00E71EE1">
        <w:rPr>
          <w:sz w:val="20"/>
          <w:szCs w:val="20"/>
        </w:rPr>
        <w:t>Fraude em licitação ou contrato</w:t>
      </w:r>
    </w:p>
    <w:p w:rsidR="00C7697E" w:rsidRPr="00E71EE1" w:rsidRDefault="00E71EE1">
      <w:pPr>
        <w:pStyle w:val="Bodytext20"/>
        <w:shd w:val="clear" w:color="auto" w:fill="auto"/>
        <w:spacing w:before="0" w:after="57" w:line="288" w:lineRule="exact"/>
        <w:ind w:left="2240" w:firstLine="0"/>
        <w:rPr>
          <w:sz w:val="20"/>
          <w:szCs w:val="20"/>
        </w:rPr>
      </w:pPr>
      <w:r w:rsidRPr="00E71EE1">
        <w:rPr>
          <w:rStyle w:val="Bodytext2Spacing0pt"/>
          <w:sz w:val="20"/>
          <w:szCs w:val="20"/>
        </w:rPr>
        <w:t>Art. 337-L Fraudar, em prejuízo da Administração Pública, licitação ou contrato dela decorrente, mediante:</w:t>
      </w:r>
    </w:p>
    <w:p w:rsidR="00C7697E" w:rsidRPr="00E71EE1" w:rsidRDefault="00E71EE1">
      <w:pPr>
        <w:pStyle w:val="Bodytext20"/>
        <w:numPr>
          <w:ilvl w:val="0"/>
          <w:numId w:val="183"/>
        </w:numPr>
        <w:shd w:val="clear" w:color="auto" w:fill="auto"/>
        <w:tabs>
          <w:tab w:val="left" w:pos="2464"/>
        </w:tabs>
        <w:spacing w:before="0" w:after="60" w:line="292" w:lineRule="exact"/>
        <w:ind w:left="2240" w:firstLine="0"/>
        <w:rPr>
          <w:sz w:val="20"/>
          <w:szCs w:val="20"/>
        </w:rPr>
      </w:pPr>
      <w:r w:rsidRPr="00E71EE1">
        <w:rPr>
          <w:rStyle w:val="Bodytext2Spacing0pt"/>
          <w:sz w:val="20"/>
          <w:szCs w:val="20"/>
        </w:rPr>
        <w:t>- entrega de mercadoria ou prestação de serviços com qualidade ou em quantidade diversas das previstas no edital ou nos instrumentos contratuais;</w:t>
      </w:r>
    </w:p>
    <w:p w:rsidR="00C7697E" w:rsidRPr="00E71EE1" w:rsidRDefault="00E71EE1">
      <w:pPr>
        <w:pStyle w:val="Bodytext20"/>
        <w:numPr>
          <w:ilvl w:val="0"/>
          <w:numId w:val="183"/>
        </w:numPr>
        <w:shd w:val="clear" w:color="auto" w:fill="auto"/>
        <w:tabs>
          <w:tab w:val="left" w:pos="2530"/>
        </w:tabs>
        <w:spacing w:before="0" w:after="117" w:line="292" w:lineRule="exact"/>
        <w:ind w:left="2240" w:firstLine="0"/>
        <w:rPr>
          <w:sz w:val="20"/>
          <w:szCs w:val="20"/>
        </w:rPr>
      </w:pPr>
      <w:r w:rsidRPr="00E71EE1">
        <w:rPr>
          <w:rStyle w:val="Bodytext2Spacing0pt"/>
          <w:sz w:val="20"/>
          <w:szCs w:val="20"/>
        </w:rPr>
        <w:t>- fornecimento, como verdadeira ou perfeita, de mercadoria falsificada, deteriorada, inservível para consumo ou com prazo de validade vencido;</w:t>
      </w:r>
    </w:p>
    <w:p w:rsidR="00C7697E" w:rsidRPr="00E71EE1" w:rsidRDefault="00E71EE1">
      <w:pPr>
        <w:pStyle w:val="Bodytext20"/>
        <w:numPr>
          <w:ilvl w:val="0"/>
          <w:numId w:val="183"/>
        </w:numPr>
        <w:shd w:val="clear" w:color="auto" w:fill="auto"/>
        <w:tabs>
          <w:tab w:val="left" w:pos="2573"/>
        </w:tabs>
        <w:spacing w:before="0" w:after="69" w:line="220" w:lineRule="exact"/>
        <w:ind w:left="2240" w:firstLine="0"/>
        <w:rPr>
          <w:sz w:val="20"/>
          <w:szCs w:val="20"/>
        </w:rPr>
      </w:pPr>
      <w:r w:rsidRPr="00E71EE1">
        <w:rPr>
          <w:rStyle w:val="Bodytext2Spacing0pt"/>
          <w:sz w:val="20"/>
          <w:szCs w:val="20"/>
        </w:rPr>
        <w:t>- entrega de uma mercadoria por outra;</w:t>
      </w:r>
    </w:p>
    <w:p w:rsidR="00C7697E" w:rsidRPr="00E71EE1" w:rsidRDefault="00E71EE1">
      <w:pPr>
        <w:pStyle w:val="Bodytext20"/>
        <w:numPr>
          <w:ilvl w:val="0"/>
          <w:numId w:val="183"/>
        </w:numPr>
        <w:shd w:val="clear" w:color="auto" w:fill="auto"/>
        <w:tabs>
          <w:tab w:val="left" w:pos="2612"/>
        </w:tabs>
        <w:spacing w:before="0" w:after="60" w:line="292" w:lineRule="exact"/>
        <w:ind w:left="2240" w:firstLine="0"/>
        <w:rPr>
          <w:sz w:val="20"/>
          <w:szCs w:val="20"/>
        </w:rPr>
      </w:pPr>
      <w:r w:rsidRPr="00E71EE1">
        <w:rPr>
          <w:rStyle w:val="Bodytext2Spacing0pt"/>
          <w:sz w:val="20"/>
          <w:szCs w:val="20"/>
        </w:rPr>
        <w:t>- alteração da substância, qualidade ou quantidade da mercadoria ou do serviço fornecido;</w:t>
      </w:r>
    </w:p>
    <w:p w:rsidR="00C7697E" w:rsidRPr="00E71EE1" w:rsidRDefault="00E71EE1">
      <w:pPr>
        <w:pStyle w:val="Bodytext20"/>
        <w:numPr>
          <w:ilvl w:val="0"/>
          <w:numId w:val="183"/>
        </w:numPr>
        <w:shd w:val="clear" w:color="auto" w:fill="auto"/>
        <w:tabs>
          <w:tab w:val="left" w:pos="2609"/>
        </w:tabs>
        <w:spacing w:before="0" w:after="117" w:line="292" w:lineRule="exact"/>
        <w:ind w:left="2240" w:firstLine="0"/>
        <w:rPr>
          <w:sz w:val="20"/>
          <w:szCs w:val="20"/>
        </w:rPr>
      </w:pPr>
      <w:r w:rsidRPr="00E71EE1">
        <w:rPr>
          <w:rStyle w:val="Bodytext2Spacing0pt"/>
          <w:sz w:val="20"/>
          <w:szCs w:val="20"/>
        </w:rPr>
        <w:t>- qualquer meio fraudulento que torne injustamente mais onerosa para a Administração Pública a proposta ou a execução do contrato.</w:t>
      </w:r>
    </w:p>
    <w:p w:rsidR="00C7697E" w:rsidRPr="00E71EE1" w:rsidRDefault="00E71EE1">
      <w:pPr>
        <w:pStyle w:val="Bodytext20"/>
        <w:shd w:val="clear" w:color="auto" w:fill="auto"/>
        <w:spacing w:before="0" w:after="538" w:line="220" w:lineRule="exact"/>
        <w:ind w:left="2240" w:firstLine="0"/>
        <w:rPr>
          <w:sz w:val="20"/>
          <w:szCs w:val="20"/>
        </w:rPr>
      </w:pPr>
      <w:r w:rsidRPr="00E71EE1">
        <w:rPr>
          <w:rStyle w:val="Bodytext2Spacing0pt"/>
          <w:sz w:val="20"/>
          <w:szCs w:val="20"/>
        </w:rPr>
        <w:t>Pena - reclusão, de 4 (quatro) anos a 8 (oito) anos, e multa.</w:t>
      </w:r>
    </w:p>
    <w:p w:rsidR="00C7697E" w:rsidRPr="00E71EE1" w:rsidRDefault="00E71EE1">
      <w:pPr>
        <w:pStyle w:val="Bodytext40"/>
        <w:shd w:val="clear" w:color="auto" w:fill="auto"/>
        <w:spacing w:before="0" w:after="67" w:line="230" w:lineRule="exact"/>
        <w:ind w:left="2240"/>
        <w:jc w:val="both"/>
        <w:rPr>
          <w:sz w:val="20"/>
          <w:szCs w:val="20"/>
        </w:rPr>
      </w:pPr>
      <w:r w:rsidRPr="00E71EE1">
        <w:rPr>
          <w:sz w:val="20"/>
          <w:szCs w:val="20"/>
        </w:rPr>
        <w:t>Contratação inidônea</w:t>
      </w:r>
    </w:p>
    <w:p w:rsidR="00C7697E" w:rsidRPr="00E71EE1" w:rsidRDefault="00E71EE1">
      <w:pPr>
        <w:pStyle w:val="Bodytext20"/>
        <w:shd w:val="clear" w:color="auto" w:fill="auto"/>
        <w:spacing w:before="0" w:after="0" w:line="292" w:lineRule="exact"/>
        <w:ind w:left="2240" w:firstLine="0"/>
        <w:rPr>
          <w:sz w:val="20"/>
          <w:szCs w:val="20"/>
        </w:rPr>
      </w:pPr>
      <w:r w:rsidRPr="00E71EE1">
        <w:rPr>
          <w:rStyle w:val="Bodytext2Spacing0pt"/>
          <w:sz w:val="20"/>
          <w:szCs w:val="20"/>
        </w:rPr>
        <w:t>Art. 337-M. Admitir à licitação empresa ou profissional declarado inidôneo:</w:t>
      </w:r>
      <w:r w:rsidRPr="00E71EE1">
        <w:rPr>
          <w:sz w:val="20"/>
          <w:szCs w:val="20"/>
        </w:rPr>
        <w:br w:type="page"/>
      </w:r>
    </w:p>
    <w:p w:rsidR="00C7697E" w:rsidRPr="00E71EE1" w:rsidRDefault="00E71EE1">
      <w:pPr>
        <w:pStyle w:val="Bodytext20"/>
        <w:shd w:val="clear" w:color="auto" w:fill="auto"/>
        <w:spacing w:before="0" w:after="67" w:line="220" w:lineRule="exact"/>
        <w:ind w:left="2240" w:firstLine="0"/>
        <w:rPr>
          <w:sz w:val="20"/>
          <w:szCs w:val="20"/>
        </w:rPr>
      </w:pPr>
      <w:r w:rsidRPr="00E71EE1">
        <w:rPr>
          <w:rStyle w:val="Bodytext2Spacing0pt"/>
          <w:sz w:val="20"/>
          <w:szCs w:val="20"/>
        </w:rPr>
        <w:lastRenderedPageBreak/>
        <w:t>Pena - reclusão, de 1 (um) ano a 3 (três) anos, e multa.</w:t>
      </w:r>
    </w:p>
    <w:p w:rsidR="00C7697E" w:rsidRPr="00E71EE1" w:rsidRDefault="00E71EE1">
      <w:pPr>
        <w:pStyle w:val="Bodytext20"/>
        <w:shd w:val="clear" w:color="auto" w:fill="auto"/>
        <w:spacing w:before="0" w:after="126" w:line="302" w:lineRule="exact"/>
        <w:ind w:left="2240" w:firstLine="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Celebrar contrato com empresa ou profissional declarado inidôneo:</w:t>
      </w:r>
    </w:p>
    <w:p w:rsidR="00C7697E" w:rsidRPr="00E71EE1" w:rsidRDefault="00E71EE1">
      <w:pPr>
        <w:pStyle w:val="Bodytext20"/>
        <w:shd w:val="clear" w:color="auto" w:fill="auto"/>
        <w:spacing w:before="0" w:after="79" w:line="220" w:lineRule="exact"/>
        <w:ind w:left="2240" w:firstLine="0"/>
        <w:rPr>
          <w:sz w:val="20"/>
          <w:szCs w:val="20"/>
        </w:rPr>
      </w:pPr>
      <w:r w:rsidRPr="00E71EE1">
        <w:rPr>
          <w:rStyle w:val="Bodytext2Spacing0pt"/>
          <w:sz w:val="20"/>
          <w:szCs w:val="20"/>
        </w:rPr>
        <w:t>Pena - reclusão, de 3 (três) anos a 6 (seis) anos, e multa.</w:t>
      </w:r>
    </w:p>
    <w:p w:rsidR="00C7697E" w:rsidRPr="00E71EE1" w:rsidRDefault="00E71EE1">
      <w:pPr>
        <w:pStyle w:val="Bodytext20"/>
        <w:shd w:val="clear" w:color="auto" w:fill="auto"/>
        <w:spacing w:before="0" w:after="526" w:line="288" w:lineRule="exact"/>
        <w:ind w:left="2240" w:firstLine="0"/>
        <w:rPr>
          <w:sz w:val="20"/>
          <w:szCs w:val="20"/>
        </w:rPr>
      </w:pPr>
      <w:r w:rsidRPr="00E71EE1">
        <w:rPr>
          <w:rStyle w:val="Bodytext2Spacing0pt"/>
          <w:sz w:val="20"/>
          <w:szCs w:val="20"/>
        </w:rPr>
        <w:t>§ 2° Incide na mesma pena do caput aquele que, declarado inidôneo, venha a participar de licitação e, na mesma pena do § 1</w:t>
      </w:r>
      <w:r w:rsidRPr="00E71EE1">
        <w:rPr>
          <w:rStyle w:val="Bodytext2Spacing0pt"/>
          <w:sz w:val="20"/>
          <w:szCs w:val="20"/>
          <w:vertAlign w:val="superscript"/>
        </w:rPr>
        <w:t>o</w:t>
      </w:r>
      <w:r w:rsidRPr="00E71EE1">
        <w:rPr>
          <w:rStyle w:val="Bodytext2Spacing0pt"/>
          <w:sz w:val="20"/>
          <w:szCs w:val="20"/>
        </w:rPr>
        <w:t>, aquele que, declarado inidôneo, venha a contratar com a Administração Pública.</w:t>
      </w:r>
    </w:p>
    <w:p w:rsidR="00C7697E" w:rsidRPr="00E71EE1" w:rsidRDefault="00E71EE1">
      <w:pPr>
        <w:pStyle w:val="Bodytext40"/>
        <w:shd w:val="clear" w:color="auto" w:fill="auto"/>
        <w:spacing w:before="0" w:after="67" w:line="230" w:lineRule="exact"/>
        <w:ind w:left="2240"/>
        <w:jc w:val="both"/>
        <w:rPr>
          <w:sz w:val="20"/>
          <w:szCs w:val="20"/>
        </w:rPr>
      </w:pPr>
      <w:r w:rsidRPr="00E71EE1">
        <w:rPr>
          <w:sz w:val="20"/>
          <w:szCs w:val="20"/>
        </w:rPr>
        <w:t>Impedimento indevido</w:t>
      </w:r>
    </w:p>
    <w:p w:rsidR="00C7697E" w:rsidRPr="00E71EE1" w:rsidRDefault="00E71EE1">
      <w:pPr>
        <w:pStyle w:val="Bodytext20"/>
        <w:shd w:val="clear" w:color="auto" w:fill="auto"/>
        <w:spacing w:before="0" w:after="114" w:line="288" w:lineRule="exact"/>
        <w:ind w:left="2240" w:firstLine="0"/>
        <w:rPr>
          <w:sz w:val="20"/>
          <w:szCs w:val="20"/>
        </w:rPr>
      </w:pPr>
      <w:r w:rsidRPr="00E71EE1">
        <w:rPr>
          <w:rStyle w:val="Bodytext2Spacing0pt"/>
          <w:sz w:val="20"/>
          <w:szCs w:val="20"/>
        </w:rPr>
        <w:t>Art. 337-N. Obstar, impedir ou dificultar injustamente a inscrição de qualquer interessado nos registros cadastrais ou promover indevidamente a alteração, a suspensão ou o cancelamento de registro do inscrito:</w:t>
      </w:r>
    </w:p>
    <w:p w:rsidR="00C7697E" w:rsidRPr="00E71EE1" w:rsidRDefault="00E71EE1">
      <w:pPr>
        <w:pStyle w:val="Bodytext20"/>
        <w:shd w:val="clear" w:color="auto" w:fill="auto"/>
        <w:spacing w:before="0" w:after="540" w:line="220" w:lineRule="exact"/>
        <w:ind w:left="2240" w:firstLine="0"/>
        <w:rPr>
          <w:sz w:val="20"/>
          <w:szCs w:val="20"/>
        </w:rPr>
      </w:pPr>
      <w:r w:rsidRPr="00E71EE1">
        <w:rPr>
          <w:rStyle w:val="Bodytext2Spacing0pt"/>
          <w:sz w:val="20"/>
          <w:szCs w:val="20"/>
        </w:rPr>
        <w:t>Pena - reclusão, de 6 (seis) meses a 2 (dois) anos, e multa.</w:t>
      </w:r>
    </w:p>
    <w:p w:rsidR="00C7697E" w:rsidRPr="00E71EE1" w:rsidRDefault="00E71EE1">
      <w:pPr>
        <w:pStyle w:val="Bodytext40"/>
        <w:shd w:val="clear" w:color="auto" w:fill="auto"/>
        <w:spacing w:before="0" w:after="72" w:line="230" w:lineRule="exact"/>
        <w:ind w:left="2240"/>
        <w:jc w:val="both"/>
        <w:rPr>
          <w:sz w:val="20"/>
          <w:szCs w:val="20"/>
        </w:rPr>
      </w:pPr>
      <w:r w:rsidRPr="00E71EE1">
        <w:rPr>
          <w:sz w:val="20"/>
          <w:szCs w:val="20"/>
        </w:rPr>
        <w:t>Omissão grave de dado ou de informação por projetista</w:t>
      </w:r>
    </w:p>
    <w:p w:rsidR="00C7697E" w:rsidRPr="00E71EE1" w:rsidRDefault="00E71EE1">
      <w:pPr>
        <w:pStyle w:val="Bodytext20"/>
        <w:shd w:val="clear" w:color="auto" w:fill="auto"/>
        <w:spacing w:before="0" w:after="114" w:line="288" w:lineRule="exact"/>
        <w:ind w:left="2240" w:firstLine="0"/>
        <w:rPr>
          <w:sz w:val="20"/>
          <w:szCs w:val="20"/>
        </w:rPr>
      </w:pPr>
      <w:r w:rsidRPr="00E71EE1">
        <w:rPr>
          <w:rStyle w:val="Bodytext2Spacing0pt"/>
          <w:sz w:val="20"/>
          <w:szCs w:val="20"/>
        </w:rPr>
        <w:t>Art. 337-0. Omitir, modificar ou entregar à Administração Pública levantamento cadastral ou condição de contorno em relevante dissonância com a realidade, em frustração ao caráter competitivo da licitação ou em detrimento da seleção da proposta mais vantajosa para a Administração Pública, em contratação para a elaboração de projeto básico, projeto executivo ou anteprojeto, em diálogo competitivo ou em procedimento de manifestação de interesse.</w:t>
      </w:r>
    </w:p>
    <w:p w:rsidR="00C7697E" w:rsidRPr="00E71EE1" w:rsidRDefault="00E71EE1">
      <w:pPr>
        <w:pStyle w:val="Bodytext20"/>
        <w:shd w:val="clear" w:color="auto" w:fill="auto"/>
        <w:spacing w:before="0" w:after="79" w:line="220" w:lineRule="exact"/>
        <w:ind w:left="2240" w:firstLine="0"/>
        <w:rPr>
          <w:sz w:val="20"/>
          <w:szCs w:val="20"/>
        </w:rPr>
      </w:pPr>
      <w:r w:rsidRPr="00E71EE1">
        <w:rPr>
          <w:rStyle w:val="Bodytext2Spacing0pt"/>
          <w:sz w:val="20"/>
          <w:szCs w:val="20"/>
        </w:rPr>
        <w:t>Pena - reclusão, de 6 (seis) meses a 3 (três) anos, e multa.</w:t>
      </w:r>
    </w:p>
    <w:p w:rsidR="00C7697E" w:rsidRPr="00E71EE1" w:rsidRDefault="00E71EE1">
      <w:pPr>
        <w:pStyle w:val="Bodytext20"/>
        <w:shd w:val="clear" w:color="auto" w:fill="auto"/>
        <w:spacing w:before="0" w:after="56" w:line="288" w:lineRule="exact"/>
        <w:ind w:left="2240" w:firstLine="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Definem-se condição de contorno as informações e os levantamentos suficientes e necessários para a definição da solução de projeto e dos respectivos preços pelo licitante, incluindo sondagens, topografia, estudos de demanda, condições ambientais e demais elementos ambientais impactantes, considerados requisitos mínimos ou obrigatórios em normas técnicas que orientam a elaboração de projetos.</w:t>
      </w:r>
    </w:p>
    <w:p w:rsidR="00C7697E" w:rsidRPr="00E71EE1" w:rsidRDefault="00E71EE1">
      <w:pPr>
        <w:pStyle w:val="Bodytext20"/>
        <w:shd w:val="clear" w:color="auto" w:fill="auto"/>
        <w:spacing w:before="0" w:after="538" w:line="293" w:lineRule="exact"/>
        <w:ind w:left="2240" w:firstLine="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Se o crime é praticado com o fim de obter benefício, direto ou indireto, próprio ou de outrem, aplica-se a pena em dobro.</w:t>
      </w:r>
    </w:p>
    <w:p w:rsidR="00C7697E" w:rsidRPr="00E71EE1" w:rsidRDefault="00E71EE1">
      <w:pPr>
        <w:pStyle w:val="Bodytext20"/>
        <w:shd w:val="clear" w:color="auto" w:fill="auto"/>
        <w:spacing w:before="0" w:after="13" w:line="220" w:lineRule="exact"/>
        <w:ind w:left="2240" w:firstLine="0"/>
        <w:rPr>
          <w:sz w:val="20"/>
          <w:szCs w:val="20"/>
        </w:rPr>
      </w:pPr>
      <w:r w:rsidRPr="00E71EE1">
        <w:rPr>
          <w:rStyle w:val="Bodytext2Spacing0pt"/>
          <w:sz w:val="20"/>
          <w:szCs w:val="20"/>
        </w:rPr>
        <w:t>Art. 337-P. A pena de multa cominada aos crimes previstos neste</w:t>
      </w:r>
    </w:p>
    <w:p w:rsidR="00C7697E" w:rsidRPr="00E71EE1" w:rsidRDefault="00E71EE1">
      <w:pPr>
        <w:pStyle w:val="Bodytext20"/>
        <w:shd w:val="clear" w:color="auto" w:fill="auto"/>
        <w:spacing w:before="0" w:after="6" w:line="220" w:lineRule="exact"/>
        <w:ind w:left="2240" w:firstLine="0"/>
        <w:rPr>
          <w:sz w:val="20"/>
          <w:szCs w:val="20"/>
        </w:rPr>
      </w:pPr>
      <w:r w:rsidRPr="00E71EE1">
        <w:rPr>
          <w:rStyle w:val="Bodytext2Spacing0pt"/>
          <w:sz w:val="20"/>
          <w:szCs w:val="20"/>
        </w:rPr>
        <w:t>Capítulo seguirá a metodologia de cálculo prevista neste Código e</w:t>
      </w:r>
    </w:p>
    <w:p w:rsidR="00C7697E" w:rsidRPr="00E71EE1" w:rsidRDefault="00C7697E">
      <w:pPr>
        <w:pStyle w:val="Bodytext50"/>
        <w:shd w:val="clear" w:color="auto" w:fill="auto"/>
        <w:spacing w:line="180" w:lineRule="exact"/>
        <w:rPr>
          <w:sz w:val="20"/>
          <w:szCs w:val="20"/>
        </w:rPr>
        <w:sectPr w:rsidR="00C7697E" w:rsidRPr="00E71EE1">
          <w:headerReference w:type="even" r:id="rId74"/>
          <w:headerReference w:type="default" r:id="rId75"/>
          <w:footerReference w:type="even" r:id="rId76"/>
          <w:footerReference w:type="default" r:id="rId77"/>
          <w:headerReference w:type="first" r:id="rId78"/>
          <w:footerReference w:type="first" r:id="rId79"/>
          <w:pgSz w:w="11900" w:h="16840"/>
          <w:pgMar w:top="1941" w:right="1542" w:bottom="1972" w:left="1789" w:header="0" w:footer="3" w:gutter="0"/>
          <w:cols w:space="720"/>
          <w:noEndnote/>
          <w:docGrid w:linePitch="360"/>
        </w:sectPr>
      </w:pPr>
    </w:p>
    <w:p w:rsidR="00C7697E" w:rsidRPr="00E71EE1" w:rsidRDefault="00E71EE1">
      <w:pPr>
        <w:pStyle w:val="Bodytext20"/>
        <w:shd w:val="clear" w:color="auto" w:fill="auto"/>
        <w:spacing w:before="0" w:after="636" w:line="283" w:lineRule="exact"/>
        <w:ind w:left="2200" w:firstLine="0"/>
        <w:rPr>
          <w:sz w:val="20"/>
          <w:szCs w:val="20"/>
        </w:rPr>
      </w:pPr>
      <w:r w:rsidRPr="00E71EE1">
        <w:rPr>
          <w:rStyle w:val="Bodytext2Spacing0pt"/>
          <w:sz w:val="20"/>
          <w:szCs w:val="20"/>
        </w:rPr>
        <w:lastRenderedPageBreak/>
        <w:t>não poderá ser inferior a 2% (dois por cento) do valor do contrato licitado ou celebrado com contratação direta.”</w:t>
      </w:r>
    </w:p>
    <w:p w:rsidR="00C7697E" w:rsidRPr="00E71EE1" w:rsidRDefault="00E71EE1">
      <w:pPr>
        <w:pStyle w:val="Bodytext20"/>
        <w:shd w:val="clear" w:color="auto" w:fill="auto"/>
        <w:spacing w:before="0" w:after="60" w:line="389" w:lineRule="exact"/>
        <w:ind w:firstLine="1720"/>
        <w:rPr>
          <w:sz w:val="20"/>
          <w:szCs w:val="20"/>
        </w:rPr>
      </w:pPr>
      <w:r w:rsidRPr="00E71EE1">
        <w:rPr>
          <w:rStyle w:val="Bodytext2115ptBold"/>
          <w:sz w:val="20"/>
          <w:szCs w:val="20"/>
        </w:rPr>
        <w:t xml:space="preserve">Art. 183. </w:t>
      </w:r>
      <w:r w:rsidRPr="00E71EE1">
        <w:rPr>
          <w:rStyle w:val="Bodytext2Spacing0pt"/>
          <w:sz w:val="20"/>
          <w:szCs w:val="20"/>
        </w:rPr>
        <w:t>Aplicam-se às licitações e aos contratos regidos pela Lei n° 13.303, de 30 de junho de 2016 (Lei de Responsabilidade das Estatais), as normas contidas no art. 182 desta Lei.</w:t>
      </w:r>
    </w:p>
    <w:p w:rsidR="00C7697E" w:rsidRPr="00E71EE1" w:rsidRDefault="00E71EE1">
      <w:pPr>
        <w:pStyle w:val="Bodytext20"/>
        <w:shd w:val="clear" w:color="auto" w:fill="auto"/>
        <w:spacing w:before="0" w:after="195" w:line="389" w:lineRule="exact"/>
        <w:ind w:firstLine="1720"/>
        <w:rPr>
          <w:sz w:val="20"/>
          <w:szCs w:val="20"/>
        </w:rPr>
      </w:pPr>
      <w:r w:rsidRPr="00E71EE1">
        <w:rPr>
          <w:rStyle w:val="Bodytext2115ptBold"/>
          <w:sz w:val="20"/>
          <w:szCs w:val="20"/>
        </w:rPr>
        <w:t xml:space="preserve">Art. 184. </w:t>
      </w:r>
      <w:r w:rsidRPr="00E71EE1">
        <w:rPr>
          <w:rStyle w:val="Bodytext2Spacing0pt"/>
          <w:sz w:val="20"/>
          <w:szCs w:val="20"/>
        </w:rPr>
        <w:t>O art. 2</w:t>
      </w:r>
      <w:r w:rsidRPr="00E71EE1">
        <w:rPr>
          <w:rStyle w:val="Bodytext2Spacing0pt"/>
          <w:sz w:val="20"/>
          <w:szCs w:val="20"/>
          <w:vertAlign w:val="superscript"/>
        </w:rPr>
        <w:t>o</w:t>
      </w:r>
      <w:r w:rsidRPr="00E71EE1">
        <w:rPr>
          <w:rStyle w:val="Bodytext2Spacing0pt"/>
          <w:sz w:val="20"/>
          <w:szCs w:val="20"/>
        </w:rPr>
        <w:t xml:space="preserve"> da Lei n° 8.987, de 13 de fevereiro de 1995, passa a vigorar com a seguinte redação:</w:t>
      </w:r>
    </w:p>
    <w:p w:rsidR="00C7697E" w:rsidRPr="00E71EE1" w:rsidRDefault="00E71EE1">
      <w:pPr>
        <w:pStyle w:val="Bodytext20"/>
        <w:shd w:val="clear" w:color="auto" w:fill="auto"/>
        <w:tabs>
          <w:tab w:val="left" w:leader="dot" w:pos="8200"/>
        </w:tabs>
        <w:spacing w:before="0" w:after="548" w:line="220" w:lineRule="exact"/>
        <w:ind w:left="1720" w:firstLine="0"/>
        <w:rPr>
          <w:sz w:val="20"/>
          <w:szCs w:val="20"/>
        </w:rPr>
      </w:pPr>
      <w:r w:rsidRPr="00E71EE1">
        <w:rPr>
          <w:rStyle w:val="Bodytext2Spacing0pt"/>
          <w:sz w:val="20"/>
          <w:szCs w:val="20"/>
        </w:rPr>
        <w:t>“Art. 2°</w:t>
      </w:r>
      <w:r w:rsidRPr="00E71EE1">
        <w:rPr>
          <w:rStyle w:val="Bodytext2Spacing0pt"/>
          <w:sz w:val="20"/>
          <w:szCs w:val="20"/>
        </w:rPr>
        <w:tab/>
      </w:r>
    </w:p>
    <w:p w:rsidR="00C7697E" w:rsidRPr="00E71EE1" w:rsidRDefault="00E71EE1">
      <w:pPr>
        <w:pStyle w:val="Bodytext20"/>
        <w:numPr>
          <w:ilvl w:val="0"/>
          <w:numId w:val="172"/>
        </w:numPr>
        <w:shd w:val="clear" w:color="auto" w:fill="auto"/>
        <w:tabs>
          <w:tab w:val="left" w:pos="1970"/>
        </w:tabs>
        <w:spacing w:before="0" w:after="60" w:line="312" w:lineRule="exact"/>
        <w:ind w:left="1720" w:firstLine="0"/>
        <w:rPr>
          <w:sz w:val="20"/>
          <w:szCs w:val="20"/>
        </w:rPr>
      </w:pPr>
      <w:r w:rsidRPr="00E71EE1">
        <w:rPr>
          <w:rStyle w:val="Bodytext2Spacing0pt"/>
          <w:sz w:val="20"/>
          <w:szCs w:val="20"/>
        </w:rPr>
        <w:t>- concessão de serviço público: a delegação de sua prestação, feita pelo poder concedente, mediante licitação, na modalidade de concorrência ou diálogo competitivo, à pessoa jurídica ou consórcio de empresas que demonstre capacidade para seu desempenho, por sua conta e risco e por prazo determinado;</w:t>
      </w:r>
    </w:p>
    <w:p w:rsidR="00C7697E" w:rsidRPr="00E71EE1" w:rsidRDefault="00E71EE1">
      <w:pPr>
        <w:pStyle w:val="Bodytext20"/>
        <w:numPr>
          <w:ilvl w:val="0"/>
          <w:numId w:val="172"/>
        </w:numPr>
        <w:shd w:val="clear" w:color="auto" w:fill="auto"/>
        <w:tabs>
          <w:tab w:val="left" w:pos="2042"/>
        </w:tabs>
        <w:spacing w:before="0" w:after="134" w:line="312" w:lineRule="exact"/>
        <w:ind w:left="1720" w:firstLine="0"/>
        <w:rPr>
          <w:sz w:val="20"/>
          <w:szCs w:val="20"/>
        </w:rPr>
      </w:pPr>
      <w:r w:rsidRPr="00E71EE1">
        <w:rPr>
          <w:rStyle w:val="Bodytext2Spacing0pt"/>
          <w:sz w:val="20"/>
          <w:szCs w:val="20"/>
        </w:rPr>
        <w:t>- concessão de serviço público precedida da execução de obra pública: a construção, total ou parcial, conservação, reforma, ampliação ou melhoramento de quaisquer obras de interesse público, delegada pelo poder concedente, mediante licitação, na modalidade de concorrência ou diálogo competitivo, à pessoa jurídica ou consórcio de empresas que demonstre capacidade para a sua realização, por sua conta e risco, de forma que o investimento da concessionária seja remunerado e amortizado mediante a exploração do serviço ou da obra por prazo determinado;</w:t>
      </w:r>
    </w:p>
    <w:p w:rsidR="00C7697E" w:rsidRPr="00E71EE1" w:rsidRDefault="00E71EE1">
      <w:pPr>
        <w:pStyle w:val="Bodytext20"/>
        <w:shd w:val="clear" w:color="auto" w:fill="auto"/>
        <w:tabs>
          <w:tab w:val="left" w:leader="dot" w:pos="7504"/>
        </w:tabs>
        <w:spacing w:before="0" w:after="3" w:line="220" w:lineRule="exact"/>
        <w:ind w:left="1720" w:firstLine="0"/>
        <w:rPr>
          <w:sz w:val="20"/>
          <w:szCs w:val="20"/>
        </w:rPr>
      </w:pPr>
      <w:r w:rsidRPr="00E71EE1">
        <w:rPr>
          <w:rStyle w:val="Bodytext2Spacing0pt"/>
          <w:sz w:val="20"/>
          <w:szCs w:val="20"/>
        </w:rPr>
        <w:tab/>
        <w:t>” (NR)</w:t>
      </w:r>
    </w:p>
    <w:p w:rsidR="00C7697E" w:rsidRPr="00E71EE1" w:rsidRDefault="00E71EE1">
      <w:pPr>
        <w:pStyle w:val="Bodytext20"/>
        <w:shd w:val="clear" w:color="auto" w:fill="auto"/>
        <w:spacing w:before="0" w:after="122" w:line="394" w:lineRule="exact"/>
        <w:ind w:firstLine="1720"/>
        <w:rPr>
          <w:sz w:val="20"/>
          <w:szCs w:val="20"/>
        </w:rPr>
      </w:pPr>
      <w:r w:rsidRPr="00E71EE1">
        <w:rPr>
          <w:rStyle w:val="Bodytext2115ptBold"/>
          <w:sz w:val="20"/>
          <w:szCs w:val="20"/>
        </w:rPr>
        <w:t xml:space="preserve">Art. 185. </w:t>
      </w:r>
      <w:r w:rsidRPr="00E71EE1">
        <w:rPr>
          <w:rStyle w:val="Bodytext2Spacing0pt"/>
          <w:sz w:val="20"/>
          <w:szCs w:val="20"/>
        </w:rPr>
        <w:t>O art. 10 da Lei n° 11.079, de 30 de dezembro de 2004, passa a vigorar com a seguinte redação:</w:t>
      </w:r>
    </w:p>
    <w:p w:rsidR="00C7697E" w:rsidRPr="00E71EE1" w:rsidRDefault="00E71EE1">
      <w:pPr>
        <w:pStyle w:val="Bodytext20"/>
        <w:shd w:val="clear" w:color="auto" w:fill="auto"/>
        <w:spacing w:before="0" w:after="0" w:line="317" w:lineRule="exact"/>
        <w:ind w:left="1720" w:firstLine="0"/>
        <w:rPr>
          <w:sz w:val="20"/>
          <w:szCs w:val="20"/>
        </w:rPr>
      </w:pPr>
      <w:r w:rsidRPr="00E71EE1">
        <w:rPr>
          <w:rStyle w:val="Bodytext2Spacing0pt"/>
          <w:sz w:val="20"/>
          <w:szCs w:val="20"/>
        </w:rPr>
        <w:t>“Art. 10. A contratação de parceria público-privada será precedida de licitação na modalidade de concorrência ou diálogo competitivo, estando a abertura do processo licitatório condicionada a:</w:t>
      </w:r>
    </w:p>
    <w:p w:rsidR="00C7697E" w:rsidRPr="00E71EE1" w:rsidRDefault="00C7697E">
      <w:pPr>
        <w:pStyle w:val="Bodytext70"/>
        <w:shd w:val="clear" w:color="auto" w:fill="auto"/>
        <w:spacing w:after="263" w:line="130" w:lineRule="exact"/>
        <w:rPr>
          <w:rFonts w:ascii="Arial" w:hAnsi="Arial" w:cs="Arial"/>
          <w:sz w:val="20"/>
          <w:szCs w:val="20"/>
        </w:rPr>
      </w:pPr>
    </w:p>
    <w:p w:rsidR="00C7697E" w:rsidRPr="00E71EE1" w:rsidRDefault="00E71EE1">
      <w:pPr>
        <w:pStyle w:val="Bodytext20"/>
        <w:shd w:val="clear" w:color="auto" w:fill="auto"/>
        <w:spacing w:before="0" w:after="0" w:line="230" w:lineRule="exact"/>
        <w:ind w:left="1720" w:firstLine="0"/>
        <w:rPr>
          <w:sz w:val="20"/>
          <w:szCs w:val="20"/>
        </w:rPr>
        <w:sectPr w:rsidR="00C7697E" w:rsidRPr="00E71EE1">
          <w:footerReference w:type="even" r:id="rId80"/>
          <w:footerReference w:type="default" r:id="rId81"/>
          <w:headerReference w:type="first" r:id="rId82"/>
          <w:footerReference w:type="first" r:id="rId83"/>
          <w:pgSz w:w="11900" w:h="16840"/>
          <w:pgMar w:top="1941" w:right="1542" w:bottom="1972" w:left="1789" w:header="0" w:footer="3" w:gutter="0"/>
          <w:cols w:space="720"/>
          <w:noEndnote/>
          <w:titlePg/>
          <w:docGrid w:linePitch="360"/>
        </w:sectPr>
      </w:pPr>
      <w:r w:rsidRPr="00E71EE1">
        <w:rPr>
          <w:rStyle w:val="Bodytext2115ptBold"/>
          <w:sz w:val="20"/>
          <w:szCs w:val="20"/>
        </w:rPr>
        <w:t xml:space="preserve">Art. </w:t>
      </w:r>
      <w:r w:rsidRPr="00E71EE1">
        <w:rPr>
          <w:rStyle w:val="Bodytext2Spacing0pt"/>
          <w:sz w:val="20"/>
          <w:szCs w:val="20"/>
        </w:rPr>
        <w:t>186. Revogam-se:</w:t>
      </w:r>
    </w:p>
    <w:p w:rsidR="00C7697E" w:rsidRPr="00E71EE1" w:rsidRDefault="0077733B">
      <w:pPr>
        <w:rPr>
          <w:rFonts w:ascii="Arial" w:hAnsi="Arial" w:cs="Arial"/>
          <w:sz w:val="20"/>
          <w:szCs w:val="20"/>
        </w:rPr>
      </w:pPr>
      <w:r w:rsidRPr="00E71EE1">
        <w:rPr>
          <w:rFonts w:ascii="Arial" w:hAnsi="Arial" w:cs="Arial"/>
          <w:noProof/>
          <w:sz w:val="20"/>
          <w:szCs w:val="20"/>
        </w:rPr>
        <w:lastRenderedPageBreak/>
        <mc:AlternateContent>
          <mc:Choice Requires="wps">
            <w:drawing>
              <wp:inline distT="0" distB="0" distL="0" distR="0">
                <wp:extent cx="7556500" cy="264160"/>
                <wp:effectExtent l="0" t="0" r="0" b="0"/>
                <wp:docPr id="5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2" o:spid="_x0000_s1026" type="#_x0000_t202" style="width:5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" filled="f" stroked="f">
                <v:textbox inset="0,0,0,0">
                  <w:txbxContent>
                    <w:p w:rsidR="00E71EE1" w:rsidRDefault="00E71EE1"/>
                  </w:txbxContent>
                </v:textbox>
                <w10:anchorlock/>
              </v:shape>
            </w:pict>
          </mc:Fallback>
        </mc:AlternateContent>
      </w:r>
      <w:r w:rsidR="00E71EE1" w:rsidRPr="00E71EE1">
        <w:rPr>
          <w:rFonts w:ascii="Arial" w:hAnsi="Arial" w:cs="Arial"/>
          <w:sz w:val="20"/>
          <w:szCs w:val="20"/>
        </w:rPr>
        <w:t xml:space="preserve"> </w:t>
      </w:r>
    </w:p>
    <w:p w:rsidR="00C7697E" w:rsidRPr="00E71EE1" w:rsidRDefault="00C7697E">
      <w:pPr>
        <w:rPr>
          <w:rFonts w:ascii="Arial" w:hAnsi="Arial" w:cs="Arial"/>
          <w:sz w:val="20"/>
          <w:szCs w:val="20"/>
        </w:rPr>
        <w:sectPr w:rsidR="00C7697E" w:rsidRPr="00E71EE1">
          <w:pgSz w:w="11900" w:h="16840"/>
          <w:pgMar w:top="1495" w:right="0" w:bottom="2353" w:left="0" w:header="0" w:footer="3" w:gutter="0"/>
          <w:cols w:space="720"/>
          <w:noEndnote/>
          <w:docGrid w:linePitch="360"/>
        </w:sectPr>
      </w:pPr>
    </w:p>
    <w:p w:rsidR="00C7697E" w:rsidRPr="00E71EE1" w:rsidRDefault="00E71EE1">
      <w:pPr>
        <w:pStyle w:val="Bodytext20"/>
        <w:numPr>
          <w:ilvl w:val="0"/>
          <w:numId w:val="184"/>
        </w:numPr>
        <w:shd w:val="clear" w:color="auto" w:fill="auto"/>
        <w:tabs>
          <w:tab w:val="left" w:pos="1818"/>
        </w:tabs>
        <w:spacing w:before="0" w:after="66" w:line="403" w:lineRule="exact"/>
        <w:ind w:firstLine="1700"/>
        <w:rPr>
          <w:sz w:val="20"/>
          <w:szCs w:val="20"/>
        </w:rPr>
      </w:pPr>
      <w:r w:rsidRPr="00E71EE1">
        <w:rPr>
          <w:rStyle w:val="Bodytext2Spacing0pt"/>
          <w:sz w:val="20"/>
          <w:szCs w:val="20"/>
        </w:rPr>
        <w:t>- os arts. 89 a 108 da Lei n° 8.666, de 21 de junho de 1993, na data de publicação desta Lei;</w:t>
      </w:r>
    </w:p>
    <w:p w:rsidR="00C7697E" w:rsidRPr="00E71EE1" w:rsidRDefault="00E71EE1">
      <w:pPr>
        <w:pStyle w:val="Bodytext20"/>
        <w:numPr>
          <w:ilvl w:val="0"/>
          <w:numId w:val="184"/>
        </w:numPr>
        <w:shd w:val="clear" w:color="auto" w:fill="auto"/>
        <w:tabs>
          <w:tab w:val="left" w:pos="1879"/>
        </w:tabs>
        <w:spacing w:before="0" w:after="193" w:line="396" w:lineRule="exact"/>
        <w:ind w:firstLine="1700"/>
        <w:rPr>
          <w:sz w:val="20"/>
          <w:szCs w:val="20"/>
        </w:rPr>
      </w:pPr>
      <w:r w:rsidRPr="00E71EE1">
        <w:rPr>
          <w:rStyle w:val="Bodytext2Spacing0pt"/>
          <w:sz w:val="20"/>
          <w:szCs w:val="20"/>
        </w:rPr>
        <w:t>- a Lei n° 8.666, de 21 de junho de 1993, a Lei n° 10.520, de 17 de julho de 2002, e os arts. 1</w:t>
      </w:r>
      <w:r w:rsidRPr="00E71EE1">
        <w:rPr>
          <w:rStyle w:val="Bodytext2Spacing0pt"/>
          <w:sz w:val="20"/>
          <w:szCs w:val="20"/>
          <w:vertAlign w:val="superscript"/>
        </w:rPr>
        <w:t>o</w:t>
      </w:r>
      <w:r w:rsidRPr="00E71EE1">
        <w:rPr>
          <w:rStyle w:val="Bodytext2Spacing0pt"/>
          <w:sz w:val="20"/>
          <w:szCs w:val="20"/>
        </w:rPr>
        <w:t xml:space="preserve"> a 47 da Lei n° 12.462, de 4 de agosto de 2011, após decorridos 2 (dois) anos da publicação oficial desta Lei.</w:t>
      </w:r>
    </w:p>
    <w:p w:rsidR="00C7697E" w:rsidRPr="00E71EE1" w:rsidRDefault="00E71EE1">
      <w:pPr>
        <w:pStyle w:val="Bodytext20"/>
        <w:shd w:val="clear" w:color="auto" w:fill="auto"/>
        <w:spacing w:before="0" w:after="121" w:line="230" w:lineRule="exact"/>
        <w:ind w:firstLine="1700"/>
        <w:rPr>
          <w:sz w:val="20"/>
          <w:szCs w:val="20"/>
        </w:rPr>
      </w:pPr>
      <w:r w:rsidRPr="00E71EE1">
        <w:rPr>
          <w:rStyle w:val="Bodytext2115ptBold"/>
          <w:sz w:val="20"/>
          <w:szCs w:val="20"/>
        </w:rPr>
        <w:t xml:space="preserve">Art. 187. </w:t>
      </w:r>
      <w:r w:rsidRPr="00E71EE1">
        <w:rPr>
          <w:rStyle w:val="Bodytext2Spacing0pt"/>
          <w:sz w:val="20"/>
          <w:szCs w:val="20"/>
        </w:rPr>
        <w:t>Esta Lei entra em vigor na data de sua publicação.</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1</w:t>
      </w:r>
      <w:r w:rsidRPr="00E71EE1">
        <w:rPr>
          <w:rStyle w:val="Bodytext2Spacing0pt"/>
          <w:sz w:val="20"/>
          <w:szCs w:val="20"/>
          <w:vertAlign w:val="superscript"/>
        </w:rPr>
        <w:t>o</w:t>
      </w:r>
      <w:r w:rsidRPr="00E71EE1">
        <w:rPr>
          <w:rStyle w:val="Bodytext2Spacing0pt"/>
          <w:sz w:val="20"/>
          <w:szCs w:val="20"/>
        </w:rPr>
        <w:t xml:space="preserve"> O contrato cujo instrumento tenha sido assinado antes da entrada em vigor desta Lei continuará a ser regido de acordo com as regras previstas na legislação revogada.</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2</w:t>
      </w:r>
      <w:r w:rsidRPr="00E71EE1">
        <w:rPr>
          <w:rStyle w:val="Bodytext2Spacing0pt"/>
          <w:sz w:val="20"/>
          <w:szCs w:val="20"/>
          <w:vertAlign w:val="superscript"/>
        </w:rPr>
        <w:t>o</w:t>
      </w:r>
      <w:r w:rsidRPr="00E71EE1">
        <w:rPr>
          <w:rStyle w:val="Bodytext2Spacing0pt"/>
          <w:sz w:val="20"/>
          <w:szCs w:val="20"/>
        </w:rPr>
        <w:t xml:space="preserve"> Até o decurso do prazo de que trata o inciso II do art. 186, a Administração poderá optar por licitar de acordo com esta Lei ou de acordo com as leis citadas no referido inciso, devendo a opção escolhida ser indicada expressamente no edital, vedada a aplicação combinada desta Lei com as referidas no inciso </w:t>
      </w:r>
      <w:r w:rsidRPr="00E71EE1">
        <w:rPr>
          <w:rStyle w:val="Bodytext212ptBoldSpacing0pt"/>
          <w:sz w:val="20"/>
          <w:szCs w:val="20"/>
        </w:rPr>
        <w:t xml:space="preserve">II </w:t>
      </w:r>
      <w:r w:rsidRPr="00E71EE1">
        <w:rPr>
          <w:rStyle w:val="Bodytext2Spacing0pt"/>
          <w:sz w:val="20"/>
          <w:szCs w:val="20"/>
        </w:rPr>
        <w:t>do art. 186.</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Spacing0pt"/>
          <w:sz w:val="20"/>
          <w:szCs w:val="20"/>
        </w:rPr>
        <w:t>§ 3</w:t>
      </w:r>
      <w:r w:rsidRPr="00E71EE1">
        <w:rPr>
          <w:rStyle w:val="Bodytext2Spacing0pt"/>
          <w:sz w:val="20"/>
          <w:szCs w:val="20"/>
          <w:vertAlign w:val="superscript"/>
        </w:rPr>
        <w:t>o</w:t>
      </w:r>
      <w:r w:rsidRPr="00E71EE1">
        <w:rPr>
          <w:rStyle w:val="Bodytext2Spacing0pt"/>
          <w:sz w:val="20"/>
          <w:szCs w:val="20"/>
        </w:rPr>
        <w:t xml:space="preserve"> Na hipótese do § 2</w:t>
      </w:r>
      <w:r w:rsidRPr="00E71EE1">
        <w:rPr>
          <w:rStyle w:val="Bodytext2Spacing0pt"/>
          <w:sz w:val="20"/>
          <w:szCs w:val="20"/>
          <w:vertAlign w:val="superscript"/>
        </w:rPr>
        <w:t>o</w:t>
      </w:r>
      <w:r w:rsidRPr="00E71EE1">
        <w:rPr>
          <w:rStyle w:val="Bodytext2Spacing0pt"/>
          <w:sz w:val="20"/>
          <w:szCs w:val="20"/>
        </w:rPr>
        <w:t>, se a Administração optar por licitar de acordo com as leis citadas no referido inciso II do art. 186, o contrato respectivo será regido pelas regras previstas na legislação referida durante toda a sua vigência.</w:t>
      </w:r>
    </w:p>
    <w:p w:rsidR="00C7697E" w:rsidRPr="00E71EE1" w:rsidRDefault="00E71EE1">
      <w:pPr>
        <w:pStyle w:val="Bodytext20"/>
        <w:shd w:val="clear" w:color="auto" w:fill="auto"/>
        <w:spacing w:before="0" w:after="57" w:line="396" w:lineRule="exact"/>
        <w:ind w:firstLine="1700"/>
        <w:rPr>
          <w:sz w:val="20"/>
          <w:szCs w:val="20"/>
        </w:rPr>
      </w:pPr>
      <w:r w:rsidRPr="00E71EE1">
        <w:rPr>
          <w:rStyle w:val="Bodytext2Spacing0pt"/>
          <w:sz w:val="20"/>
          <w:szCs w:val="20"/>
        </w:rPr>
        <w:t>§ 4</w:t>
      </w:r>
      <w:r w:rsidRPr="00E71EE1">
        <w:rPr>
          <w:rStyle w:val="Bodytext2Spacing0pt"/>
          <w:sz w:val="20"/>
          <w:szCs w:val="20"/>
          <w:vertAlign w:val="superscript"/>
        </w:rPr>
        <w:t>o</w:t>
      </w:r>
      <w:r w:rsidRPr="00E71EE1">
        <w:rPr>
          <w:rStyle w:val="Bodytext2Spacing0pt"/>
          <w:sz w:val="20"/>
          <w:szCs w:val="20"/>
        </w:rPr>
        <w:t xml:space="preserve"> O contrato relativo a imóvel do património da União ou de suas autarquias e fundações continua regido pela legislação pertinente, aplicando-se esta Lei subsidiariamente.</w:t>
      </w:r>
    </w:p>
    <w:p w:rsidR="00C7697E" w:rsidRPr="00E71EE1" w:rsidRDefault="00E71EE1">
      <w:pPr>
        <w:pStyle w:val="Bodytext20"/>
        <w:shd w:val="clear" w:color="auto" w:fill="auto"/>
        <w:spacing w:before="0" w:after="63" w:line="400" w:lineRule="exact"/>
        <w:ind w:firstLine="1700"/>
        <w:rPr>
          <w:sz w:val="20"/>
          <w:szCs w:val="20"/>
        </w:rPr>
      </w:pPr>
      <w:r w:rsidRPr="00E71EE1">
        <w:rPr>
          <w:rStyle w:val="Bodytext2115ptBold"/>
          <w:sz w:val="20"/>
          <w:szCs w:val="20"/>
        </w:rPr>
        <w:t xml:space="preserve">Art. 188. </w:t>
      </w:r>
      <w:r w:rsidRPr="00E71EE1">
        <w:rPr>
          <w:rStyle w:val="Bodytext2Spacing0pt"/>
          <w:sz w:val="20"/>
          <w:szCs w:val="20"/>
        </w:rPr>
        <w:t>Os Estados, o Distrito Federal e os Municípios poderão aplicar os regulamentos editados pela União para execução desta Lei.</w:t>
      </w:r>
    </w:p>
    <w:p w:rsidR="00C7697E" w:rsidRPr="00E71EE1" w:rsidRDefault="00E71EE1">
      <w:pPr>
        <w:pStyle w:val="Bodytext20"/>
        <w:shd w:val="clear" w:color="auto" w:fill="auto"/>
        <w:spacing w:before="0" w:after="60" w:line="396" w:lineRule="exact"/>
        <w:ind w:firstLine="1700"/>
        <w:rPr>
          <w:sz w:val="20"/>
          <w:szCs w:val="20"/>
        </w:rPr>
      </w:pPr>
      <w:r w:rsidRPr="00E71EE1">
        <w:rPr>
          <w:rStyle w:val="Bodytext2115ptBold"/>
          <w:sz w:val="20"/>
          <w:szCs w:val="20"/>
        </w:rPr>
        <w:t xml:space="preserve">Art. 189. </w:t>
      </w:r>
      <w:r w:rsidRPr="00E71EE1">
        <w:rPr>
          <w:rStyle w:val="Bodytext2Spacing0pt"/>
          <w:sz w:val="20"/>
          <w:szCs w:val="20"/>
        </w:rPr>
        <w:t>Ao regulamentar o disposto nesta Lei, os entes federativos editarão preferencialmente somente um ato normativo.</w:t>
      </w:r>
    </w:p>
    <w:p w:rsidR="00C7697E" w:rsidRPr="00E71EE1" w:rsidRDefault="00E71EE1" w:rsidP="00E71EE1">
      <w:pPr>
        <w:pStyle w:val="Bodytext20"/>
        <w:shd w:val="clear" w:color="auto" w:fill="auto"/>
        <w:spacing w:before="0" w:after="0" w:line="396" w:lineRule="exact"/>
        <w:ind w:firstLine="1700"/>
        <w:rPr>
          <w:sz w:val="20"/>
          <w:szCs w:val="20"/>
        </w:rPr>
      </w:pPr>
      <w:r w:rsidRPr="00E71EE1">
        <w:rPr>
          <w:rStyle w:val="Bodytext2115ptBold"/>
          <w:sz w:val="20"/>
          <w:szCs w:val="20"/>
        </w:rPr>
        <w:t xml:space="preserve">Art. 190. </w:t>
      </w:r>
      <w:r w:rsidRPr="00E71EE1">
        <w:rPr>
          <w:rStyle w:val="Bodytext2Spacing0pt"/>
          <w:sz w:val="20"/>
          <w:szCs w:val="20"/>
        </w:rPr>
        <w:t>Aplica-se esta Lei às hipóteses previstas na legislação que façam referência expressa à Lei n° 8.666, de 21 de junho de 1993, à Lei n° 10.520, de 17 de julho de 2002, e aos arts. 1</w:t>
      </w:r>
      <w:r w:rsidRPr="00E71EE1">
        <w:rPr>
          <w:rStyle w:val="Bodytext2Spacing0pt"/>
          <w:sz w:val="20"/>
          <w:szCs w:val="20"/>
          <w:vertAlign w:val="superscript"/>
        </w:rPr>
        <w:t>o</w:t>
      </w:r>
      <w:r w:rsidRPr="00E71EE1">
        <w:rPr>
          <w:rStyle w:val="Bodytext2Spacing0pt"/>
          <w:sz w:val="20"/>
          <w:szCs w:val="20"/>
        </w:rPr>
        <w:t xml:space="preserve"> a 47 da Lei n° 12.462, de 4 de agosto de 2011.</w:t>
      </w:r>
    </w:p>
    <w:p w:rsidR="00C7697E" w:rsidRPr="00E71EE1" w:rsidRDefault="00C7697E">
      <w:pPr>
        <w:rPr>
          <w:rFonts w:ascii="Arial" w:hAnsi="Arial" w:cs="Arial"/>
          <w:sz w:val="20"/>
          <w:szCs w:val="20"/>
        </w:rPr>
      </w:pPr>
    </w:p>
    <w:sectPr w:rsidR="00C7697E" w:rsidRPr="00E71EE1">
      <w:type w:val="continuous"/>
      <w:pgSz w:w="11900" w:h="16840"/>
      <w:pgMar w:top="1495" w:right="1491" w:bottom="2353" w:left="19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BF" w:rsidRDefault="00EA2DBF">
      <w:r>
        <w:separator/>
      </w:r>
    </w:p>
  </w:endnote>
  <w:endnote w:type="continuationSeparator" w:id="0">
    <w:p w:rsidR="00EA2DBF" w:rsidRDefault="00EA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6357620</wp:posOffset>
              </wp:positionH>
              <wp:positionV relativeFrom="page">
                <wp:posOffset>9535795</wp:posOffset>
              </wp:positionV>
              <wp:extent cx="57785" cy="131445"/>
              <wp:effectExtent l="4445" t="1270" r="4445" b="635"/>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500.6pt;margin-top:750.85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bmqQIAAKc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7" type="#_x0000_t202" style="position:absolute;margin-left:500.6pt;margin-top:750.85pt;width:9.05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8" type="#_x0000_t202" style="position:absolute;margin-left:500.6pt;margin-top:750.85pt;width:9.05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6357620</wp:posOffset>
              </wp:positionH>
              <wp:positionV relativeFrom="page">
                <wp:posOffset>9535795</wp:posOffset>
              </wp:positionV>
              <wp:extent cx="114300" cy="86995"/>
              <wp:effectExtent l="4445" t="1270" r="0" b="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9" type="#_x0000_t202" style="position:absolute;margin-left:500.6pt;margin-top:750.85pt;width:9pt;height:6.8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0" type="#_x0000_t202" style="position:absolute;margin-left:500.6pt;margin-top:750.85pt;width:9.05pt;height:10.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6419215</wp:posOffset>
              </wp:positionH>
              <wp:positionV relativeFrom="page">
                <wp:posOffset>9483090</wp:posOffset>
              </wp:positionV>
              <wp:extent cx="127635" cy="131445"/>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
                              <w:b/>
                              <w:bCs/>
                            </w:rPr>
                            <w:t>#</w:t>
                          </w:r>
                          <w:r>
                            <w:rPr>
                              <w:rStyle w:val="HeaderorfooterSpacing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2" type="#_x0000_t202" style="position:absolute;margin-left:505.45pt;margin-top:746.7pt;width:10.05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P2rgIAALA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
                        <w:b/>
                        <w:bCs/>
                      </w:rPr>
                      <w:t>#</w:t>
                    </w:r>
                    <w:r>
                      <w:rPr>
                        <w:rStyle w:val="HeaderorfooterSpacing0pt"/>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3" type="#_x0000_t202" style="position:absolute;margin-left:500.6pt;margin-top:750.85pt;width:9.0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7qrgIAALA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4" type="#_x0000_t202" style="position:absolute;margin-left:500.6pt;margin-top:750.85pt;width:9.05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6357620</wp:posOffset>
              </wp:positionH>
              <wp:positionV relativeFrom="page">
                <wp:posOffset>9535795</wp:posOffset>
              </wp:positionV>
              <wp:extent cx="57785" cy="131445"/>
              <wp:effectExtent l="4445" t="1270" r="4445" b="635"/>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500.6pt;margin-top:750.85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D6rAIAAK4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6" type="#_x0000_t202" style="position:absolute;margin-left:500.6pt;margin-top:750.85pt;width:9.05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6428740</wp:posOffset>
              </wp:positionH>
              <wp:positionV relativeFrom="page">
                <wp:posOffset>9533890</wp:posOffset>
              </wp:positionV>
              <wp:extent cx="127635" cy="131445"/>
              <wp:effectExtent l="0" t="0" r="0" b="254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7" type="#_x0000_t202" style="position:absolute;margin-left:506.2pt;margin-top:750.7pt;width:10.05pt;height:10.3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9A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8" type="#_x0000_t202" style="position:absolute;margin-left:500.6pt;margin-top:750.85pt;width:9.05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rQIAALA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9"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9" type="#_x0000_t202" style="position:absolute;margin-left:500.6pt;margin-top:750.85pt;width:9.05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ogrgIAALA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0"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0" type="#_x0000_t202" style="position:absolute;margin-left:500.6pt;margin-top:750.85pt;width:9.05pt;height:10.3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1"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1" type="#_x0000_t202" style="position:absolute;margin-left:500.6pt;margin-top:750.85pt;width:9.05pt;height:10.3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2" behindDoc="1" locked="0" layoutInCell="1" allowOverlap="1">
              <wp:simplePos x="0" y="0"/>
              <wp:positionH relativeFrom="page">
                <wp:posOffset>6289675</wp:posOffset>
              </wp:positionH>
              <wp:positionV relativeFrom="page">
                <wp:posOffset>9535795</wp:posOffset>
              </wp:positionV>
              <wp:extent cx="294005" cy="131445"/>
              <wp:effectExtent l="3175" t="1270" r="0" b="63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2" type="#_x0000_t202" style="position:absolute;margin-left:495.25pt;margin-top:750.85pt;width:23.15pt;height:10.3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BfsQIAALI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4" behindDoc="1" locked="0" layoutInCell="1" allowOverlap="1">
              <wp:simplePos x="0" y="0"/>
              <wp:positionH relativeFrom="page">
                <wp:posOffset>6413500</wp:posOffset>
              </wp:positionH>
              <wp:positionV relativeFrom="page">
                <wp:posOffset>9489440</wp:posOffset>
              </wp:positionV>
              <wp:extent cx="127635" cy="131445"/>
              <wp:effectExtent l="3175" t="2540" r="254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4" type="#_x0000_t202" style="position:absolute;margin-left:505pt;margin-top:747.2pt;width:10.05pt;height:10.3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6357620</wp:posOffset>
              </wp:positionH>
              <wp:positionV relativeFrom="page">
                <wp:posOffset>9535795</wp:posOffset>
              </wp:positionV>
              <wp:extent cx="57785" cy="131445"/>
              <wp:effectExtent l="4445" t="1270" r="4445" b="635"/>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margin-left:500.6pt;margin-top:750.85pt;width:4.5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yIrQIAAK4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7" behindDoc="1" locked="0" layoutInCell="1" allowOverlap="1">
              <wp:simplePos x="0" y="0"/>
              <wp:positionH relativeFrom="page">
                <wp:posOffset>6340475</wp:posOffset>
              </wp:positionH>
              <wp:positionV relativeFrom="page">
                <wp:posOffset>9514205</wp:posOffset>
              </wp:positionV>
              <wp:extent cx="191135" cy="131445"/>
              <wp:effectExtent l="0" t="0" r="2540" b="317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7" type="#_x0000_t202" style="position:absolute;margin-left:499.25pt;margin-top:749.15pt;width:15.05pt;height:10.3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8" behindDoc="1" locked="0" layoutInCell="1" allowOverlap="1">
              <wp:simplePos x="0" y="0"/>
              <wp:positionH relativeFrom="page">
                <wp:posOffset>6340475</wp:posOffset>
              </wp:positionH>
              <wp:positionV relativeFrom="page">
                <wp:posOffset>9514205</wp:posOffset>
              </wp:positionV>
              <wp:extent cx="191135" cy="131445"/>
              <wp:effectExtent l="0" t="0" r="2540" b="317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8" type="#_x0000_t202" style="position:absolute;margin-left:499.25pt;margin-top:749.15pt;width:15.05pt;height:10.3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BmrQIAALA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0" behindDoc="1" locked="0" layoutInCell="1" allowOverlap="1">
              <wp:simplePos x="0" y="0"/>
              <wp:positionH relativeFrom="page">
                <wp:posOffset>6337300</wp:posOffset>
              </wp:positionH>
              <wp:positionV relativeFrom="page">
                <wp:posOffset>9514205</wp:posOffset>
              </wp:positionV>
              <wp:extent cx="222885" cy="153035"/>
              <wp:effectExtent l="3175" t="0" r="2540" b="63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05ptSpacing0pt"/>
                              <w:b/>
                              <w:bCs/>
                            </w:rPr>
                            <w:t>#</w:t>
                          </w:r>
                          <w:r>
                            <w:rPr>
                              <w:rStyle w:val="Headerorfooter105ptSpacing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0" type="#_x0000_t202" style="position:absolute;margin-left:499pt;margin-top:749.15pt;width:17.55pt;height:12.0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05ptSpacing0pt"/>
                        <w:b/>
                        <w:bCs/>
                      </w:rPr>
                      <w:t>#</w:t>
                    </w:r>
                    <w:r>
                      <w:rPr>
                        <w:rStyle w:val="Headerorfooter105ptSpacing0pt"/>
                        <w:b/>
                        <w:bCs/>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1"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1" type="#_x0000_t202" style="position:absolute;margin-left:500.6pt;margin-top:750.85pt;width:13.55pt;height:10.3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2"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2" type="#_x0000_t202" style="position:absolute;margin-left:500.6pt;margin-top:750.85pt;width:13.55pt;height:10.3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hC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58jDhpoUf3dNBoIwYUzE19+k4l4HbXgaMeYB/6bLmq7lYU3xXiYlsTfqA3Uoq+pqSE/Hxz0724&#10;OuIoA7LvP4kS4pAHLSzQUMnWFA/KgQAd+vR47o3JpTAhV4EXLTAq4Mif+2G4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3"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3" type="#_x0000_t202" style="position:absolute;margin-left:500.6pt;margin-top:750.85pt;width:13.55pt;height:10.3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4"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4" type="#_x0000_t202" style="position:absolute;margin-left:500.6pt;margin-top:750.85pt;width:13.55pt;height:10.3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5"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5" type="#_x0000_t202" style="position:absolute;margin-left:500.6pt;margin-top:750.85pt;width:13.55pt;height:10.3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BsrgIAALA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6"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6" type="#_x0000_t202" style="position:absolute;margin-left:500.6pt;margin-top:750.85pt;width:13.55pt;height:10.3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6357620</wp:posOffset>
              </wp:positionH>
              <wp:positionV relativeFrom="page">
                <wp:posOffset>9535795</wp:posOffset>
              </wp:positionV>
              <wp:extent cx="57785" cy="131445"/>
              <wp:effectExtent l="4445" t="1270" r="4445" b="635"/>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0" type="#_x0000_t202" style="position:absolute;margin-left:500.6pt;margin-top:750.85pt;width:4.5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8" behindDoc="1" locked="0" layoutInCell="1" allowOverlap="1">
              <wp:simplePos x="0" y="0"/>
              <wp:positionH relativeFrom="page">
                <wp:posOffset>6343015</wp:posOffset>
              </wp:positionH>
              <wp:positionV relativeFrom="page">
                <wp:posOffset>9446895</wp:posOffset>
              </wp:positionV>
              <wp:extent cx="191135" cy="131445"/>
              <wp:effectExtent l="0" t="0" r="0" b="381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8" type="#_x0000_t202" style="position:absolute;margin-left:499.45pt;margin-top:743.85pt;width:15.05pt;height:10.3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9"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9" type="#_x0000_t202" style="position:absolute;margin-left:500.6pt;margin-top:750.85pt;width:13.55pt;height:10.3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BCrQ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0"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0" type="#_x0000_t202" style="position:absolute;margin-left:500.6pt;margin-top:750.85pt;width:13.55pt;height:10.3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1"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1" type="#_x0000_t202" style="position:absolute;margin-left:500.6pt;margin-top:750.85pt;width:13.55pt;height:10.3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2"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2" type="#_x0000_t202" style="position:absolute;margin-left:500.6pt;margin-top:750.85pt;width:13.55pt;height:10.3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3" behindDoc="1" locked="0" layoutInCell="1" allowOverlap="1">
              <wp:simplePos x="0" y="0"/>
              <wp:positionH relativeFrom="page">
                <wp:posOffset>6367780</wp:posOffset>
              </wp:positionH>
              <wp:positionV relativeFrom="page">
                <wp:posOffset>9498330</wp:posOffset>
              </wp:positionV>
              <wp:extent cx="184785" cy="131445"/>
              <wp:effectExtent l="0" t="1905" r="63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NotBold"/>
                            </w:rPr>
                            <w:t>13B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3" type="#_x0000_t202" style="position:absolute;margin-left:501.4pt;margin-top:747.9pt;width:14.55pt;height:10.3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rPr>
                        <w:rStyle w:val="HeaderorfooterNotBold"/>
                      </w:rPr>
                      <w:t>13B</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6" behindDoc="1" locked="0" layoutInCell="1" allowOverlap="1">
              <wp:simplePos x="0" y="0"/>
              <wp:positionH relativeFrom="page">
                <wp:posOffset>6356350</wp:posOffset>
              </wp:positionH>
              <wp:positionV relativeFrom="page">
                <wp:posOffset>9498330</wp:posOffset>
              </wp:positionV>
              <wp:extent cx="191135" cy="131445"/>
              <wp:effectExtent l="3175"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6" type="#_x0000_t202" style="position:absolute;margin-left:500.5pt;margin-top:747.9pt;width:15.05pt;height:10.3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7" behindDoc="1" locked="0" layoutInCell="1" allowOverlap="1">
              <wp:simplePos x="0" y="0"/>
              <wp:positionH relativeFrom="page">
                <wp:posOffset>6356350</wp:posOffset>
              </wp:positionH>
              <wp:positionV relativeFrom="page">
                <wp:posOffset>9498330</wp:posOffset>
              </wp:positionV>
              <wp:extent cx="191135" cy="131445"/>
              <wp:effectExtent l="3175" t="190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7" type="#_x0000_t202" style="position:absolute;margin-left:500.5pt;margin-top:747.9pt;width:15.05pt;height:10.3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sBrAIAAK4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9" behindDoc="1" locked="0" layoutInCell="1" allowOverlap="1">
              <wp:simplePos x="0" y="0"/>
              <wp:positionH relativeFrom="page">
                <wp:posOffset>6383655</wp:posOffset>
              </wp:positionH>
              <wp:positionV relativeFrom="page">
                <wp:posOffset>9498965</wp:posOffset>
              </wp:positionV>
              <wp:extent cx="191135" cy="131445"/>
              <wp:effectExtent l="1905"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8" type="#_x0000_t202" style="position:absolute;margin-left:502.65pt;margin-top:747.95pt;width:15.05pt;height:10.3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9qwIAAK4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6357620</wp:posOffset>
              </wp:positionH>
              <wp:positionV relativeFrom="page">
                <wp:posOffset>9535795</wp:posOffset>
              </wp:positionV>
              <wp:extent cx="57785" cy="131445"/>
              <wp:effectExtent l="4445" t="1270" r="4445" b="635"/>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1" type="#_x0000_t202" style="position:absolute;margin-left:500.6pt;margin-top:750.85pt;width:4.5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70"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9" type="#_x0000_t202" style="position:absolute;margin-left:500.6pt;margin-top:750.85pt;width:13.55pt;height:10.3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71"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0" type="#_x0000_t202" style="position:absolute;margin-left:500.6pt;margin-top:750.85pt;width:13.55pt;height:10.3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Hm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72" behindDoc="1" locked="0" layoutInCell="1" allowOverlap="1">
              <wp:simplePos x="0" y="0"/>
              <wp:positionH relativeFrom="page">
                <wp:posOffset>6357620</wp:posOffset>
              </wp:positionH>
              <wp:positionV relativeFrom="page">
                <wp:posOffset>9535795</wp:posOffset>
              </wp:positionV>
              <wp:extent cx="172085" cy="131445"/>
              <wp:effectExtent l="4445" t="1270" r="444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1" type="#_x0000_t202" style="position:absolute;margin-left:500.6pt;margin-top:750.85pt;width:13.55pt;height:10.3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74" behindDoc="1" locked="0" layoutInCell="1" allowOverlap="1">
              <wp:simplePos x="0" y="0"/>
              <wp:positionH relativeFrom="page">
                <wp:posOffset>6383655</wp:posOffset>
              </wp:positionH>
              <wp:positionV relativeFrom="page">
                <wp:posOffset>9498965</wp:posOffset>
              </wp:positionV>
              <wp:extent cx="191135" cy="13144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502.65pt;margin-top:747.95pt;width:15.05pt;height:10.3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0pt0"/>
                        <w:b/>
                        <w:bCs/>
                      </w:rPr>
                      <w:t>#</w:t>
                    </w:r>
                    <w:r>
                      <w:rPr>
                        <w:rStyle w:val="HeaderorfooterSpacing0pt0"/>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6357620</wp:posOffset>
              </wp:positionH>
              <wp:positionV relativeFrom="page">
                <wp:posOffset>9535795</wp:posOffset>
              </wp:positionV>
              <wp:extent cx="57785" cy="131445"/>
              <wp:effectExtent l="4445" t="1270" r="4445" b="635"/>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2" type="#_x0000_t202" style="position:absolute;margin-left:500.6pt;margin-top:750.85pt;width:4.5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6431280</wp:posOffset>
              </wp:positionH>
              <wp:positionV relativeFrom="page">
                <wp:posOffset>9453245</wp:posOffset>
              </wp:positionV>
              <wp:extent cx="57785" cy="131445"/>
              <wp:effectExtent l="1905" t="4445" r="0" b="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4" type="#_x0000_t202" style="position:absolute;margin-left:506.4pt;margin-top:744.35pt;width:4.5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5" type="#_x0000_t202" style="position:absolute;margin-left:500.6pt;margin-top:750.85pt;width:9.0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6357620</wp:posOffset>
              </wp:positionH>
              <wp:positionV relativeFrom="page">
                <wp:posOffset>9535795</wp:posOffset>
              </wp:positionV>
              <wp:extent cx="114935" cy="131445"/>
              <wp:effectExtent l="4445" t="1270" r="4445" b="63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6" type="#_x0000_t202" style="position:absolute;margin-left:500.6pt;margin-top:750.85pt;width:9.05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" filled="f" stroked="f">
              <v:textbox style="mso-fit-shape-to-text:t" inset="0,0,0,0">
                <w:txbxContent>
                  <w:p w:rsidR="00E71EE1" w:rsidRDefault="00E71EE1">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BF" w:rsidRDefault="00EA2DBF"/>
  </w:footnote>
  <w:footnote w:type="continuationSeparator" w:id="0">
    <w:p w:rsidR="00EA2DBF" w:rsidRDefault="00EA2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773430</wp:posOffset>
              </wp:positionH>
              <wp:positionV relativeFrom="page">
                <wp:posOffset>288925</wp:posOffset>
              </wp:positionV>
              <wp:extent cx="36195" cy="80010"/>
              <wp:effectExtent l="1905" t="3175" r="0" b="254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55ptNotBoldSpacing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3" type="#_x0000_t202" style="position:absolute;margin-left:60.9pt;margin-top:22.75pt;width:2.85pt;height:6.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" filled="f" stroked="f">
              <v:textbox style="mso-fit-shape-to-text:t" inset="0,0,0,0">
                <w:txbxContent>
                  <w:p w:rsidR="00E71EE1" w:rsidRDefault="00E71EE1">
                    <w:pPr>
                      <w:pStyle w:val="Headerorfooter0"/>
                      <w:shd w:val="clear" w:color="auto" w:fill="auto"/>
                      <w:spacing w:line="240" w:lineRule="auto"/>
                    </w:pPr>
                    <w:r>
                      <w:rPr>
                        <w:rStyle w:val="Headerorfooter55ptNotBoldSpacing0pt"/>
                      </w:rPr>
                      <w: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9" behindDoc="1" locked="0" layoutInCell="1" allowOverlap="1">
              <wp:simplePos x="0" y="0"/>
              <wp:positionH relativeFrom="page">
                <wp:posOffset>6608445</wp:posOffset>
              </wp:positionH>
              <wp:positionV relativeFrom="page">
                <wp:posOffset>336550</wp:posOffset>
              </wp:positionV>
              <wp:extent cx="30480" cy="123825"/>
              <wp:effectExtent l="0" t="3175"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85ptSpacing0pt"/>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9" type="#_x0000_t202" style="position:absolute;margin-left:520.35pt;margin-top:26.5pt;width:2.4pt;height:9.7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b6rQ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" filled="f" stroked="f">
              <v:textbox style="mso-fit-shape-to-text:t" inset="0,0,0,0">
                <w:txbxContent>
                  <w:p w:rsidR="00E71EE1" w:rsidRDefault="00E71EE1">
                    <w:pPr>
                      <w:pStyle w:val="Headerorfooter0"/>
                      <w:shd w:val="clear" w:color="auto" w:fill="auto"/>
                      <w:spacing w:line="240" w:lineRule="auto"/>
                    </w:pPr>
                    <w:r>
                      <w:rPr>
                        <w:rStyle w:val="Headerorfooter85ptSpacing0pt"/>
                        <w:b/>
                        <w:bCs/>
                      </w:rPr>
                      <w:t>i</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57" behindDoc="1" locked="0" layoutInCell="1" allowOverlap="1">
              <wp:simplePos x="0" y="0"/>
              <wp:positionH relativeFrom="page">
                <wp:posOffset>2172970</wp:posOffset>
              </wp:positionH>
              <wp:positionV relativeFrom="page">
                <wp:posOffset>1374775</wp:posOffset>
              </wp:positionV>
              <wp:extent cx="2638425" cy="153035"/>
              <wp:effectExtent l="1270" t="3175"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105ptSpacing0pt"/>
                              <w:b/>
                              <w:bCs/>
                            </w:rPr>
                            <w:t>IV - empenho de dotações orçamentárias.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7" type="#_x0000_t202" style="position:absolute;margin-left:171.1pt;margin-top:108.25pt;width:207.75pt;height:12.0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Y/rwIAALE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" filled="f" stroked="f">
              <v:textbox style="mso-fit-shape-to-text:t" inset="0,0,0,0">
                <w:txbxContent>
                  <w:p w:rsidR="00E71EE1" w:rsidRDefault="00E71EE1">
                    <w:pPr>
                      <w:pStyle w:val="Headerorfooter0"/>
                      <w:shd w:val="clear" w:color="auto" w:fill="auto"/>
                      <w:spacing w:line="240" w:lineRule="auto"/>
                    </w:pPr>
                    <w:r>
                      <w:rPr>
                        <w:rStyle w:val="Headerorfooter105ptSpacing0pt"/>
                        <w:b/>
                        <w:bCs/>
                      </w:rPr>
                      <w:t>IV - empenho de dotações orçamentárias.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4" behindDoc="1" locked="0" layoutInCell="1" allowOverlap="1">
              <wp:simplePos x="0" y="0"/>
              <wp:positionH relativeFrom="page">
                <wp:posOffset>6614795</wp:posOffset>
              </wp:positionH>
              <wp:positionV relativeFrom="page">
                <wp:posOffset>274320</wp:posOffset>
              </wp:positionV>
              <wp:extent cx="450215" cy="82550"/>
              <wp:effectExtent l="4445" t="0" r="254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tabs>
                              <w:tab w:val="right" w:pos="709"/>
                            </w:tabs>
                            <w:spacing w:line="240" w:lineRule="auto"/>
                          </w:pPr>
                          <w:r>
                            <w:rPr>
                              <w:rStyle w:val="HeaderorfooterMSGothic5ptNotBoldSpacing0pt"/>
                            </w:rPr>
                            <w:t>*</w:t>
                          </w:r>
                          <w:r>
                            <w:rPr>
                              <w:rStyle w:val="HeaderorfooterMSGothic5ptNotBoldSpacing0pt"/>
                            </w:rPr>
                            <w:tab/>
                          </w:r>
                          <w:r>
                            <w:rPr>
                              <w:rStyle w:val="HeaderorfooterTrebuchetMS4ptNotBoldItalicSpacing0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4" type="#_x0000_t202" style="position:absolute;margin-left:520.85pt;margin-top:21.6pt;width:35.45pt;height:6.5pt;z-index:-188744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iBsAIAALA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" filled="f" stroked="f">
              <v:textbox style="mso-fit-shape-to-text:t" inset="0,0,0,0">
                <w:txbxContent>
                  <w:p w:rsidR="00E71EE1" w:rsidRDefault="00E71EE1">
                    <w:pPr>
                      <w:pStyle w:val="Headerorfooter0"/>
                      <w:shd w:val="clear" w:color="auto" w:fill="auto"/>
                      <w:tabs>
                        <w:tab w:val="right" w:pos="709"/>
                      </w:tabs>
                      <w:spacing w:line="240" w:lineRule="auto"/>
                    </w:pPr>
                    <w:r>
                      <w:rPr>
                        <w:rStyle w:val="HeaderorfooterMSGothic5ptNotBoldSpacing0pt"/>
                      </w:rPr>
                      <w:t>*</w:t>
                    </w:r>
                    <w:r>
                      <w:rPr>
                        <w:rStyle w:val="HeaderorfooterMSGothic5ptNotBoldSpacing0pt"/>
                      </w:rPr>
                      <w:tab/>
                    </w:r>
                    <w:r>
                      <w:rPr>
                        <w:rStyle w:val="HeaderorfooterTrebuchetMS4ptNotBoldItalicSpacing0pt"/>
                      </w:rPr>
                      <w: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65" behindDoc="1" locked="0" layoutInCell="1" allowOverlap="1">
              <wp:simplePos x="0" y="0"/>
              <wp:positionH relativeFrom="page">
                <wp:posOffset>6614795</wp:posOffset>
              </wp:positionH>
              <wp:positionV relativeFrom="page">
                <wp:posOffset>274320</wp:posOffset>
              </wp:positionV>
              <wp:extent cx="450215" cy="82550"/>
              <wp:effectExtent l="4445" t="0" r="254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tabs>
                              <w:tab w:val="right" w:pos="709"/>
                            </w:tabs>
                            <w:spacing w:line="240" w:lineRule="auto"/>
                          </w:pPr>
                          <w:r>
                            <w:rPr>
                              <w:rStyle w:val="HeaderorfooterMSGothic5ptNotBoldSpacing0pt"/>
                            </w:rPr>
                            <w:t>*</w:t>
                          </w:r>
                          <w:r>
                            <w:rPr>
                              <w:rStyle w:val="HeaderorfooterMSGothic5ptNotBoldSpacing0pt"/>
                            </w:rPr>
                            <w:tab/>
                          </w:r>
                          <w:r>
                            <w:rPr>
                              <w:rStyle w:val="HeaderorfooterTrebuchetMS4ptNotBoldItalicSpacing0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5" type="#_x0000_t202" style="position:absolute;margin-left:520.85pt;margin-top:21.6pt;width:35.45pt;height:6.5pt;z-index:-18874401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" filled="f" stroked="f">
              <v:textbox style="mso-fit-shape-to-text:t" inset="0,0,0,0">
                <w:txbxContent>
                  <w:p w:rsidR="00E71EE1" w:rsidRDefault="00E71EE1">
                    <w:pPr>
                      <w:pStyle w:val="Headerorfooter0"/>
                      <w:shd w:val="clear" w:color="auto" w:fill="auto"/>
                      <w:tabs>
                        <w:tab w:val="right" w:pos="709"/>
                      </w:tabs>
                      <w:spacing w:line="240" w:lineRule="auto"/>
                    </w:pPr>
                    <w:r>
                      <w:rPr>
                        <w:rStyle w:val="HeaderorfooterMSGothic5ptNotBoldSpacing0pt"/>
                      </w:rPr>
                      <w:t>*</w:t>
                    </w:r>
                    <w:r>
                      <w:rPr>
                        <w:rStyle w:val="HeaderorfooterMSGothic5ptNotBoldSpacing0pt"/>
                      </w:rPr>
                      <w:tab/>
                    </w:r>
                    <w:r>
                      <w:rPr>
                        <w:rStyle w:val="HeaderorfooterTrebuchetMS4ptNotBoldItalicSpacing0pt"/>
                      </w:rPr>
                      <w: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pPr>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755650</wp:posOffset>
              </wp:positionH>
              <wp:positionV relativeFrom="page">
                <wp:posOffset>287020</wp:posOffset>
              </wp:positionV>
              <wp:extent cx="32385" cy="82550"/>
              <wp:effectExtent l="3175" t="1270" r="2540" b="1905"/>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MSGothic5ptNotBoldSpacing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1" type="#_x0000_t202" style="position:absolute;margin-left:59.5pt;margin-top:22.6pt;width:2.55pt;height: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" filled="f" stroked="f">
              <v:textbox style="mso-fit-shape-to-text:t" inset="0,0,0,0">
                <w:txbxContent>
                  <w:p w:rsidR="00E71EE1" w:rsidRDefault="00E71EE1">
                    <w:pPr>
                      <w:pStyle w:val="Headerorfooter0"/>
                      <w:shd w:val="clear" w:color="auto" w:fill="auto"/>
                      <w:spacing w:line="240" w:lineRule="auto"/>
                    </w:pPr>
                    <w:r>
                      <w:rPr>
                        <w:rStyle w:val="HeaderorfooterMSGothic5ptNotBoldSpacing0pt"/>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323215</wp:posOffset>
              </wp:positionH>
              <wp:positionV relativeFrom="page">
                <wp:posOffset>337185</wp:posOffset>
              </wp:positionV>
              <wp:extent cx="459740" cy="146050"/>
              <wp:effectExtent l="0" t="3810" r="0" b="254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tabs>
                              <w:tab w:val="right" w:pos="724"/>
                            </w:tabs>
                            <w:spacing w:line="240" w:lineRule="auto"/>
                          </w:pPr>
                          <w:r>
                            <w:rPr>
                              <w:rStyle w:val="HeaderorfooterMSGothic5ptNotBoldSpacing0pt"/>
                            </w:rPr>
                            <w:t>»</w:t>
                          </w:r>
                          <w:r>
                            <w:rPr>
                              <w:rStyle w:val="HeaderorfooterMSGothic5ptNotBoldSpacing0pt"/>
                            </w:rPr>
                            <w:tab/>
                          </w:r>
                          <w:r>
                            <w:rPr>
                              <w:rStyle w:val="Headerorfooter10ptNotBoldSpacing0p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5" type="#_x0000_t202" style="position:absolute;margin-left:25.45pt;margin-top:26.55pt;width:36.2pt;height:11.5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" filled="f" stroked="f">
              <v:textbox style="mso-fit-shape-to-text:t" inset="0,0,0,0">
                <w:txbxContent>
                  <w:p w:rsidR="00E71EE1" w:rsidRDefault="00E71EE1">
                    <w:pPr>
                      <w:pStyle w:val="Headerorfooter0"/>
                      <w:shd w:val="clear" w:color="auto" w:fill="auto"/>
                      <w:tabs>
                        <w:tab w:val="right" w:pos="724"/>
                      </w:tabs>
                      <w:spacing w:line="240" w:lineRule="auto"/>
                    </w:pPr>
                    <w:r>
                      <w:rPr>
                        <w:rStyle w:val="HeaderorfooterMSGothic5ptNotBoldSpacing0pt"/>
                      </w:rPr>
                      <w:t>»</w:t>
                    </w:r>
                    <w:r>
                      <w:rPr>
                        <w:rStyle w:val="HeaderorfooterMSGothic5ptNotBoldSpacing0pt"/>
                      </w:rPr>
                      <w:tab/>
                    </w:r>
                    <w:r>
                      <w:rPr>
                        <w:rStyle w:val="Headerorfooter10ptNotBoldSpacing0pt"/>
                      </w:rPr>
                      <w:t>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E71EE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3" behindDoc="1" locked="0" layoutInCell="1" allowOverlap="1">
              <wp:simplePos x="0" y="0"/>
              <wp:positionH relativeFrom="page">
                <wp:posOffset>700405</wp:posOffset>
              </wp:positionH>
              <wp:positionV relativeFrom="page">
                <wp:posOffset>281305</wp:posOffset>
              </wp:positionV>
              <wp:extent cx="35560" cy="146050"/>
              <wp:effectExtent l="0" t="0" r="0" b="127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10ptNotBoldItalicSpacing0pt"/>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3" type="#_x0000_t202" style="position:absolute;margin-left:55.15pt;margin-top:22.15pt;width:2.8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" filled="f" stroked="f">
              <v:textbox style="mso-fit-shape-to-text:t" inset="0,0,0,0">
                <w:txbxContent>
                  <w:p w:rsidR="00E71EE1" w:rsidRDefault="00E71EE1">
                    <w:pPr>
                      <w:pStyle w:val="Headerorfooter0"/>
                      <w:shd w:val="clear" w:color="auto" w:fill="auto"/>
                      <w:spacing w:line="240" w:lineRule="auto"/>
                    </w:pPr>
                    <w:r>
                      <w:rPr>
                        <w:rStyle w:val="Headerorfooter10ptNotBoldItalicSpacing0pt"/>
                      </w:rPr>
                      <w:t>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5" behindDoc="1" locked="0" layoutInCell="1" allowOverlap="1">
              <wp:simplePos x="0" y="0"/>
              <wp:positionH relativeFrom="page">
                <wp:posOffset>716915</wp:posOffset>
              </wp:positionH>
              <wp:positionV relativeFrom="page">
                <wp:posOffset>294640</wp:posOffset>
              </wp:positionV>
              <wp:extent cx="64135" cy="131445"/>
              <wp:effectExtent l="2540" t="0" r="0" b="254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Spacing0pt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5" type="#_x0000_t202" style="position:absolute;margin-left:56.45pt;margin-top:23.2pt;width:5.05pt;height:10.3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" filled="f" stroked="f">
              <v:textbox style="mso-fit-shape-to-text:t" inset="0,0,0,0">
                <w:txbxContent>
                  <w:p w:rsidR="00E71EE1" w:rsidRDefault="00E71EE1">
                    <w:pPr>
                      <w:pStyle w:val="Headerorfooter0"/>
                      <w:shd w:val="clear" w:color="auto" w:fill="auto"/>
                      <w:spacing w:line="240" w:lineRule="auto"/>
                    </w:pPr>
                    <w:r>
                      <w:rPr>
                        <w:rStyle w:val="HeaderorfooterSpacing0pt0"/>
                        <w:b/>
                        <w:bCs/>
                      </w:rPr>
                      <w: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E1" w:rsidRDefault="0077733B">
    <w:pPr>
      <w:rPr>
        <w:sz w:val="2"/>
        <w:szCs w:val="2"/>
      </w:rPr>
    </w:pPr>
    <w:r>
      <w:rPr>
        <w:noProof/>
      </w:rPr>
      <mc:AlternateContent>
        <mc:Choice Requires="wps">
          <w:drawing>
            <wp:anchor distT="0" distB="0" distL="63500" distR="63500" simplePos="0" relativeHeight="314572446" behindDoc="1" locked="0" layoutInCell="1" allowOverlap="1">
              <wp:simplePos x="0" y="0"/>
              <wp:positionH relativeFrom="page">
                <wp:posOffset>716915</wp:posOffset>
              </wp:positionH>
              <wp:positionV relativeFrom="page">
                <wp:posOffset>294640</wp:posOffset>
              </wp:positionV>
              <wp:extent cx="64135" cy="131445"/>
              <wp:effectExtent l="2540" t="0" r="0" b="254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E1" w:rsidRDefault="00E71EE1">
                          <w:pPr>
                            <w:pStyle w:val="Headerorfooter0"/>
                            <w:shd w:val="clear" w:color="auto" w:fill="auto"/>
                            <w:spacing w:line="240" w:lineRule="auto"/>
                          </w:pPr>
                          <w:r>
                            <w:rPr>
                              <w:rStyle w:val="HeaderorfooterSpacing0pt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6" type="#_x0000_t202" style="position:absolute;margin-left:56.45pt;margin-top:23.2pt;width:5.05pt;height:10.3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" filled="f" stroked="f">
              <v:textbox style="mso-fit-shape-to-text:t" inset="0,0,0,0">
                <w:txbxContent>
                  <w:p w:rsidR="00E71EE1" w:rsidRDefault="00E71EE1">
                    <w:pPr>
                      <w:pStyle w:val="Headerorfooter0"/>
                      <w:shd w:val="clear" w:color="auto" w:fill="auto"/>
                      <w:spacing w:line="240" w:lineRule="auto"/>
                    </w:pPr>
                    <w:r>
                      <w:rPr>
                        <w:rStyle w:val="HeaderorfooterSpacing0pt0"/>
                        <w:b/>
                        <w:bCs/>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5DA"/>
    <w:multiLevelType w:val="multilevel"/>
    <w:tmpl w:val="D974C9A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F4510"/>
    <w:multiLevelType w:val="multilevel"/>
    <w:tmpl w:val="8A822BAE"/>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A5C2F"/>
    <w:multiLevelType w:val="multilevel"/>
    <w:tmpl w:val="82FA33F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D6C33"/>
    <w:multiLevelType w:val="multilevel"/>
    <w:tmpl w:val="71AC56F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A7345F"/>
    <w:multiLevelType w:val="multilevel"/>
    <w:tmpl w:val="D61A40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CC27A2"/>
    <w:multiLevelType w:val="multilevel"/>
    <w:tmpl w:val="5FFE2DD8"/>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1F0422"/>
    <w:multiLevelType w:val="multilevel"/>
    <w:tmpl w:val="8B5252A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230A97"/>
    <w:multiLevelType w:val="multilevel"/>
    <w:tmpl w:val="D412469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C91032"/>
    <w:multiLevelType w:val="multilevel"/>
    <w:tmpl w:val="E83E4AE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E81639"/>
    <w:multiLevelType w:val="multilevel"/>
    <w:tmpl w:val="8384004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4D4F91"/>
    <w:multiLevelType w:val="multilevel"/>
    <w:tmpl w:val="7BC6BE4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A97AB4"/>
    <w:multiLevelType w:val="multilevel"/>
    <w:tmpl w:val="1D9E91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5E1B74"/>
    <w:multiLevelType w:val="multilevel"/>
    <w:tmpl w:val="C15C85E6"/>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9237FF"/>
    <w:multiLevelType w:val="multilevel"/>
    <w:tmpl w:val="D862BF16"/>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9B7ABF"/>
    <w:multiLevelType w:val="multilevel"/>
    <w:tmpl w:val="6ED096D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B55FF5"/>
    <w:multiLevelType w:val="multilevel"/>
    <w:tmpl w:val="2E8E7D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11551E"/>
    <w:multiLevelType w:val="multilevel"/>
    <w:tmpl w:val="640A659E"/>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B1395F"/>
    <w:multiLevelType w:val="multilevel"/>
    <w:tmpl w:val="45E23FEE"/>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08051E"/>
    <w:multiLevelType w:val="multilevel"/>
    <w:tmpl w:val="FDFA012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B9147F"/>
    <w:multiLevelType w:val="multilevel"/>
    <w:tmpl w:val="0CCC6BA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EB12F1"/>
    <w:multiLevelType w:val="multilevel"/>
    <w:tmpl w:val="B3CE99D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293033"/>
    <w:multiLevelType w:val="multilevel"/>
    <w:tmpl w:val="86C6D05E"/>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CE0AFA"/>
    <w:multiLevelType w:val="multilevel"/>
    <w:tmpl w:val="B8F629B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1D2AD5"/>
    <w:multiLevelType w:val="multilevel"/>
    <w:tmpl w:val="D14CC97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85482C"/>
    <w:multiLevelType w:val="multilevel"/>
    <w:tmpl w:val="1382D50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A105E7"/>
    <w:multiLevelType w:val="multilevel"/>
    <w:tmpl w:val="2EC23D7E"/>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A03026"/>
    <w:multiLevelType w:val="multilevel"/>
    <w:tmpl w:val="E1B20E5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037B4D"/>
    <w:multiLevelType w:val="multilevel"/>
    <w:tmpl w:val="FDD69CA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540382"/>
    <w:multiLevelType w:val="multilevel"/>
    <w:tmpl w:val="8E8865C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C329FA"/>
    <w:multiLevelType w:val="multilevel"/>
    <w:tmpl w:val="4808C7EA"/>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0B659A"/>
    <w:multiLevelType w:val="multilevel"/>
    <w:tmpl w:val="48CC1FE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5B63DD"/>
    <w:multiLevelType w:val="multilevel"/>
    <w:tmpl w:val="ACF2410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616682"/>
    <w:multiLevelType w:val="multilevel"/>
    <w:tmpl w:val="B04032F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9C1B41"/>
    <w:multiLevelType w:val="multilevel"/>
    <w:tmpl w:val="6942A842"/>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A474036"/>
    <w:multiLevelType w:val="multilevel"/>
    <w:tmpl w:val="30CECA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A8A6578"/>
    <w:multiLevelType w:val="multilevel"/>
    <w:tmpl w:val="00A622F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B5B1F14"/>
    <w:multiLevelType w:val="multilevel"/>
    <w:tmpl w:val="033C69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BC5041A"/>
    <w:multiLevelType w:val="multilevel"/>
    <w:tmpl w:val="1E66A1E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DB6214"/>
    <w:multiLevelType w:val="multilevel"/>
    <w:tmpl w:val="CE46E7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2F76E8"/>
    <w:multiLevelType w:val="multilevel"/>
    <w:tmpl w:val="D7600E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4821C6"/>
    <w:multiLevelType w:val="multilevel"/>
    <w:tmpl w:val="C24422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E05604C"/>
    <w:multiLevelType w:val="multilevel"/>
    <w:tmpl w:val="408A45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E834374"/>
    <w:multiLevelType w:val="multilevel"/>
    <w:tmpl w:val="103C409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EAC64B6"/>
    <w:multiLevelType w:val="multilevel"/>
    <w:tmpl w:val="C98450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C64418"/>
    <w:multiLevelType w:val="multilevel"/>
    <w:tmpl w:val="3B1C225A"/>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CC296D"/>
    <w:multiLevelType w:val="multilevel"/>
    <w:tmpl w:val="E05838D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F4263A"/>
    <w:multiLevelType w:val="multilevel"/>
    <w:tmpl w:val="5942B9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01165A"/>
    <w:multiLevelType w:val="multilevel"/>
    <w:tmpl w:val="83DAB044"/>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900E9D"/>
    <w:multiLevelType w:val="multilevel"/>
    <w:tmpl w:val="98B85B4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07A334D"/>
    <w:multiLevelType w:val="multilevel"/>
    <w:tmpl w:val="8050090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0D704B5"/>
    <w:multiLevelType w:val="multilevel"/>
    <w:tmpl w:val="980A4FA8"/>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23665A"/>
    <w:multiLevelType w:val="multilevel"/>
    <w:tmpl w:val="917813D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3A618B"/>
    <w:multiLevelType w:val="multilevel"/>
    <w:tmpl w:val="C26AEE5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1F614BC"/>
    <w:multiLevelType w:val="multilevel"/>
    <w:tmpl w:val="367C837A"/>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455C21"/>
    <w:multiLevelType w:val="multilevel"/>
    <w:tmpl w:val="6AD2638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4249CA"/>
    <w:multiLevelType w:val="multilevel"/>
    <w:tmpl w:val="1C58E60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3FA75E6"/>
    <w:multiLevelType w:val="multilevel"/>
    <w:tmpl w:val="7922B4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8B1FE4"/>
    <w:multiLevelType w:val="multilevel"/>
    <w:tmpl w:val="345AAAF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B02921"/>
    <w:multiLevelType w:val="multilevel"/>
    <w:tmpl w:val="45ECCF1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5148F1"/>
    <w:multiLevelType w:val="multilevel"/>
    <w:tmpl w:val="1730E2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593238F"/>
    <w:multiLevelType w:val="multilevel"/>
    <w:tmpl w:val="CF52F9D4"/>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5A8615B"/>
    <w:multiLevelType w:val="multilevel"/>
    <w:tmpl w:val="761C6AA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5C11A2B"/>
    <w:multiLevelType w:val="multilevel"/>
    <w:tmpl w:val="55ECB4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5D46960"/>
    <w:multiLevelType w:val="multilevel"/>
    <w:tmpl w:val="95509D88"/>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6820C47"/>
    <w:multiLevelType w:val="multilevel"/>
    <w:tmpl w:val="5D641A5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73B4398"/>
    <w:multiLevelType w:val="multilevel"/>
    <w:tmpl w:val="CA0A615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76F7737"/>
    <w:multiLevelType w:val="multilevel"/>
    <w:tmpl w:val="844E38E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7B05050"/>
    <w:multiLevelType w:val="multilevel"/>
    <w:tmpl w:val="A74224A6"/>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147B0C"/>
    <w:multiLevelType w:val="multilevel"/>
    <w:tmpl w:val="88744E98"/>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181831"/>
    <w:multiLevelType w:val="multilevel"/>
    <w:tmpl w:val="9C9A3CC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6C26E9"/>
    <w:multiLevelType w:val="multilevel"/>
    <w:tmpl w:val="BFCEEF3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900C72"/>
    <w:multiLevelType w:val="multilevel"/>
    <w:tmpl w:val="4C5CDF0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28477D"/>
    <w:multiLevelType w:val="multilevel"/>
    <w:tmpl w:val="864EC0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B7A1908"/>
    <w:multiLevelType w:val="multilevel"/>
    <w:tmpl w:val="0DDC3366"/>
    <w:lvl w:ilvl="0">
      <w:start w:val="7"/>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BE648C4"/>
    <w:multiLevelType w:val="multilevel"/>
    <w:tmpl w:val="80BC2BC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E146A8B"/>
    <w:multiLevelType w:val="multilevel"/>
    <w:tmpl w:val="56B831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F1455CD"/>
    <w:multiLevelType w:val="multilevel"/>
    <w:tmpl w:val="CE10DB6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343C98"/>
    <w:multiLevelType w:val="multilevel"/>
    <w:tmpl w:val="897CBB3E"/>
    <w:lvl w:ilvl="0">
      <w:start w:val="10"/>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31C0176"/>
    <w:multiLevelType w:val="multilevel"/>
    <w:tmpl w:val="7AA206D4"/>
    <w:lvl w:ilvl="0">
      <w:start w:val="8"/>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3731064"/>
    <w:multiLevelType w:val="multilevel"/>
    <w:tmpl w:val="E3ACDBD6"/>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3A87410"/>
    <w:multiLevelType w:val="multilevel"/>
    <w:tmpl w:val="DBCEF6B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42B267F"/>
    <w:multiLevelType w:val="multilevel"/>
    <w:tmpl w:val="FD4C13E8"/>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59D1338"/>
    <w:multiLevelType w:val="multilevel"/>
    <w:tmpl w:val="F5C4079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6A509FB"/>
    <w:multiLevelType w:val="multilevel"/>
    <w:tmpl w:val="143CB554"/>
    <w:lvl w:ilvl="0">
      <w:start w:val="35"/>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77E2EC3"/>
    <w:multiLevelType w:val="multilevel"/>
    <w:tmpl w:val="3316603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89727FB"/>
    <w:multiLevelType w:val="multilevel"/>
    <w:tmpl w:val="211CA3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9B4703E"/>
    <w:multiLevelType w:val="multilevel"/>
    <w:tmpl w:val="9BC66BEE"/>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A480C46"/>
    <w:multiLevelType w:val="multilevel"/>
    <w:tmpl w:val="081A464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541CA9"/>
    <w:multiLevelType w:val="multilevel"/>
    <w:tmpl w:val="5A68C862"/>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D17079"/>
    <w:multiLevelType w:val="multilevel"/>
    <w:tmpl w:val="4C7CA6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D5D6300"/>
    <w:multiLevelType w:val="multilevel"/>
    <w:tmpl w:val="A17EFE52"/>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DC867ED"/>
    <w:multiLevelType w:val="multilevel"/>
    <w:tmpl w:val="92485FE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836D0E"/>
    <w:multiLevelType w:val="multilevel"/>
    <w:tmpl w:val="E0C20BE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FEC07DA"/>
    <w:multiLevelType w:val="multilevel"/>
    <w:tmpl w:val="CFEAEE2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151003E"/>
    <w:multiLevelType w:val="multilevel"/>
    <w:tmpl w:val="FA3C6E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1522EEF"/>
    <w:multiLevelType w:val="multilevel"/>
    <w:tmpl w:val="A3BAB1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166387E"/>
    <w:multiLevelType w:val="multilevel"/>
    <w:tmpl w:val="CC36AC4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2167915"/>
    <w:multiLevelType w:val="multilevel"/>
    <w:tmpl w:val="D7B0F62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27F3296"/>
    <w:multiLevelType w:val="multilevel"/>
    <w:tmpl w:val="D766F9F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2A61B01"/>
    <w:multiLevelType w:val="multilevel"/>
    <w:tmpl w:val="622E14B2"/>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2E51F76"/>
    <w:multiLevelType w:val="multilevel"/>
    <w:tmpl w:val="576C5802"/>
    <w:lvl w:ilvl="0">
      <w:start w:val="11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2EE70A0"/>
    <w:multiLevelType w:val="multilevel"/>
    <w:tmpl w:val="E8C8F73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32534A1"/>
    <w:multiLevelType w:val="multilevel"/>
    <w:tmpl w:val="8C18EA98"/>
    <w:lvl w:ilvl="0">
      <w:start w:val="27"/>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3A43B3E"/>
    <w:multiLevelType w:val="multilevel"/>
    <w:tmpl w:val="E7AE8E1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435605D"/>
    <w:multiLevelType w:val="multilevel"/>
    <w:tmpl w:val="2E582F3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5547491"/>
    <w:multiLevelType w:val="multilevel"/>
    <w:tmpl w:val="6588998E"/>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5D410A1"/>
    <w:multiLevelType w:val="multilevel"/>
    <w:tmpl w:val="25C8BBC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026EA3"/>
    <w:multiLevelType w:val="multilevel"/>
    <w:tmpl w:val="463AB2D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71543FE"/>
    <w:multiLevelType w:val="multilevel"/>
    <w:tmpl w:val="3DD2079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75004AF"/>
    <w:multiLevelType w:val="multilevel"/>
    <w:tmpl w:val="B43CF79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7066F2"/>
    <w:multiLevelType w:val="multilevel"/>
    <w:tmpl w:val="434658E4"/>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9C4220E"/>
    <w:multiLevelType w:val="multilevel"/>
    <w:tmpl w:val="7A86D7D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A5A2FD6"/>
    <w:multiLevelType w:val="multilevel"/>
    <w:tmpl w:val="ACC6C6AE"/>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A8D4663"/>
    <w:multiLevelType w:val="multilevel"/>
    <w:tmpl w:val="1A00F8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AA31AB6"/>
    <w:multiLevelType w:val="multilevel"/>
    <w:tmpl w:val="E294015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AEB60D9"/>
    <w:multiLevelType w:val="multilevel"/>
    <w:tmpl w:val="7312116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B1955DE"/>
    <w:multiLevelType w:val="multilevel"/>
    <w:tmpl w:val="E190CE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885CB5"/>
    <w:multiLevelType w:val="multilevel"/>
    <w:tmpl w:val="B7EC72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B9603C1"/>
    <w:multiLevelType w:val="multilevel"/>
    <w:tmpl w:val="424AA4E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C0F25E0"/>
    <w:multiLevelType w:val="multilevel"/>
    <w:tmpl w:val="5AEEC40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BD1F45"/>
    <w:multiLevelType w:val="multilevel"/>
    <w:tmpl w:val="A5288D4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E78103D"/>
    <w:multiLevelType w:val="multilevel"/>
    <w:tmpl w:val="3754FA1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F250B64"/>
    <w:multiLevelType w:val="multilevel"/>
    <w:tmpl w:val="5BFAE6F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591C34"/>
    <w:multiLevelType w:val="multilevel"/>
    <w:tmpl w:val="538A700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233276D"/>
    <w:multiLevelType w:val="multilevel"/>
    <w:tmpl w:val="5838EBF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4700C65"/>
    <w:multiLevelType w:val="multilevel"/>
    <w:tmpl w:val="450A082A"/>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4F3372C"/>
    <w:multiLevelType w:val="multilevel"/>
    <w:tmpl w:val="8FDEDA6A"/>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5816EAC"/>
    <w:multiLevelType w:val="multilevel"/>
    <w:tmpl w:val="0C0682F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6DC7512"/>
    <w:multiLevelType w:val="multilevel"/>
    <w:tmpl w:val="FCE0D300"/>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6FC5C46"/>
    <w:multiLevelType w:val="multilevel"/>
    <w:tmpl w:val="8C16C4C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8B61170"/>
    <w:multiLevelType w:val="multilevel"/>
    <w:tmpl w:val="3A52E59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8E91E87"/>
    <w:multiLevelType w:val="multilevel"/>
    <w:tmpl w:val="D17C0D9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995702A"/>
    <w:multiLevelType w:val="multilevel"/>
    <w:tmpl w:val="A50A028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B8A14C5"/>
    <w:multiLevelType w:val="multilevel"/>
    <w:tmpl w:val="112AEC4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BE82B52"/>
    <w:multiLevelType w:val="multilevel"/>
    <w:tmpl w:val="6582A84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C126149"/>
    <w:multiLevelType w:val="multilevel"/>
    <w:tmpl w:val="0A68734A"/>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C2B2D0C"/>
    <w:multiLevelType w:val="multilevel"/>
    <w:tmpl w:val="DFE0307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9474F9"/>
    <w:multiLevelType w:val="multilevel"/>
    <w:tmpl w:val="9028E9F0"/>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D944BB6"/>
    <w:multiLevelType w:val="multilevel"/>
    <w:tmpl w:val="B9E8914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DA54646"/>
    <w:multiLevelType w:val="multilevel"/>
    <w:tmpl w:val="7994856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E0A5EB7"/>
    <w:multiLevelType w:val="multilevel"/>
    <w:tmpl w:val="AA1687D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E135604"/>
    <w:multiLevelType w:val="multilevel"/>
    <w:tmpl w:val="3736811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EBF0060"/>
    <w:multiLevelType w:val="multilevel"/>
    <w:tmpl w:val="31363B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EE96D99"/>
    <w:multiLevelType w:val="multilevel"/>
    <w:tmpl w:val="87DEE01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F0F7F61"/>
    <w:multiLevelType w:val="multilevel"/>
    <w:tmpl w:val="F080F2C6"/>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0BE236E"/>
    <w:multiLevelType w:val="multilevel"/>
    <w:tmpl w:val="C9D2FD8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439185E"/>
    <w:multiLevelType w:val="multilevel"/>
    <w:tmpl w:val="E2EC27F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4600494"/>
    <w:multiLevelType w:val="multilevel"/>
    <w:tmpl w:val="A5E2792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4734DBA"/>
    <w:multiLevelType w:val="multilevel"/>
    <w:tmpl w:val="4B7C657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4782ED0"/>
    <w:multiLevelType w:val="multilevel"/>
    <w:tmpl w:val="2E0AAB72"/>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4B94B05"/>
    <w:multiLevelType w:val="multilevel"/>
    <w:tmpl w:val="722A178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50F4954"/>
    <w:multiLevelType w:val="multilevel"/>
    <w:tmpl w:val="D6CAB0F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5DB46F0"/>
    <w:multiLevelType w:val="multilevel"/>
    <w:tmpl w:val="70EEFE1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64C2C1C"/>
    <w:multiLevelType w:val="multilevel"/>
    <w:tmpl w:val="C92C17A0"/>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67977AE"/>
    <w:multiLevelType w:val="multilevel"/>
    <w:tmpl w:val="5F1ACC0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8A42CBC"/>
    <w:multiLevelType w:val="multilevel"/>
    <w:tmpl w:val="BDC23D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8F14170"/>
    <w:multiLevelType w:val="multilevel"/>
    <w:tmpl w:val="485EC68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AE81C48"/>
    <w:multiLevelType w:val="multilevel"/>
    <w:tmpl w:val="47D29832"/>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B921E01"/>
    <w:multiLevelType w:val="multilevel"/>
    <w:tmpl w:val="61BA7A10"/>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5C3EB6"/>
    <w:multiLevelType w:val="multilevel"/>
    <w:tmpl w:val="1E48307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F2F1C15"/>
    <w:multiLevelType w:val="multilevel"/>
    <w:tmpl w:val="EB522DAC"/>
    <w:lvl w:ilvl="0">
      <w:start w:val="10"/>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F611A63"/>
    <w:multiLevelType w:val="multilevel"/>
    <w:tmpl w:val="104EDCC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FD767CA"/>
    <w:multiLevelType w:val="multilevel"/>
    <w:tmpl w:val="EFAAFB1C"/>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0681514"/>
    <w:multiLevelType w:val="multilevel"/>
    <w:tmpl w:val="A1CA382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0E12CE6"/>
    <w:multiLevelType w:val="multilevel"/>
    <w:tmpl w:val="666478F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11452D9"/>
    <w:multiLevelType w:val="multilevel"/>
    <w:tmpl w:val="4ABEECC8"/>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17C6476"/>
    <w:multiLevelType w:val="multilevel"/>
    <w:tmpl w:val="BF721212"/>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3F8322A"/>
    <w:multiLevelType w:val="multilevel"/>
    <w:tmpl w:val="892851C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57F6496"/>
    <w:multiLevelType w:val="multilevel"/>
    <w:tmpl w:val="3C24A99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6492675"/>
    <w:multiLevelType w:val="multilevel"/>
    <w:tmpl w:val="31FA96B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6B314DF"/>
    <w:multiLevelType w:val="multilevel"/>
    <w:tmpl w:val="C15430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74867B5"/>
    <w:multiLevelType w:val="multilevel"/>
    <w:tmpl w:val="A3B860D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75705E4"/>
    <w:multiLevelType w:val="multilevel"/>
    <w:tmpl w:val="319A58F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7B939C6"/>
    <w:multiLevelType w:val="multilevel"/>
    <w:tmpl w:val="2A6257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92F5E2D"/>
    <w:multiLevelType w:val="multilevel"/>
    <w:tmpl w:val="3F924C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9EE63C9"/>
    <w:multiLevelType w:val="multilevel"/>
    <w:tmpl w:val="B580853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9FF0EA6"/>
    <w:multiLevelType w:val="multilevel"/>
    <w:tmpl w:val="6AD040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B635C3E"/>
    <w:multiLevelType w:val="multilevel"/>
    <w:tmpl w:val="E354CB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C7D2681"/>
    <w:multiLevelType w:val="multilevel"/>
    <w:tmpl w:val="B3D47E0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D894767"/>
    <w:multiLevelType w:val="multilevel"/>
    <w:tmpl w:val="FC3C23D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D9A5FC8"/>
    <w:multiLevelType w:val="multilevel"/>
    <w:tmpl w:val="7FC8965C"/>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DD65CB8"/>
    <w:multiLevelType w:val="multilevel"/>
    <w:tmpl w:val="B27024D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E636386"/>
    <w:multiLevelType w:val="multilevel"/>
    <w:tmpl w:val="CC7AE84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B46B91"/>
    <w:multiLevelType w:val="multilevel"/>
    <w:tmpl w:val="ED429068"/>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2"/>
        <w:szCs w:val="22"/>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60"/>
  </w:num>
  <w:num w:numId="3">
    <w:abstractNumId w:val="165"/>
  </w:num>
  <w:num w:numId="4">
    <w:abstractNumId w:val="79"/>
  </w:num>
  <w:num w:numId="5">
    <w:abstractNumId w:val="16"/>
  </w:num>
  <w:num w:numId="6">
    <w:abstractNumId w:val="180"/>
  </w:num>
  <w:num w:numId="7">
    <w:abstractNumId w:val="157"/>
  </w:num>
  <w:num w:numId="8">
    <w:abstractNumId w:val="68"/>
  </w:num>
  <w:num w:numId="9">
    <w:abstractNumId w:val="99"/>
  </w:num>
  <w:num w:numId="10">
    <w:abstractNumId w:val="53"/>
  </w:num>
  <w:num w:numId="11">
    <w:abstractNumId w:val="90"/>
  </w:num>
  <w:num w:numId="12">
    <w:abstractNumId w:val="73"/>
  </w:num>
  <w:num w:numId="13">
    <w:abstractNumId w:val="17"/>
  </w:num>
  <w:num w:numId="14">
    <w:abstractNumId w:val="166"/>
  </w:num>
  <w:num w:numId="15">
    <w:abstractNumId w:val="102"/>
  </w:num>
  <w:num w:numId="16">
    <w:abstractNumId w:val="105"/>
  </w:num>
  <w:num w:numId="17">
    <w:abstractNumId w:val="83"/>
  </w:num>
  <w:num w:numId="18">
    <w:abstractNumId w:val="149"/>
  </w:num>
  <w:num w:numId="19">
    <w:abstractNumId w:val="126"/>
  </w:num>
  <w:num w:numId="20">
    <w:abstractNumId w:val="153"/>
  </w:num>
  <w:num w:numId="21">
    <w:abstractNumId w:val="137"/>
  </w:num>
  <w:num w:numId="22">
    <w:abstractNumId w:val="21"/>
  </w:num>
  <w:num w:numId="23">
    <w:abstractNumId w:val="44"/>
  </w:num>
  <w:num w:numId="24">
    <w:abstractNumId w:val="63"/>
  </w:num>
  <w:num w:numId="25">
    <w:abstractNumId w:val="12"/>
  </w:num>
  <w:num w:numId="26">
    <w:abstractNumId w:val="86"/>
  </w:num>
  <w:num w:numId="27">
    <w:abstractNumId w:val="5"/>
  </w:num>
  <w:num w:numId="28">
    <w:abstractNumId w:val="29"/>
  </w:num>
  <w:num w:numId="29">
    <w:abstractNumId w:val="183"/>
  </w:num>
  <w:num w:numId="30">
    <w:abstractNumId w:val="81"/>
  </w:num>
  <w:num w:numId="31">
    <w:abstractNumId w:val="33"/>
  </w:num>
  <w:num w:numId="32">
    <w:abstractNumId w:val="110"/>
  </w:num>
  <w:num w:numId="33">
    <w:abstractNumId w:val="112"/>
  </w:num>
  <w:num w:numId="34">
    <w:abstractNumId w:val="88"/>
  </w:num>
  <w:num w:numId="35">
    <w:abstractNumId w:val="158"/>
  </w:num>
  <w:num w:numId="36">
    <w:abstractNumId w:val="47"/>
  </w:num>
  <w:num w:numId="37">
    <w:abstractNumId w:val="144"/>
  </w:num>
  <w:num w:numId="38">
    <w:abstractNumId w:val="35"/>
  </w:num>
  <w:num w:numId="39">
    <w:abstractNumId w:val="10"/>
  </w:num>
  <w:num w:numId="40">
    <w:abstractNumId w:val="23"/>
  </w:num>
  <w:num w:numId="41">
    <w:abstractNumId w:val="120"/>
  </w:num>
  <w:num w:numId="42">
    <w:abstractNumId w:val="114"/>
  </w:num>
  <w:num w:numId="43">
    <w:abstractNumId w:val="111"/>
  </w:num>
  <w:num w:numId="44">
    <w:abstractNumId w:val="115"/>
  </w:num>
  <w:num w:numId="45">
    <w:abstractNumId w:val="131"/>
  </w:num>
  <w:num w:numId="46">
    <w:abstractNumId w:val="136"/>
  </w:num>
  <w:num w:numId="47">
    <w:abstractNumId w:val="52"/>
  </w:num>
  <w:num w:numId="48">
    <w:abstractNumId w:val="56"/>
  </w:num>
  <w:num w:numId="49">
    <w:abstractNumId w:val="4"/>
  </w:num>
  <w:num w:numId="50">
    <w:abstractNumId w:val="161"/>
  </w:num>
  <w:num w:numId="51">
    <w:abstractNumId w:val="160"/>
  </w:num>
  <w:num w:numId="52">
    <w:abstractNumId w:val="124"/>
  </w:num>
  <w:num w:numId="53">
    <w:abstractNumId w:val="7"/>
  </w:num>
  <w:num w:numId="54">
    <w:abstractNumId w:val="82"/>
  </w:num>
  <w:num w:numId="55">
    <w:abstractNumId w:val="123"/>
  </w:num>
  <w:num w:numId="56">
    <w:abstractNumId w:val="27"/>
  </w:num>
  <w:num w:numId="57">
    <w:abstractNumId w:val="54"/>
  </w:num>
  <w:num w:numId="58">
    <w:abstractNumId w:val="85"/>
  </w:num>
  <w:num w:numId="59">
    <w:abstractNumId w:val="22"/>
  </w:num>
  <w:num w:numId="60">
    <w:abstractNumId w:val="41"/>
  </w:num>
  <w:num w:numId="61">
    <w:abstractNumId w:val="24"/>
  </w:num>
  <w:num w:numId="62">
    <w:abstractNumId w:val="0"/>
  </w:num>
  <w:num w:numId="63">
    <w:abstractNumId w:val="119"/>
  </w:num>
  <w:num w:numId="64">
    <w:abstractNumId w:val="65"/>
  </w:num>
  <w:num w:numId="65">
    <w:abstractNumId w:val="145"/>
  </w:num>
  <w:num w:numId="66">
    <w:abstractNumId w:val="89"/>
  </w:num>
  <w:num w:numId="67">
    <w:abstractNumId w:val="127"/>
  </w:num>
  <w:num w:numId="68">
    <w:abstractNumId w:val="66"/>
  </w:num>
  <w:num w:numId="69">
    <w:abstractNumId w:val="171"/>
  </w:num>
  <w:num w:numId="70">
    <w:abstractNumId w:val="128"/>
  </w:num>
  <w:num w:numId="71">
    <w:abstractNumId w:val="48"/>
  </w:num>
  <w:num w:numId="72">
    <w:abstractNumId w:val="51"/>
  </w:num>
  <w:num w:numId="73">
    <w:abstractNumId w:val="72"/>
  </w:num>
  <w:num w:numId="74">
    <w:abstractNumId w:val="168"/>
  </w:num>
  <w:num w:numId="75">
    <w:abstractNumId w:val="139"/>
  </w:num>
  <w:num w:numId="76">
    <w:abstractNumId w:val="143"/>
  </w:num>
  <w:num w:numId="77">
    <w:abstractNumId w:val="38"/>
  </w:num>
  <w:num w:numId="78">
    <w:abstractNumId w:val="43"/>
  </w:num>
  <w:num w:numId="79">
    <w:abstractNumId w:val="176"/>
  </w:num>
  <w:num w:numId="80">
    <w:abstractNumId w:val="175"/>
  </w:num>
  <w:num w:numId="81">
    <w:abstractNumId w:val="31"/>
  </w:num>
  <w:num w:numId="82">
    <w:abstractNumId w:val="172"/>
  </w:num>
  <w:num w:numId="83">
    <w:abstractNumId w:val="26"/>
  </w:num>
  <w:num w:numId="84">
    <w:abstractNumId w:val="101"/>
  </w:num>
  <w:num w:numId="85">
    <w:abstractNumId w:val="61"/>
  </w:num>
  <w:num w:numId="86">
    <w:abstractNumId w:val="146"/>
  </w:num>
  <w:num w:numId="87">
    <w:abstractNumId w:val="1"/>
  </w:num>
  <w:num w:numId="88">
    <w:abstractNumId w:val="19"/>
  </w:num>
  <w:num w:numId="89">
    <w:abstractNumId w:val="95"/>
  </w:num>
  <w:num w:numId="90">
    <w:abstractNumId w:val="87"/>
  </w:num>
  <w:num w:numId="91">
    <w:abstractNumId w:val="113"/>
  </w:num>
  <w:num w:numId="92">
    <w:abstractNumId w:val="133"/>
  </w:num>
  <w:num w:numId="93">
    <w:abstractNumId w:val="97"/>
  </w:num>
  <w:num w:numId="94">
    <w:abstractNumId w:val="18"/>
  </w:num>
  <w:num w:numId="95">
    <w:abstractNumId w:val="96"/>
  </w:num>
  <w:num w:numId="96">
    <w:abstractNumId w:val="46"/>
  </w:num>
  <w:num w:numId="97">
    <w:abstractNumId w:val="108"/>
  </w:num>
  <w:num w:numId="98">
    <w:abstractNumId w:val="80"/>
  </w:num>
  <w:num w:numId="99">
    <w:abstractNumId w:val="59"/>
  </w:num>
  <w:num w:numId="100">
    <w:abstractNumId w:val="36"/>
  </w:num>
  <w:num w:numId="101">
    <w:abstractNumId w:val="77"/>
  </w:num>
  <w:num w:numId="102">
    <w:abstractNumId w:val="151"/>
  </w:num>
  <w:num w:numId="103">
    <w:abstractNumId w:val="84"/>
  </w:num>
  <w:num w:numId="104">
    <w:abstractNumId w:val="179"/>
  </w:num>
  <w:num w:numId="105">
    <w:abstractNumId w:val="15"/>
  </w:num>
  <w:num w:numId="106">
    <w:abstractNumId w:val="169"/>
  </w:num>
  <w:num w:numId="107">
    <w:abstractNumId w:val="20"/>
  </w:num>
  <w:num w:numId="108">
    <w:abstractNumId w:val="69"/>
  </w:num>
  <w:num w:numId="109">
    <w:abstractNumId w:val="121"/>
  </w:num>
  <w:num w:numId="110">
    <w:abstractNumId w:val="103"/>
  </w:num>
  <w:num w:numId="111">
    <w:abstractNumId w:val="162"/>
  </w:num>
  <w:num w:numId="112">
    <w:abstractNumId w:val="177"/>
  </w:num>
  <w:num w:numId="113">
    <w:abstractNumId w:val="3"/>
  </w:num>
  <w:num w:numId="114">
    <w:abstractNumId w:val="150"/>
  </w:num>
  <w:num w:numId="115">
    <w:abstractNumId w:val="14"/>
  </w:num>
  <w:num w:numId="116">
    <w:abstractNumId w:val="91"/>
  </w:num>
  <w:num w:numId="117">
    <w:abstractNumId w:val="182"/>
  </w:num>
  <w:num w:numId="118">
    <w:abstractNumId w:val="62"/>
  </w:num>
  <w:num w:numId="119">
    <w:abstractNumId w:val="40"/>
  </w:num>
  <w:num w:numId="120">
    <w:abstractNumId w:val="30"/>
  </w:num>
  <w:num w:numId="121">
    <w:abstractNumId w:val="37"/>
  </w:num>
  <w:num w:numId="122">
    <w:abstractNumId w:val="167"/>
  </w:num>
  <w:num w:numId="123">
    <w:abstractNumId w:val="147"/>
  </w:num>
  <w:num w:numId="124">
    <w:abstractNumId w:val="49"/>
  </w:num>
  <w:num w:numId="125">
    <w:abstractNumId w:val="78"/>
  </w:num>
  <w:num w:numId="126">
    <w:abstractNumId w:val="67"/>
  </w:num>
  <w:num w:numId="127">
    <w:abstractNumId w:val="45"/>
  </w:num>
  <w:num w:numId="128">
    <w:abstractNumId w:val="74"/>
  </w:num>
  <w:num w:numId="129">
    <w:abstractNumId w:val="109"/>
  </w:num>
  <w:num w:numId="130">
    <w:abstractNumId w:val="164"/>
  </w:num>
  <w:num w:numId="131">
    <w:abstractNumId w:val="64"/>
  </w:num>
  <w:num w:numId="132">
    <w:abstractNumId w:val="11"/>
  </w:num>
  <w:num w:numId="133">
    <w:abstractNumId w:val="135"/>
  </w:num>
  <w:num w:numId="134">
    <w:abstractNumId w:val="76"/>
  </w:num>
  <w:num w:numId="135">
    <w:abstractNumId w:val="9"/>
  </w:num>
  <w:num w:numId="136">
    <w:abstractNumId w:val="34"/>
  </w:num>
  <w:num w:numId="137">
    <w:abstractNumId w:val="138"/>
  </w:num>
  <w:num w:numId="138">
    <w:abstractNumId w:val="148"/>
  </w:num>
  <w:num w:numId="139">
    <w:abstractNumId w:val="163"/>
  </w:num>
  <w:num w:numId="140">
    <w:abstractNumId w:val="141"/>
  </w:num>
  <w:num w:numId="141">
    <w:abstractNumId w:val="32"/>
  </w:num>
  <w:num w:numId="142">
    <w:abstractNumId w:val="42"/>
  </w:num>
  <w:num w:numId="143">
    <w:abstractNumId w:val="155"/>
  </w:num>
  <w:num w:numId="144">
    <w:abstractNumId w:val="173"/>
  </w:num>
  <w:num w:numId="145">
    <w:abstractNumId w:val="152"/>
  </w:num>
  <w:num w:numId="146">
    <w:abstractNumId w:val="181"/>
  </w:num>
  <w:num w:numId="147">
    <w:abstractNumId w:val="174"/>
  </w:num>
  <w:num w:numId="148">
    <w:abstractNumId w:val="122"/>
  </w:num>
  <w:num w:numId="149">
    <w:abstractNumId w:val="6"/>
  </w:num>
  <w:num w:numId="150">
    <w:abstractNumId w:val="117"/>
  </w:num>
  <w:num w:numId="151">
    <w:abstractNumId w:val="170"/>
  </w:num>
  <w:num w:numId="152">
    <w:abstractNumId w:val="129"/>
  </w:num>
  <w:num w:numId="153">
    <w:abstractNumId w:val="39"/>
  </w:num>
  <w:num w:numId="154">
    <w:abstractNumId w:val="125"/>
  </w:num>
  <w:num w:numId="155">
    <w:abstractNumId w:val="94"/>
  </w:num>
  <w:num w:numId="156">
    <w:abstractNumId w:val="25"/>
  </w:num>
  <w:num w:numId="157">
    <w:abstractNumId w:val="75"/>
  </w:num>
  <w:num w:numId="158">
    <w:abstractNumId w:val="178"/>
  </w:num>
  <w:num w:numId="159">
    <w:abstractNumId w:val="93"/>
  </w:num>
  <w:num w:numId="160">
    <w:abstractNumId w:val="57"/>
  </w:num>
  <w:num w:numId="161">
    <w:abstractNumId w:val="71"/>
  </w:num>
  <w:num w:numId="162">
    <w:abstractNumId w:val="130"/>
  </w:num>
  <w:num w:numId="163">
    <w:abstractNumId w:val="58"/>
  </w:num>
  <w:num w:numId="164">
    <w:abstractNumId w:val="2"/>
  </w:num>
  <w:num w:numId="165">
    <w:abstractNumId w:val="107"/>
  </w:num>
  <w:num w:numId="166">
    <w:abstractNumId w:val="142"/>
  </w:num>
  <w:num w:numId="167">
    <w:abstractNumId w:val="106"/>
  </w:num>
  <w:num w:numId="168">
    <w:abstractNumId w:val="28"/>
  </w:num>
  <w:num w:numId="169">
    <w:abstractNumId w:val="92"/>
  </w:num>
  <w:num w:numId="170">
    <w:abstractNumId w:val="13"/>
  </w:num>
  <w:num w:numId="171">
    <w:abstractNumId w:val="55"/>
  </w:num>
  <w:num w:numId="172">
    <w:abstractNumId w:val="140"/>
  </w:num>
  <w:num w:numId="173">
    <w:abstractNumId w:val="159"/>
  </w:num>
  <w:num w:numId="174">
    <w:abstractNumId w:val="104"/>
  </w:num>
  <w:num w:numId="175">
    <w:abstractNumId w:val="134"/>
  </w:num>
  <w:num w:numId="176">
    <w:abstractNumId w:val="70"/>
  </w:num>
  <w:num w:numId="177">
    <w:abstractNumId w:val="116"/>
  </w:num>
  <w:num w:numId="178">
    <w:abstractNumId w:val="156"/>
  </w:num>
  <w:num w:numId="179">
    <w:abstractNumId w:val="98"/>
  </w:num>
  <w:num w:numId="180">
    <w:abstractNumId w:val="132"/>
  </w:num>
  <w:num w:numId="181">
    <w:abstractNumId w:val="100"/>
  </w:num>
  <w:num w:numId="182">
    <w:abstractNumId w:val="118"/>
  </w:num>
  <w:num w:numId="183">
    <w:abstractNumId w:val="154"/>
  </w:num>
  <w:num w:numId="184">
    <w:abstractNumId w:val="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7E"/>
    <w:rsid w:val="0077733B"/>
    <w:rsid w:val="00C7697E"/>
    <w:rsid w:val="00E71EE1"/>
    <w:rsid w:val="00EA2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F7291"/>
  <w15:docId w15:val="{41DE8876-FF0D-4E64-8F18-8D5A994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pt-PT" w:eastAsia="pt-PT" w:bidi="pt-PT"/>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Headerorfooter">
    <w:name w:val="Header or footer_"/>
    <w:basedOn w:val="Fontepargpadro"/>
    <w:link w:val="Headerorfooter0"/>
    <w:rPr>
      <w:rFonts w:ascii="Arial" w:eastAsia="Arial" w:hAnsi="Arial" w:cs="Arial"/>
      <w:b/>
      <w:bCs/>
      <w:i w:val="0"/>
      <w:iCs w:val="0"/>
      <w:smallCaps w:val="0"/>
      <w:strike w:val="0"/>
      <w:spacing w:val="-10"/>
      <w:sz w:val="18"/>
      <w:szCs w:val="18"/>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10"/>
      <w:w w:val="100"/>
      <w:position w:val="0"/>
      <w:sz w:val="18"/>
      <w:szCs w:val="18"/>
      <w:u w:val="none"/>
      <w:lang w:val="pt-PT" w:eastAsia="pt-PT" w:bidi="pt-PT"/>
    </w:rPr>
  </w:style>
  <w:style w:type="character" w:customStyle="1" w:styleId="Bodytext3">
    <w:name w:val="Body text (3)_"/>
    <w:basedOn w:val="Fontepargpadro"/>
    <w:link w:val="Bodytext30"/>
    <w:rPr>
      <w:rFonts w:ascii="Candara" w:eastAsia="Candara" w:hAnsi="Candara" w:cs="Candara"/>
      <w:b/>
      <w:bCs/>
      <w:i w:val="0"/>
      <w:iCs w:val="0"/>
      <w:smallCaps w:val="0"/>
      <w:strike w:val="0"/>
      <w:spacing w:val="-10"/>
      <w:sz w:val="28"/>
      <w:szCs w:val="28"/>
      <w:u w:val="none"/>
    </w:rPr>
  </w:style>
  <w:style w:type="character" w:customStyle="1" w:styleId="Bodytext3Arial115ptSmallCaps">
    <w:name w:val="Body text (3) + Arial;11;5 pt;Small Caps"/>
    <w:basedOn w:val="Bodytext3"/>
    <w:rPr>
      <w:rFonts w:ascii="Arial" w:eastAsia="Arial" w:hAnsi="Arial" w:cs="Arial"/>
      <w:b/>
      <w:bCs/>
      <w:i w:val="0"/>
      <w:iCs w:val="0"/>
      <w:smallCaps/>
      <w:strike w:val="0"/>
      <w:color w:val="000000"/>
      <w:spacing w:val="-10"/>
      <w:w w:val="100"/>
      <w:position w:val="0"/>
      <w:sz w:val="23"/>
      <w:szCs w:val="23"/>
      <w:u w:val="none"/>
      <w:lang w:val="pt-PT" w:eastAsia="pt-PT" w:bidi="pt-PT"/>
    </w:rPr>
  </w:style>
  <w:style w:type="character" w:customStyle="1" w:styleId="Bodytext3SmallCaps">
    <w:name w:val="Body text (3) + Small Caps"/>
    <w:basedOn w:val="Bodytext3"/>
    <w:rPr>
      <w:rFonts w:ascii="Candara" w:eastAsia="Candara" w:hAnsi="Candara" w:cs="Candara"/>
      <w:b/>
      <w:bCs/>
      <w:i w:val="0"/>
      <w:iCs w:val="0"/>
      <w:smallCaps/>
      <w:strike w:val="0"/>
      <w:color w:val="000000"/>
      <w:spacing w:val="-10"/>
      <w:w w:val="100"/>
      <w:position w:val="0"/>
      <w:sz w:val="28"/>
      <w:szCs w:val="28"/>
      <w:u w:val="none"/>
      <w:lang w:val="pt-PT" w:eastAsia="pt-PT" w:bidi="pt-PT"/>
    </w:rPr>
  </w:style>
  <w:style w:type="character" w:customStyle="1" w:styleId="Bodytext4">
    <w:name w:val="Body text (4)_"/>
    <w:basedOn w:val="Fontepargpadro"/>
    <w:link w:val="Bodytext40"/>
    <w:rPr>
      <w:rFonts w:ascii="Arial" w:eastAsia="Arial" w:hAnsi="Arial" w:cs="Arial"/>
      <w:b/>
      <w:bCs/>
      <w:i w:val="0"/>
      <w:iCs w:val="0"/>
      <w:smallCaps w:val="0"/>
      <w:strike w:val="0"/>
      <w:spacing w:val="-10"/>
      <w:sz w:val="23"/>
      <w:szCs w:val="23"/>
      <w:u w:val="none"/>
    </w:rPr>
  </w:style>
  <w:style w:type="character" w:customStyle="1" w:styleId="Bodytext2">
    <w:name w:val="Body text (2)_"/>
    <w:basedOn w:val="Fontepargpadro"/>
    <w:link w:val="Bodytext20"/>
    <w:rPr>
      <w:rFonts w:ascii="Arial" w:eastAsia="Arial" w:hAnsi="Arial" w:cs="Arial"/>
      <w:b w:val="0"/>
      <w:bCs w:val="0"/>
      <w:i w:val="0"/>
      <w:iCs w:val="0"/>
      <w:smallCaps w:val="0"/>
      <w:strike w:val="0"/>
      <w:spacing w:val="-10"/>
      <w:sz w:val="22"/>
      <w:szCs w:val="22"/>
      <w:u w:val="none"/>
    </w:rPr>
  </w:style>
  <w:style w:type="character" w:customStyle="1" w:styleId="Bodytext411ptNotBold">
    <w:name w:val="Body text (4) + 11 pt;Not Bold"/>
    <w:basedOn w:val="Bodytext4"/>
    <w:rPr>
      <w:rFonts w:ascii="Arial" w:eastAsia="Arial" w:hAnsi="Arial" w:cs="Arial"/>
      <w:b/>
      <w:bCs/>
      <w:i w:val="0"/>
      <w:iCs w:val="0"/>
      <w:smallCaps w:val="0"/>
      <w:strike w:val="0"/>
      <w:color w:val="000000"/>
      <w:spacing w:val="-10"/>
      <w:w w:val="100"/>
      <w:position w:val="0"/>
      <w:sz w:val="22"/>
      <w:szCs w:val="22"/>
      <w:u w:val="none"/>
      <w:lang w:val="pt-PT" w:eastAsia="pt-PT" w:bidi="pt-PT"/>
    </w:rPr>
  </w:style>
  <w:style w:type="character" w:customStyle="1" w:styleId="Bodytext2115ptBold">
    <w:name w:val="Body text (2) + 11;5 pt;Bold"/>
    <w:basedOn w:val="Bodytext2"/>
    <w:rPr>
      <w:rFonts w:ascii="Arial" w:eastAsia="Arial" w:hAnsi="Arial" w:cs="Arial"/>
      <w:b/>
      <w:bCs/>
      <w:i w:val="0"/>
      <w:iCs w:val="0"/>
      <w:smallCaps w:val="0"/>
      <w:strike w:val="0"/>
      <w:color w:val="000000"/>
      <w:spacing w:val="-10"/>
      <w:w w:val="100"/>
      <w:position w:val="0"/>
      <w:sz w:val="23"/>
      <w:szCs w:val="23"/>
      <w:u w:val="none"/>
      <w:lang w:val="pt-PT" w:eastAsia="pt-PT" w:bidi="pt-PT"/>
    </w:rPr>
  </w:style>
  <w:style w:type="character" w:customStyle="1" w:styleId="Bodytext5">
    <w:name w:val="Body text (5)_"/>
    <w:basedOn w:val="Fontepargpadro"/>
    <w:link w:val="Bodytext50"/>
    <w:rPr>
      <w:rFonts w:ascii="Arial" w:eastAsia="Arial" w:hAnsi="Arial" w:cs="Arial"/>
      <w:b/>
      <w:bCs/>
      <w:i w:val="0"/>
      <w:iCs w:val="0"/>
      <w:smallCaps w:val="0"/>
      <w:strike w:val="0"/>
      <w:sz w:val="18"/>
      <w:szCs w:val="18"/>
      <w:u w:val="none"/>
    </w:rPr>
  </w:style>
  <w:style w:type="character" w:customStyle="1" w:styleId="Headerorfooter55ptNotBoldSpacing0pt">
    <w:name w:val="Header or footer + 5;5 pt;Not Bold;Spacing 0 pt"/>
    <w:basedOn w:val="Headerorfooter"/>
    <w:rPr>
      <w:rFonts w:ascii="Arial" w:eastAsia="Arial" w:hAnsi="Arial" w:cs="Arial"/>
      <w:b/>
      <w:bCs/>
      <w:i w:val="0"/>
      <w:iCs w:val="0"/>
      <w:smallCaps w:val="0"/>
      <w:strike w:val="0"/>
      <w:color w:val="000000"/>
      <w:spacing w:val="0"/>
      <w:w w:val="100"/>
      <w:position w:val="0"/>
      <w:sz w:val="11"/>
      <w:szCs w:val="11"/>
      <w:u w:val="none"/>
      <w:lang w:val="pt-PT" w:eastAsia="pt-PT" w:bidi="pt-PT"/>
    </w:rPr>
  </w:style>
  <w:style w:type="character" w:customStyle="1" w:styleId="Heading1">
    <w:name w:val="Heading #1_"/>
    <w:basedOn w:val="Fontepargpadro"/>
    <w:link w:val="Heading10"/>
    <w:rPr>
      <w:rFonts w:ascii="Arial" w:eastAsia="Arial" w:hAnsi="Arial" w:cs="Arial"/>
      <w:b w:val="0"/>
      <w:bCs w:val="0"/>
      <w:i w:val="0"/>
      <w:iCs w:val="0"/>
      <w:smallCaps w:val="0"/>
      <w:strike w:val="0"/>
      <w:spacing w:val="-10"/>
      <w:sz w:val="22"/>
      <w:szCs w:val="22"/>
      <w:u w:val="none"/>
    </w:rPr>
  </w:style>
  <w:style w:type="character" w:customStyle="1" w:styleId="Bodytext6">
    <w:name w:val="Body text (6)_"/>
    <w:basedOn w:val="Fontepargpadro"/>
    <w:link w:val="Bodytext60"/>
    <w:rPr>
      <w:rFonts w:ascii="Arial" w:eastAsia="Arial" w:hAnsi="Arial" w:cs="Arial"/>
      <w:b/>
      <w:bCs/>
      <w:i w:val="0"/>
      <w:iCs w:val="0"/>
      <w:smallCaps w:val="0"/>
      <w:strike w:val="0"/>
      <w:spacing w:val="-10"/>
      <w:sz w:val="19"/>
      <w:szCs w:val="19"/>
      <w:u w:val="none"/>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10"/>
      <w:w w:val="100"/>
      <w:position w:val="0"/>
      <w:sz w:val="22"/>
      <w:szCs w:val="22"/>
      <w:u w:val="none"/>
      <w:lang w:val="pt-PT" w:eastAsia="pt-PT" w:bidi="pt-PT"/>
    </w:rPr>
  </w:style>
  <w:style w:type="character" w:customStyle="1" w:styleId="Bodytext2ItalicSpacing0pt">
    <w:name w:val="Body text (2) + Italic;Spacing 0 pt"/>
    <w:basedOn w:val="Bodytext2"/>
    <w:rPr>
      <w:rFonts w:ascii="Arial" w:eastAsia="Arial" w:hAnsi="Arial" w:cs="Arial"/>
      <w:b w:val="0"/>
      <w:bCs w:val="0"/>
      <w:i/>
      <w:iCs/>
      <w:smallCaps w:val="0"/>
      <w:strike w:val="0"/>
      <w:color w:val="000000"/>
      <w:spacing w:val="0"/>
      <w:w w:val="100"/>
      <w:position w:val="0"/>
      <w:sz w:val="22"/>
      <w:szCs w:val="22"/>
      <w:u w:val="none"/>
      <w:lang w:val="pt-PT" w:eastAsia="pt-PT" w:bidi="pt-PT"/>
    </w:rPr>
  </w:style>
  <w:style w:type="character" w:customStyle="1" w:styleId="Bodytext2Spacing0pt">
    <w:name w:val="Body text (2) + Spacing 0 pt"/>
    <w:basedOn w:val="Bodytext2"/>
    <w:rPr>
      <w:rFonts w:ascii="Arial" w:eastAsia="Arial" w:hAnsi="Arial" w:cs="Arial"/>
      <w:b w:val="0"/>
      <w:bCs w:val="0"/>
      <w:i w:val="0"/>
      <w:iCs w:val="0"/>
      <w:smallCaps w:val="0"/>
      <w:strike w:val="0"/>
      <w:color w:val="000000"/>
      <w:spacing w:val="0"/>
      <w:w w:val="100"/>
      <w:position w:val="0"/>
      <w:sz w:val="22"/>
      <w:szCs w:val="22"/>
      <w:u w:val="none"/>
      <w:lang w:val="pt-PT" w:eastAsia="pt-PT" w:bidi="pt-PT"/>
    </w:rPr>
  </w:style>
  <w:style w:type="character" w:customStyle="1" w:styleId="Bodytext2115ptBoldSpacing0pt">
    <w:name w:val="Body text (2) + 11;5 pt;Bold;Spacing 0 pt"/>
    <w:basedOn w:val="Bodytext2"/>
    <w:rPr>
      <w:rFonts w:ascii="Arial" w:eastAsia="Arial" w:hAnsi="Arial" w:cs="Arial"/>
      <w:b/>
      <w:bCs/>
      <w:i w:val="0"/>
      <w:iCs w:val="0"/>
      <w:smallCaps w:val="0"/>
      <w:strike w:val="0"/>
      <w:color w:val="000000"/>
      <w:spacing w:val="0"/>
      <w:w w:val="100"/>
      <w:position w:val="0"/>
      <w:sz w:val="23"/>
      <w:szCs w:val="23"/>
      <w:u w:val="none"/>
      <w:lang w:val="pt-PT" w:eastAsia="pt-PT" w:bidi="pt-PT"/>
    </w:rPr>
  </w:style>
  <w:style w:type="character" w:customStyle="1" w:styleId="Heading1Spacing0pt">
    <w:name w:val="Heading #1 + Spacing 0 pt"/>
    <w:basedOn w:val="Heading1"/>
    <w:rPr>
      <w:rFonts w:ascii="Arial" w:eastAsia="Arial" w:hAnsi="Arial" w:cs="Arial"/>
      <w:b w:val="0"/>
      <w:bCs w:val="0"/>
      <w:i w:val="0"/>
      <w:iCs w:val="0"/>
      <w:smallCaps w:val="0"/>
      <w:strike w:val="0"/>
      <w:color w:val="000000"/>
      <w:spacing w:val="0"/>
      <w:w w:val="100"/>
      <w:position w:val="0"/>
      <w:sz w:val="22"/>
      <w:szCs w:val="22"/>
      <w:u w:val="none"/>
      <w:lang w:val="pt-PT" w:eastAsia="pt-PT" w:bidi="pt-PT"/>
    </w:rPr>
  </w:style>
  <w:style w:type="character" w:customStyle="1" w:styleId="HeaderorfooterMSGothic5ptNotBoldSpacing0pt">
    <w:name w:val="Header or footer + MS Gothic;5 pt;Not Bold;Spacing 0 pt"/>
    <w:basedOn w:val="Headerorfooter"/>
    <w:rPr>
      <w:rFonts w:ascii="MS Gothic" w:eastAsia="MS Gothic" w:hAnsi="MS Gothic" w:cs="MS Gothic"/>
      <w:b/>
      <w:bCs/>
      <w:i w:val="0"/>
      <w:iCs w:val="0"/>
      <w:smallCaps w:val="0"/>
      <w:strike w:val="0"/>
      <w:color w:val="000000"/>
      <w:spacing w:val="0"/>
      <w:w w:val="100"/>
      <w:position w:val="0"/>
      <w:sz w:val="10"/>
      <w:szCs w:val="10"/>
      <w:u w:val="none"/>
      <w:lang w:val="pt-PT" w:eastAsia="pt-PT" w:bidi="pt-PT"/>
    </w:rPr>
  </w:style>
  <w:style w:type="character" w:customStyle="1" w:styleId="HeaderorfooterSpacing0pt">
    <w:name w:val="Header or footer + Spacing 0 pt"/>
    <w:basedOn w:val="Headerorfooter"/>
    <w:rPr>
      <w:rFonts w:ascii="Arial" w:eastAsia="Arial" w:hAnsi="Arial" w:cs="Arial"/>
      <w:b/>
      <w:bCs/>
      <w:i w:val="0"/>
      <w:iCs w:val="0"/>
      <w:smallCaps w:val="0"/>
      <w:strike w:val="0"/>
      <w:color w:val="000000"/>
      <w:spacing w:val="0"/>
      <w:w w:val="100"/>
      <w:position w:val="0"/>
      <w:sz w:val="18"/>
      <w:szCs w:val="18"/>
      <w:u w:val="none"/>
      <w:lang w:val="pt-PT" w:eastAsia="pt-PT" w:bidi="pt-PT"/>
    </w:rPr>
  </w:style>
  <w:style w:type="character" w:customStyle="1" w:styleId="Bodytext2SmallCapsSpacing0pt">
    <w:name w:val="Body text (2) + Small Caps;Spacing 0 pt"/>
    <w:basedOn w:val="Bodytext2"/>
    <w:rPr>
      <w:rFonts w:ascii="Arial" w:eastAsia="Arial" w:hAnsi="Arial" w:cs="Arial"/>
      <w:b w:val="0"/>
      <w:bCs w:val="0"/>
      <w:i w:val="0"/>
      <w:iCs w:val="0"/>
      <w:smallCaps/>
      <w:strike w:val="0"/>
      <w:color w:val="000000"/>
      <w:spacing w:val="0"/>
      <w:w w:val="100"/>
      <w:position w:val="0"/>
      <w:sz w:val="22"/>
      <w:szCs w:val="22"/>
      <w:u w:val="none"/>
      <w:lang w:val="pt-PT" w:eastAsia="pt-PT" w:bidi="pt-PT"/>
    </w:rPr>
  </w:style>
  <w:style w:type="character" w:customStyle="1" w:styleId="Headerorfooter10ptNotBoldSpacing0pt">
    <w:name w:val="Header or footer + 10 pt;Not Bold;Spacing 0 pt"/>
    <w:basedOn w:val="Headerorfooter"/>
    <w:rPr>
      <w:rFonts w:ascii="Arial" w:eastAsia="Arial" w:hAnsi="Arial" w:cs="Arial"/>
      <w:b/>
      <w:bCs/>
      <w:i w:val="0"/>
      <w:iCs w:val="0"/>
      <w:smallCaps w:val="0"/>
      <w:strike w:val="0"/>
      <w:color w:val="000000"/>
      <w:spacing w:val="0"/>
      <w:w w:val="100"/>
      <w:position w:val="0"/>
      <w:sz w:val="20"/>
      <w:szCs w:val="20"/>
      <w:u w:val="none"/>
      <w:lang w:val="pt-PT" w:eastAsia="pt-PT" w:bidi="pt-PT"/>
    </w:rPr>
  </w:style>
  <w:style w:type="character" w:customStyle="1" w:styleId="HeaderorfooterSpacing0pt0">
    <w:name w:val="Header or footer + Spacing 0 pt"/>
    <w:basedOn w:val="Headerorfooter"/>
    <w:rPr>
      <w:rFonts w:ascii="Arial" w:eastAsia="Arial" w:hAnsi="Arial" w:cs="Arial"/>
      <w:b/>
      <w:bCs/>
      <w:i w:val="0"/>
      <w:iCs w:val="0"/>
      <w:smallCaps w:val="0"/>
      <w:strike w:val="0"/>
      <w:color w:val="000000"/>
      <w:spacing w:val="0"/>
      <w:w w:val="100"/>
      <w:position w:val="0"/>
      <w:sz w:val="18"/>
      <w:szCs w:val="18"/>
      <w:u w:val="none"/>
      <w:lang w:val="pt-PT" w:eastAsia="pt-PT" w:bidi="pt-PT"/>
    </w:rPr>
  </w:style>
  <w:style w:type="character" w:customStyle="1" w:styleId="Bodytext5Spacing0pt">
    <w:name w:val="Body text (5) + Spacing 0 pt"/>
    <w:basedOn w:val="Bodytext5"/>
    <w:rPr>
      <w:rFonts w:ascii="Arial" w:eastAsia="Arial" w:hAnsi="Arial" w:cs="Arial"/>
      <w:b/>
      <w:bCs/>
      <w:i w:val="0"/>
      <w:iCs w:val="0"/>
      <w:smallCaps w:val="0"/>
      <w:strike w:val="0"/>
      <w:color w:val="000000"/>
      <w:spacing w:val="-10"/>
      <w:w w:val="100"/>
      <w:position w:val="0"/>
      <w:sz w:val="18"/>
      <w:szCs w:val="18"/>
      <w:u w:val="none"/>
      <w:lang w:val="pt-PT" w:eastAsia="pt-PT" w:bidi="pt-PT"/>
    </w:rPr>
  </w:style>
  <w:style w:type="character" w:customStyle="1" w:styleId="Headerorfooter10ptNotBoldItalicSpacing0pt">
    <w:name w:val="Header or footer + 10 pt;Not Bold;Italic;Spacing 0 pt"/>
    <w:basedOn w:val="Headerorfooter"/>
    <w:rPr>
      <w:rFonts w:ascii="Arial" w:eastAsia="Arial" w:hAnsi="Arial" w:cs="Arial"/>
      <w:b/>
      <w:bCs/>
      <w:i/>
      <w:iCs/>
      <w:smallCaps w:val="0"/>
      <w:strike w:val="0"/>
      <w:color w:val="000000"/>
      <w:spacing w:val="0"/>
      <w:w w:val="100"/>
      <w:position w:val="0"/>
      <w:sz w:val="20"/>
      <w:szCs w:val="20"/>
      <w:u w:val="none"/>
      <w:lang w:val="pt-PT" w:eastAsia="pt-PT" w:bidi="pt-PT"/>
    </w:rPr>
  </w:style>
  <w:style w:type="character" w:customStyle="1" w:styleId="Bodytext2Spacing0pt0">
    <w:name w:val="Body text (2) + Spacing 0 pt"/>
    <w:basedOn w:val="Bodytext2"/>
    <w:rPr>
      <w:rFonts w:ascii="Arial" w:eastAsia="Arial" w:hAnsi="Arial" w:cs="Arial"/>
      <w:b w:val="0"/>
      <w:bCs w:val="0"/>
      <w:i w:val="0"/>
      <w:iCs w:val="0"/>
      <w:smallCaps w:val="0"/>
      <w:strike w:val="0"/>
      <w:color w:val="000000"/>
      <w:spacing w:val="0"/>
      <w:w w:val="100"/>
      <w:position w:val="0"/>
      <w:sz w:val="22"/>
      <w:szCs w:val="22"/>
      <w:u w:val="none"/>
      <w:lang w:val="pt-PT" w:eastAsia="pt-PT" w:bidi="pt-PT"/>
    </w:rPr>
  </w:style>
  <w:style w:type="character" w:customStyle="1" w:styleId="Bodytext2SmallCapsSpacing0pt0">
    <w:name w:val="Body text (2) + Small Caps;Spacing 0 pt"/>
    <w:basedOn w:val="Bodytext2"/>
    <w:rPr>
      <w:rFonts w:ascii="Arial" w:eastAsia="Arial" w:hAnsi="Arial" w:cs="Arial"/>
      <w:b w:val="0"/>
      <w:bCs w:val="0"/>
      <w:i w:val="0"/>
      <w:iCs w:val="0"/>
      <w:smallCaps/>
      <w:strike w:val="0"/>
      <w:color w:val="000000"/>
      <w:spacing w:val="0"/>
      <w:w w:val="100"/>
      <w:position w:val="0"/>
      <w:sz w:val="22"/>
      <w:szCs w:val="22"/>
      <w:u w:val="none"/>
      <w:lang w:val="pt-PT" w:eastAsia="pt-PT" w:bidi="pt-PT"/>
    </w:rPr>
  </w:style>
  <w:style w:type="character" w:customStyle="1" w:styleId="Heading1Spacing0pt0">
    <w:name w:val="Heading #1 + Spacing 0 pt"/>
    <w:basedOn w:val="Heading1"/>
    <w:rPr>
      <w:rFonts w:ascii="Arial" w:eastAsia="Arial" w:hAnsi="Arial" w:cs="Arial"/>
      <w:b w:val="0"/>
      <w:bCs w:val="0"/>
      <w:i w:val="0"/>
      <w:iCs w:val="0"/>
      <w:smallCaps w:val="0"/>
      <w:strike w:val="0"/>
      <w:color w:val="000000"/>
      <w:spacing w:val="0"/>
      <w:w w:val="100"/>
      <w:position w:val="0"/>
      <w:sz w:val="22"/>
      <w:szCs w:val="22"/>
      <w:u w:val="none"/>
      <w:lang w:val="pt-PT" w:eastAsia="pt-PT" w:bidi="pt-PT"/>
    </w:rPr>
  </w:style>
  <w:style w:type="character" w:customStyle="1" w:styleId="Headerorfooter85ptSpacing0pt">
    <w:name w:val="Header or footer + 8;5 pt;Spacing 0 pt"/>
    <w:basedOn w:val="Headerorfooter"/>
    <w:rPr>
      <w:rFonts w:ascii="Arial" w:eastAsia="Arial" w:hAnsi="Arial" w:cs="Arial"/>
      <w:b/>
      <w:bCs/>
      <w:i w:val="0"/>
      <w:iCs w:val="0"/>
      <w:smallCaps w:val="0"/>
      <w:strike w:val="0"/>
      <w:color w:val="000000"/>
      <w:spacing w:val="0"/>
      <w:w w:val="100"/>
      <w:position w:val="0"/>
      <w:sz w:val="17"/>
      <w:szCs w:val="17"/>
      <w:u w:val="none"/>
      <w:lang w:val="pt-PT" w:eastAsia="pt-PT" w:bidi="pt-PT"/>
    </w:rPr>
  </w:style>
  <w:style w:type="character" w:customStyle="1" w:styleId="Headerorfooter105ptSpacing0pt">
    <w:name w:val="Header or footer + 10;5 pt;Spacing 0 pt"/>
    <w:basedOn w:val="Headerorfooter"/>
    <w:rPr>
      <w:rFonts w:ascii="Arial" w:eastAsia="Arial" w:hAnsi="Arial" w:cs="Arial"/>
      <w:b/>
      <w:bCs/>
      <w:i w:val="0"/>
      <w:iCs w:val="0"/>
      <w:smallCaps w:val="0"/>
      <w:strike w:val="0"/>
      <w:color w:val="000000"/>
      <w:spacing w:val="0"/>
      <w:w w:val="100"/>
      <w:position w:val="0"/>
      <w:sz w:val="21"/>
      <w:szCs w:val="21"/>
      <w:u w:val="none"/>
      <w:lang w:val="pt-PT" w:eastAsia="pt-PT" w:bidi="pt-PT"/>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8"/>
      <w:szCs w:val="18"/>
      <w:u w:val="none"/>
      <w:lang w:val="pt-PT" w:eastAsia="pt-PT" w:bidi="pt-PT"/>
    </w:rPr>
  </w:style>
  <w:style w:type="character" w:customStyle="1" w:styleId="PicturecaptionExact">
    <w:name w:val="Picture caption Exact"/>
    <w:basedOn w:val="Fontepargpadro"/>
    <w:link w:val="Picturecaption"/>
    <w:rPr>
      <w:rFonts w:ascii="Arial" w:eastAsia="Arial" w:hAnsi="Arial" w:cs="Arial"/>
      <w:b w:val="0"/>
      <w:bCs w:val="0"/>
      <w:i w:val="0"/>
      <w:iCs w:val="0"/>
      <w:smallCaps w:val="0"/>
      <w:strike w:val="0"/>
      <w:spacing w:val="0"/>
      <w:sz w:val="22"/>
      <w:szCs w:val="22"/>
      <w:u w:val="none"/>
    </w:rPr>
  </w:style>
  <w:style w:type="character" w:customStyle="1" w:styleId="HeaderorfooterNotBold">
    <w:name w:val="Header or footer + Not Bold"/>
    <w:basedOn w:val="Headerorfooter"/>
    <w:rPr>
      <w:rFonts w:ascii="Arial" w:eastAsia="Arial" w:hAnsi="Arial" w:cs="Arial"/>
      <w:b/>
      <w:bCs/>
      <w:i w:val="0"/>
      <w:iCs w:val="0"/>
      <w:smallCaps w:val="0"/>
      <w:strike w:val="0"/>
      <w:color w:val="000000"/>
      <w:spacing w:val="-10"/>
      <w:w w:val="100"/>
      <w:position w:val="0"/>
      <w:sz w:val="18"/>
      <w:szCs w:val="18"/>
      <w:u w:val="none"/>
      <w:lang w:val="pt-PT" w:eastAsia="pt-PT" w:bidi="pt-PT"/>
    </w:rPr>
  </w:style>
  <w:style w:type="character" w:customStyle="1" w:styleId="Headerorfooter85ptSpacing0pt0">
    <w:name w:val="Header or footer + 8;5 pt;Spacing 0 pt"/>
    <w:basedOn w:val="Headerorfooter"/>
    <w:rPr>
      <w:rFonts w:ascii="Arial" w:eastAsia="Arial" w:hAnsi="Arial" w:cs="Arial"/>
      <w:b/>
      <w:bCs/>
      <w:i w:val="0"/>
      <w:iCs w:val="0"/>
      <w:smallCaps w:val="0"/>
      <w:strike w:val="0"/>
      <w:color w:val="000000"/>
      <w:spacing w:val="0"/>
      <w:w w:val="100"/>
      <w:position w:val="0"/>
      <w:sz w:val="17"/>
      <w:szCs w:val="17"/>
      <w:u w:val="none"/>
      <w:lang w:val="pt-PT" w:eastAsia="pt-PT" w:bidi="pt-PT"/>
    </w:rPr>
  </w:style>
  <w:style w:type="character" w:customStyle="1" w:styleId="HeaderorfooterTrebuchetMS4ptNotBoldItalicSpacing0pt">
    <w:name w:val="Header or footer + Trebuchet MS;4 pt;Not Bold;Italic;Spacing 0 pt"/>
    <w:basedOn w:val="Headerorfooter"/>
    <w:rPr>
      <w:rFonts w:ascii="Trebuchet MS" w:eastAsia="Trebuchet MS" w:hAnsi="Trebuchet MS" w:cs="Trebuchet MS"/>
      <w:b/>
      <w:bCs/>
      <w:i/>
      <w:iCs/>
      <w:smallCaps w:val="0"/>
      <w:strike w:val="0"/>
      <w:color w:val="000000"/>
      <w:spacing w:val="0"/>
      <w:w w:val="100"/>
      <w:position w:val="0"/>
      <w:sz w:val="8"/>
      <w:szCs w:val="8"/>
      <w:u w:val="none"/>
      <w:lang w:val="pt-PT" w:eastAsia="pt-PT" w:bidi="pt-PT"/>
    </w:rPr>
  </w:style>
  <w:style w:type="character" w:customStyle="1" w:styleId="Bodytext7">
    <w:name w:val="Body text (7)_"/>
    <w:basedOn w:val="Fontepargpadro"/>
    <w:link w:val="Bodytext70"/>
    <w:rPr>
      <w:rFonts w:ascii="Garamond" w:eastAsia="Garamond" w:hAnsi="Garamond" w:cs="Garamond"/>
      <w:b w:val="0"/>
      <w:bCs w:val="0"/>
      <w:i w:val="0"/>
      <w:iCs w:val="0"/>
      <w:smallCaps w:val="0"/>
      <w:strike w:val="0"/>
      <w:sz w:val="13"/>
      <w:szCs w:val="13"/>
      <w:u w:val="none"/>
    </w:rPr>
  </w:style>
  <w:style w:type="character" w:customStyle="1" w:styleId="Bodytext8Exact">
    <w:name w:val="Body text (8) Exact"/>
    <w:basedOn w:val="Fontepargpadro"/>
    <w:link w:val="Bodytext8"/>
    <w:rPr>
      <w:rFonts w:ascii="Arial" w:eastAsia="Arial" w:hAnsi="Arial" w:cs="Arial"/>
      <w:b/>
      <w:bCs/>
      <w:i w:val="0"/>
      <w:iCs w:val="0"/>
      <w:smallCaps w:val="0"/>
      <w:strike w:val="0"/>
      <w:w w:val="60"/>
      <w:sz w:val="46"/>
      <w:szCs w:val="46"/>
      <w:u w:val="none"/>
    </w:rPr>
  </w:style>
  <w:style w:type="character" w:customStyle="1" w:styleId="Bodytext212ptBoldSpacing0pt">
    <w:name w:val="Body text (2) + 12 pt;Bold;Spacing 0 pt"/>
    <w:basedOn w:val="Bodytext2"/>
    <w:rPr>
      <w:rFonts w:ascii="Arial" w:eastAsia="Arial" w:hAnsi="Arial" w:cs="Arial"/>
      <w:b/>
      <w:bCs/>
      <w:i w:val="0"/>
      <w:iCs w:val="0"/>
      <w:smallCaps w:val="0"/>
      <w:strike w:val="0"/>
      <w:color w:val="000000"/>
      <w:spacing w:val="0"/>
      <w:w w:val="100"/>
      <w:position w:val="0"/>
      <w:sz w:val="24"/>
      <w:szCs w:val="24"/>
      <w:u w:val="none"/>
      <w:lang w:val="pt-PT" w:eastAsia="pt-PT" w:bidi="pt-PT"/>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pacing w:val="-10"/>
      <w:sz w:val="18"/>
      <w:szCs w:val="18"/>
    </w:rPr>
  </w:style>
  <w:style w:type="paragraph" w:customStyle="1" w:styleId="Bodytext30">
    <w:name w:val="Body text (3)"/>
    <w:basedOn w:val="Normal"/>
    <w:link w:val="Bodytext3"/>
    <w:pPr>
      <w:shd w:val="clear" w:color="auto" w:fill="FFFFFF"/>
      <w:spacing w:after="900" w:line="0" w:lineRule="atLeast"/>
      <w:jc w:val="center"/>
    </w:pPr>
    <w:rPr>
      <w:rFonts w:ascii="Candara" w:eastAsia="Candara" w:hAnsi="Candara" w:cs="Candara"/>
      <w:b/>
      <w:bCs/>
      <w:spacing w:val="-10"/>
      <w:sz w:val="28"/>
      <w:szCs w:val="28"/>
    </w:rPr>
  </w:style>
  <w:style w:type="paragraph" w:customStyle="1" w:styleId="Bodytext40">
    <w:name w:val="Body text (4)"/>
    <w:basedOn w:val="Normal"/>
    <w:link w:val="Bodytext4"/>
    <w:pPr>
      <w:shd w:val="clear" w:color="auto" w:fill="FFFFFF"/>
      <w:spacing w:before="900" w:after="720" w:line="0" w:lineRule="atLeast"/>
      <w:jc w:val="center"/>
    </w:pPr>
    <w:rPr>
      <w:rFonts w:ascii="Arial" w:eastAsia="Arial" w:hAnsi="Arial" w:cs="Arial"/>
      <w:b/>
      <w:bCs/>
      <w:spacing w:val="-10"/>
      <w:sz w:val="23"/>
      <w:szCs w:val="23"/>
    </w:rPr>
  </w:style>
  <w:style w:type="paragraph" w:customStyle="1" w:styleId="Bodytext20">
    <w:name w:val="Body text (2)"/>
    <w:basedOn w:val="Normal"/>
    <w:link w:val="Bodytext2"/>
    <w:pPr>
      <w:shd w:val="clear" w:color="auto" w:fill="FFFFFF"/>
      <w:spacing w:before="720" w:after="660" w:line="264" w:lineRule="exact"/>
      <w:ind w:hanging="700"/>
      <w:jc w:val="both"/>
    </w:pPr>
    <w:rPr>
      <w:rFonts w:ascii="Arial" w:eastAsia="Arial" w:hAnsi="Arial" w:cs="Arial"/>
      <w:spacing w:val="-10"/>
      <w:sz w:val="22"/>
      <w:szCs w:val="22"/>
    </w:rPr>
  </w:style>
  <w:style w:type="paragraph" w:customStyle="1" w:styleId="Bodytext50">
    <w:name w:val="Body text (5)"/>
    <w:basedOn w:val="Normal"/>
    <w:link w:val="Bodytext5"/>
    <w:pPr>
      <w:shd w:val="clear" w:color="auto" w:fill="FFFFFF"/>
      <w:spacing w:line="0" w:lineRule="atLeast"/>
      <w:jc w:val="right"/>
    </w:pPr>
    <w:rPr>
      <w:rFonts w:ascii="Arial" w:eastAsia="Arial" w:hAnsi="Arial" w:cs="Arial"/>
      <w:b/>
      <w:bCs/>
      <w:sz w:val="18"/>
      <w:szCs w:val="18"/>
    </w:rPr>
  </w:style>
  <w:style w:type="paragraph" w:customStyle="1" w:styleId="Heading10">
    <w:name w:val="Heading #1"/>
    <w:basedOn w:val="Normal"/>
    <w:link w:val="Heading1"/>
    <w:pPr>
      <w:shd w:val="clear" w:color="auto" w:fill="FFFFFF"/>
      <w:spacing w:after="180" w:line="396" w:lineRule="exact"/>
      <w:jc w:val="center"/>
      <w:outlineLvl w:val="0"/>
    </w:pPr>
    <w:rPr>
      <w:rFonts w:ascii="Arial" w:eastAsia="Arial" w:hAnsi="Arial" w:cs="Arial"/>
      <w:spacing w:val="-10"/>
      <w:sz w:val="22"/>
      <w:szCs w:val="22"/>
    </w:rPr>
  </w:style>
  <w:style w:type="paragraph" w:customStyle="1" w:styleId="Bodytext60">
    <w:name w:val="Body text (6)"/>
    <w:basedOn w:val="Normal"/>
    <w:link w:val="Bodytext6"/>
    <w:pPr>
      <w:shd w:val="clear" w:color="auto" w:fill="FFFFFF"/>
      <w:spacing w:before="60" w:line="0" w:lineRule="atLeast"/>
      <w:jc w:val="right"/>
    </w:pPr>
    <w:rPr>
      <w:rFonts w:ascii="Arial" w:eastAsia="Arial" w:hAnsi="Arial" w:cs="Arial"/>
      <w:b/>
      <w:bCs/>
      <w:spacing w:val="-10"/>
      <w:sz w:val="19"/>
      <w:szCs w:val="19"/>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sz w:val="22"/>
      <w:szCs w:val="22"/>
    </w:rPr>
  </w:style>
  <w:style w:type="paragraph" w:customStyle="1" w:styleId="Bodytext70">
    <w:name w:val="Body text (7)"/>
    <w:basedOn w:val="Normal"/>
    <w:link w:val="Bodytext7"/>
    <w:pPr>
      <w:shd w:val="clear" w:color="auto" w:fill="FFFFFF"/>
      <w:spacing w:after="300" w:line="0" w:lineRule="atLeast"/>
      <w:jc w:val="right"/>
    </w:pPr>
    <w:rPr>
      <w:rFonts w:ascii="Garamond" w:eastAsia="Garamond" w:hAnsi="Garamond" w:cs="Garamond"/>
      <w:sz w:val="13"/>
      <w:szCs w:val="13"/>
    </w:rPr>
  </w:style>
  <w:style w:type="paragraph" w:customStyle="1" w:styleId="Bodytext8">
    <w:name w:val="Body text (8)"/>
    <w:basedOn w:val="Normal"/>
    <w:link w:val="Bodytext8Exact"/>
    <w:pPr>
      <w:shd w:val="clear" w:color="auto" w:fill="FFFFFF"/>
      <w:spacing w:line="0" w:lineRule="atLeast"/>
    </w:pPr>
    <w:rPr>
      <w:rFonts w:ascii="Arial" w:eastAsia="Arial" w:hAnsi="Arial" w:cs="Arial"/>
      <w:b/>
      <w:bCs/>
      <w:w w:val="60"/>
      <w:sz w:val="46"/>
      <w:szCs w:val="46"/>
    </w:rPr>
  </w:style>
  <w:style w:type="paragraph" w:styleId="Cabealho">
    <w:name w:val="header"/>
    <w:basedOn w:val="Normal"/>
    <w:link w:val="CabealhoChar"/>
    <w:uiPriority w:val="99"/>
    <w:unhideWhenUsed/>
    <w:rsid w:val="0077733B"/>
    <w:pPr>
      <w:tabs>
        <w:tab w:val="center" w:pos="4252"/>
        <w:tab w:val="right" w:pos="8504"/>
      </w:tabs>
    </w:pPr>
  </w:style>
  <w:style w:type="character" w:customStyle="1" w:styleId="CabealhoChar">
    <w:name w:val="Cabeçalho Char"/>
    <w:basedOn w:val="Fontepargpadro"/>
    <w:link w:val="Cabealho"/>
    <w:uiPriority w:val="99"/>
    <w:rsid w:val="0077733B"/>
    <w:rPr>
      <w:color w:val="000000"/>
    </w:rPr>
  </w:style>
  <w:style w:type="paragraph" w:styleId="Rodap">
    <w:name w:val="footer"/>
    <w:basedOn w:val="Normal"/>
    <w:link w:val="RodapChar"/>
    <w:uiPriority w:val="99"/>
    <w:unhideWhenUsed/>
    <w:rsid w:val="0077733B"/>
    <w:pPr>
      <w:tabs>
        <w:tab w:val="center" w:pos="4252"/>
        <w:tab w:val="right" w:pos="8504"/>
      </w:tabs>
    </w:pPr>
  </w:style>
  <w:style w:type="character" w:customStyle="1" w:styleId="RodapChar">
    <w:name w:val="Rodapé Char"/>
    <w:basedOn w:val="Fontepargpadro"/>
    <w:link w:val="Rodap"/>
    <w:uiPriority w:val="99"/>
    <w:rsid w:val="0077733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0.xml"/><Relationship Id="rId26" Type="http://schemas.openxmlformats.org/officeDocument/2006/relationships/footer" Target="footer17.xml"/><Relationship Id="rId39" Type="http://schemas.openxmlformats.org/officeDocument/2006/relationships/footer" Target="footer27.xml"/><Relationship Id="rId21" Type="http://schemas.openxmlformats.org/officeDocument/2006/relationships/footer" Target="footer13.xml"/><Relationship Id="rId34" Type="http://schemas.openxmlformats.org/officeDocument/2006/relationships/header" Target="header6.xml"/><Relationship Id="rId42" Type="http://schemas.openxmlformats.org/officeDocument/2006/relationships/footer" Target="footer29.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footer" Target="footer36.xml"/><Relationship Id="rId63" Type="http://schemas.openxmlformats.org/officeDocument/2006/relationships/header" Target="header15.xml"/><Relationship Id="rId68" Type="http://schemas.openxmlformats.org/officeDocument/2006/relationships/header" Target="header16.xml"/><Relationship Id="rId76" Type="http://schemas.openxmlformats.org/officeDocument/2006/relationships/footer" Target="footer50.xml"/><Relationship Id="rId84"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footer" Target="footer48.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header" Target="header4.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0.xml"/><Relationship Id="rId53" Type="http://schemas.openxmlformats.org/officeDocument/2006/relationships/header" Target="header13.xml"/><Relationship Id="rId58" Type="http://schemas.openxmlformats.org/officeDocument/2006/relationships/footer" Target="footer39.xml"/><Relationship Id="rId66" Type="http://schemas.openxmlformats.org/officeDocument/2006/relationships/footer" Target="footer45.xml"/><Relationship Id="rId74" Type="http://schemas.openxmlformats.org/officeDocument/2006/relationships/header" Target="header19.xml"/><Relationship Id="rId79" Type="http://schemas.openxmlformats.org/officeDocument/2006/relationships/footer" Target="footer52.xml"/><Relationship Id="rId5" Type="http://schemas.openxmlformats.org/officeDocument/2006/relationships/footnotes" Target="footnotes.xml"/><Relationship Id="rId61" Type="http://schemas.openxmlformats.org/officeDocument/2006/relationships/footer" Target="footer41.xml"/><Relationship Id="rId82" Type="http://schemas.openxmlformats.org/officeDocument/2006/relationships/header" Target="header2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0.xml"/><Relationship Id="rId35" Type="http://schemas.openxmlformats.org/officeDocument/2006/relationships/footer" Target="footer23.xml"/><Relationship Id="rId43" Type="http://schemas.openxmlformats.org/officeDocument/2006/relationships/header" Target="header8.xml"/><Relationship Id="rId48" Type="http://schemas.openxmlformats.org/officeDocument/2006/relationships/footer" Target="footer32.xml"/><Relationship Id="rId56" Type="http://schemas.openxmlformats.org/officeDocument/2006/relationships/footer" Target="footer37.xml"/><Relationship Id="rId64" Type="http://schemas.openxmlformats.org/officeDocument/2006/relationships/footer" Target="footer43.xml"/><Relationship Id="rId69" Type="http://schemas.openxmlformats.org/officeDocument/2006/relationships/header" Target="header17.xml"/><Relationship Id="rId77" Type="http://schemas.openxmlformats.org/officeDocument/2006/relationships/footer" Target="footer51.xml"/><Relationship Id="rId8" Type="http://schemas.openxmlformats.org/officeDocument/2006/relationships/footer" Target="footer2.xml"/><Relationship Id="rId51" Type="http://schemas.openxmlformats.org/officeDocument/2006/relationships/footer" Target="footer33.xml"/><Relationship Id="rId72" Type="http://schemas.openxmlformats.org/officeDocument/2006/relationships/header" Target="header18.xml"/><Relationship Id="rId80" Type="http://schemas.openxmlformats.org/officeDocument/2006/relationships/footer" Target="footer5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footer" Target="footer22.xml"/><Relationship Id="rId38" Type="http://schemas.openxmlformats.org/officeDocument/2006/relationships/footer" Target="footer26.xml"/><Relationship Id="rId46" Type="http://schemas.openxmlformats.org/officeDocument/2006/relationships/footer" Target="footer31.xml"/><Relationship Id="rId59" Type="http://schemas.openxmlformats.org/officeDocument/2006/relationships/header" Target="header14.xml"/><Relationship Id="rId67" Type="http://schemas.openxmlformats.org/officeDocument/2006/relationships/footer" Target="footer46.xml"/><Relationship Id="rId20" Type="http://schemas.openxmlformats.org/officeDocument/2006/relationships/footer" Target="footer12.xml"/><Relationship Id="rId41" Type="http://schemas.openxmlformats.org/officeDocument/2006/relationships/header" Target="header7.xml"/><Relationship Id="rId54" Type="http://schemas.openxmlformats.org/officeDocument/2006/relationships/footer" Target="footer35.xml"/><Relationship Id="rId62" Type="http://schemas.openxmlformats.org/officeDocument/2006/relationships/footer" Target="footer42.xml"/><Relationship Id="rId70" Type="http://schemas.openxmlformats.org/officeDocument/2006/relationships/footer" Target="footer47.xml"/><Relationship Id="rId75" Type="http://schemas.openxmlformats.org/officeDocument/2006/relationships/header" Target="header20.xml"/><Relationship Id="rId83" Type="http://schemas.openxmlformats.org/officeDocument/2006/relationships/footer" Target="footer5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4.xml"/><Relationship Id="rId49" Type="http://schemas.openxmlformats.org/officeDocument/2006/relationships/header" Target="header11.xml"/><Relationship Id="rId57" Type="http://schemas.openxmlformats.org/officeDocument/2006/relationships/footer" Target="footer38.xml"/><Relationship Id="rId10" Type="http://schemas.openxmlformats.org/officeDocument/2006/relationships/footer" Target="footer4.xml"/><Relationship Id="rId31" Type="http://schemas.openxmlformats.org/officeDocument/2006/relationships/header" Target="header5.xml"/><Relationship Id="rId44" Type="http://schemas.openxmlformats.org/officeDocument/2006/relationships/header" Target="header9.xml"/><Relationship Id="rId52" Type="http://schemas.openxmlformats.org/officeDocument/2006/relationships/footer" Target="footer34.xml"/><Relationship Id="rId60" Type="http://schemas.openxmlformats.org/officeDocument/2006/relationships/footer" Target="footer40.xml"/><Relationship Id="rId65" Type="http://schemas.openxmlformats.org/officeDocument/2006/relationships/footer" Target="footer44.xml"/><Relationship Id="rId73" Type="http://schemas.openxmlformats.org/officeDocument/2006/relationships/footer" Target="footer49.xml"/><Relationship Id="rId78" Type="http://schemas.openxmlformats.org/officeDocument/2006/relationships/header" Target="header21.xml"/><Relationship Id="rId81" Type="http://schemas.openxmlformats.org/officeDocument/2006/relationships/footer" Target="footer5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39680</Words>
  <Characters>214276</Characters>
  <Application>Microsoft Office Word</Application>
  <DocSecurity>0</DocSecurity>
  <Lines>1785</Lines>
  <Paragraphs>506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Brasil</dc:creator>
  <cp:lastModifiedBy>Franklin Brasil</cp:lastModifiedBy>
  <cp:revision>2</cp:revision>
  <dcterms:created xsi:type="dcterms:W3CDTF">2019-09-15T20:07:00Z</dcterms:created>
  <dcterms:modified xsi:type="dcterms:W3CDTF">2019-09-15T20:07:00Z</dcterms:modified>
</cp:coreProperties>
</file>